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6D" w:rsidRPr="003D656D" w:rsidRDefault="003D656D" w:rsidP="00B000A8">
      <w:pPr>
        <w:tabs>
          <w:tab w:val="left" w:pos="2280"/>
        </w:tabs>
        <w:spacing w:beforeLines="1000"/>
        <w:jc w:val="center"/>
        <w:rPr>
          <w:rFonts w:ascii="黑体" w:eastAsia="黑体" w:hAnsi="黑体" w:cs="宋体"/>
          <w:b/>
          <w:sz w:val="48"/>
          <w:szCs w:val="36"/>
        </w:rPr>
      </w:pPr>
      <w:r w:rsidRPr="003D656D">
        <w:rPr>
          <w:rFonts w:ascii="黑体" w:eastAsia="黑体" w:hAnsi="黑体" w:cs="宋体" w:hint="eastAsia"/>
          <w:b/>
          <w:sz w:val="48"/>
          <w:szCs w:val="36"/>
        </w:rPr>
        <w:t>太原旅游职业学院</w:t>
      </w:r>
    </w:p>
    <w:p w:rsidR="003D656D" w:rsidRDefault="003D656D" w:rsidP="003D656D">
      <w:pPr>
        <w:tabs>
          <w:tab w:val="left" w:pos="2280"/>
        </w:tabs>
        <w:jc w:val="center"/>
        <w:rPr>
          <w:rFonts w:ascii="黑体" w:eastAsia="黑体" w:hAnsi="黑体" w:cs="宋体"/>
          <w:b/>
          <w:sz w:val="48"/>
          <w:szCs w:val="36"/>
        </w:rPr>
      </w:pPr>
      <w:r>
        <w:rPr>
          <w:rFonts w:ascii="黑体" w:eastAsia="黑体" w:hAnsi="黑体" w:cs="宋体" w:hint="eastAsia"/>
          <w:b/>
          <w:sz w:val="48"/>
          <w:szCs w:val="36"/>
        </w:rPr>
        <w:t>《</w:t>
      </w:r>
      <w:r w:rsidR="00AC434D">
        <w:rPr>
          <w:rFonts w:ascii="黑体" w:eastAsia="黑体" w:hAnsi="黑体" w:cs="宋体" w:hint="eastAsia"/>
          <w:b/>
          <w:sz w:val="48"/>
          <w:szCs w:val="36"/>
        </w:rPr>
        <w:t>202</w:t>
      </w:r>
      <w:r w:rsidR="00B95F5E">
        <w:rPr>
          <w:rFonts w:ascii="黑体" w:eastAsia="黑体" w:hAnsi="黑体" w:cs="宋体"/>
          <w:b/>
          <w:sz w:val="48"/>
          <w:szCs w:val="36"/>
        </w:rPr>
        <w:t>1</w:t>
      </w:r>
      <w:r w:rsidR="00AC434D">
        <w:rPr>
          <w:rFonts w:ascii="黑体" w:eastAsia="黑体" w:hAnsi="黑体" w:cs="宋体" w:hint="eastAsia"/>
          <w:b/>
          <w:sz w:val="48"/>
          <w:szCs w:val="36"/>
        </w:rPr>
        <w:t>级</w:t>
      </w:r>
      <w:r w:rsidR="00B95F5E">
        <w:rPr>
          <w:rFonts w:ascii="黑体" w:eastAsia="黑体" w:hAnsi="黑体" w:cs="宋体" w:hint="eastAsia"/>
          <w:b/>
          <w:sz w:val="48"/>
          <w:szCs w:val="36"/>
        </w:rPr>
        <w:t>广告艺术设计</w:t>
      </w:r>
      <w:r w:rsidRPr="003D656D">
        <w:rPr>
          <w:rFonts w:ascii="黑体" w:eastAsia="黑体" w:hAnsi="黑体" w:cs="宋体" w:hint="eastAsia"/>
          <w:b/>
          <w:sz w:val="48"/>
          <w:szCs w:val="36"/>
        </w:rPr>
        <w:t>专业</w:t>
      </w:r>
      <w:r>
        <w:rPr>
          <w:rFonts w:ascii="黑体" w:eastAsia="黑体" w:hAnsi="黑体" w:cs="宋体" w:hint="eastAsia"/>
          <w:b/>
          <w:sz w:val="48"/>
          <w:szCs w:val="36"/>
        </w:rPr>
        <w:t>》</w:t>
      </w:r>
    </w:p>
    <w:p w:rsidR="003D656D" w:rsidRDefault="003D656D" w:rsidP="003D656D">
      <w:pPr>
        <w:tabs>
          <w:tab w:val="left" w:pos="2280"/>
        </w:tabs>
        <w:jc w:val="center"/>
        <w:rPr>
          <w:rFonts w:ascii="黑体" w:eastAsia="黑体" w:hAnsi="黑体" w:cs="宋体"/>
          <w:b/>
          <w:sz w:val="48"/>
          <w:szCs w:val="36"/>
        </w:rPr>
      </w:pPr>
    </w:p>
    <w:p w:rsidR="003D656D" w:rsidRDefault="003D656D" w:rsidP="003D656D">
      <w:pPr>
        <w:tabs>
          <w:tab w:val="left" w:pos="2280"/>
        </w:tabs>
        <w:jc w:val="center"/>
        <w:rPr>
          <w:rFonts w:ascii="黑体" w:eastAsia="黑体" w:hAnsi="黑体" w:cs="宋体"/>
          <w:b/>
          <w:sz w:val="48"/>
          <w:szCs w:val="36"/>
        </w:rPr>
      </w:pPr>
    </w:p>
    <w:p w:rsidR="003D656D" w:rsidRDefault="003D656D" w:rsidP="003D656D">
      <w:pPr>
        <w:tabs>
          <w:tab w:val="left" w:pos="2280"/>
        </w:tabs>
        <w:jc w:val="center"/>
        <w:rPr>
          <w:rFonts w:ascii="黑体" w:eastAsia="黑体" w:hAnsi="黑体" w:cs="宋体"/>
          <w:b/>
          <w:sz w:val="48"/>
          <w:szCs w:val="36"/>
        </w:rPr>
      </w:pPr>
    </w:p>
    <w:p w:rsidR="003D656D" w:rsidRDefault="003D656D" w:rsidP="003D656D">
      <w:pPr>
        <w:tabs>
          <w:tab w:val="left" w:pos="2280"/>
        </w:tabs>
        <w:jc w:val="center"/>
        <w:rPr>
          <w:rFonts w:ascii="黑体" w:eastAsia="黑体" w:hAnsi="黑体" w:cs="宋体"/>
          <w:b/>
          <w:sz w:val="48"/>
          <w:szCs w:val="36"/>
        </w:rPr>
      </w:pPr>
    </w:p>
    <w:p w:rsidR="007C2DBD" w:rsidRDefault="007C2DBD" w:rsidP="003D656D">
      <w:pPr>
        <w:tabs>
          <w:tab w:val="left" w:pos="2280"/>
        </w:tabs>
        <w:jc w:val="center"/>
        <w:rPr>
          <w:rFonts w:ascii="黑体" w:eastAsia="黑体" w:hAnsi="黑体" w:cs="宋体"/>
          <w:b/>
          <w:sz w:val="48"/>
          <w:szCs w:val="36"/>
        </w:rPr>
      </w:pPr>
      <w:r w:rsidRPr="003D656D">
        <w:rPr>
          <w:rFonts w:ascii="黑体" w:eastAsia="黑体" w:hAnsi="黑体" w:cs="宋体" w:hint="eastAsia"/>
          <w:b/>
          <w:sz w:val="48"/>
          <w:szCs w:val="36"/>
        </w:rPr>
        <w:t>人才培养方案</w:t>
      </w:r>
    </w:p>
    <w:p w:rsidR="003D656D" w:rsidRPr="003D656D" w:rsidRDefault="003D656D" w:rsidP="003D656D">
      <w:pPr>
        <w:tabs>
          <w:tab w:val="left" w:pos="2280"/>
        </w:tabs>
        <w:jc w:val="center"/>
        <w:rPr>
          <w:rFonts w:ascii="黑体" w:eastAsia="黑体" w:hAnsi="黑体" w:cs="宋体"/>
          <w:b/>
          <w:sz w:val="28"/>
          <w:szCs w:val="36"/>
        </w:rPr>
      </w:pPr>
      <w:r w:rsidRPr="003D656D">
        <w:rPr>
          <w:rFonts w:ascii="黑体" w:eastAsia="黑体" w:hAnsi="黑体" w:cs="宋体" w:hint="eastAsia"/>
          <w:b/>
          <w:sz w:val="28"/>
          <w:szCs w:val="36"/>
        </w:rPr>
        <w:t>（社会人员适用）</w:t>
      </w:r>
    </w:p>
    <w:p w:rsidR="007C2DBD" w:rsidRDefault="007C2DBD" w:rsidP="00FA3634">
      <w:pPr>
        <w:tabs>
          <w:tab w:val="left" w:pos="2280"/>
        </w:tabs>
        <w:rPr>
          <w:rFonts w:ascii="宋体" w:hAnsi="宋体" w:cs="宋体"/>
          <w:sz w:val="36"/>
          <w:szCs w:val="36"/>
        </w:rPr>
      </w:pPr>
    </w:p>
    <w:p w:rsidR="007C2DBD" w:rsidRDefault="007C2DBD" w:rsidP="00FA3634">
      <w:pPr>
        <w:tabs>
          <w:tab w:val="left" w:pos="2280"/>
        </w:tabs>
        <w:rPr>
          <w:rFonts w:ascii="宋体" w:hAnsi="宋体" w:cs="宋体"/>
          <w:sz w:val="36"/>
          <w:szCs w:val="36"/>
        </w:rPr>
      </w:pPr>
    </w:p>
    <w:p w:rsidR="007C2DBD" w:rsidRDefault="007C2DBD" w:rsidP="00FA3634">
      <w:pPr>
        <w:tabs>
          <w:tab w:val="left" w:pos="2280"/>
        </w:tabs>
        <w:rPr>
          <w:rFonts w:ascii="宋体" w:hAnsi="宋体" w:cs="宋体"/>
          <w:sz w:val="36"/>
          <w:szCs w:val="36"/>
        </w:rPr>
      </w:pPr>
    </w:p>
    <w:p w:rsidR="007C2DBD" w:rsidRDefault="007C2DBD" w:rsidP="00FA3634">
      <w:pPr>
        <w:tabs>
          <w:tab w:val="left" w:pos="2280"/>
        </w:tabs>
        <w:rPr>
          <w:rFonts w:ascii="宋体" w:hAnsi="宋体" w:cs="宋体"/>
          <w:sz w:val="36"/>
          <w:szCs w:val="36"/>
        </w:rPr>
      </w:pPr>
    </w:p>
    <w:p w:rsidR="003D656D" w:rsidRDefault="003D656D" w:rsidP="00FA3634">
      <w:pPr>
        <w:tabs>
          <w:tab w:val="left" w:pos="2280"/>
        </w:tabs>
        <w:jc w:val="center"/>
        <w:rPr>
          <w:rFonts w:ascii="微软雅黑" w:eastAsia="微软雅黑" w:hAnsi="微软雅黑" w:cs="宋体"/>
          <w:b/>
          <w:sz w:val="28"/>
          <w:szCs w:val="36"/>
        </w:rPr>
      </w:pPr>
    </w:p>
    <w:p w:rsidR="003D656D" w:rsidRDefault="003D656D" w:rsidP="00FA3634">
      <w:pPr>
        <w:tabs>
          <w:tab w:val="left" w:pos="2280"/>
        </w:tabs>
        <w:jc w:val="center"/>
        <w:rPr>
          <w:rFonts w:ascii="微软雅黑" w:eastAsia="微软雅黑" w:hAnsi="微软雅黑" w:cs="宋体"/>
          <w:b/>
          <w:sz w:val="28"/>
          <w:szCs w:val="36"/>
        </w:rPr>
      </w:pPr>
    </w:p>
    <w:p w:rsidR="003D656D" w:rsidRDefault="003D656D" w:rsidP="00FA3634">
      <w:pPr>
        <w:tabs>
          <w:tab w:val="left" w:pos="2280"/>
        </w:tabs>
        <w:jc w:val="center"/>
        <w:rPr>
          <w:rFonts w:ascii="微软雅黑" w:eastAsia="微软雅黑" w:hAnsi="微软雅黑" w:cs="宋体"/>
          <w:b/>
          <w:sz w:val="28"/>
          <w:szCs w:val="36"/>
        </w:rPr>
      </w:pPr>
    </w:p>
    <w:p w:rsidR="007C2DBD" w:rsidRPr="00DD7D9B" w:rsidRDefault="007C2DBD" w:rsidP="00FA3634">
      <w:pPr>
        <w:tabs>
          <w:tab w:val="left" w:pos="2280"/>
        </w:tabs>
        <w:jc w:val="center"/>
        <w:rPr>
          <w:rFonts w:ascii="微软雅黑" w:eastAsia="微软雅黑" w:hAnsi="微软雅黑" w:cs="宋体"/>
          <w:b/>
          <w:sz w:val="28"/>
          <w:szCs w:val="36"/>
        </w:rPr>
      </w:pPr>
      <w:r w:rsidRPr="00DD7D9B">
        <w:rPr>
          <w:rFonts w:ascii="微软雅黑" w:eastAsia="微软雅黑" w:hAnsi="微软雅黑" w:cs="宋体" w:hint="eastAsia"/>
          <w:b/>
          <w:sz w:val="28"/>
          <w:szCs w:val="36"/>
        </w:rPr>
        <w:t>二〇</w:t>
      </w:r>
      <w:r w:rsidR="00FA3634" w:rsidRPr="00DD7D9B">
        <w:rPr>
          <w:rFonts w:ascii="微软雅黑" w:eastAsia="微软雅黑" w:hAnsi="微软雅黑" w:cs="宋体" w:hint="eastAsia"/>
          <w:b/>
          <w:sz w:val="28"/>
          <w:szCs w:val="36"/>
        </w:rPr>
        <w:t>二</w:t>
      </w:r>
      <w:r w:rsidR="00EC66F4" w:rsidRPr="00DD7D9B">
        <w:rPr>
          <w:rFonts w:ascii="微软雅黑" w:eastAsia="微软雅黑" w:hAnsi="微软雅黑" w:cs="宋体" w:hint="eastAsia"/>
          <w:b/>
          <w:sz w:val="28"/>
          <w:szCs w:val="36"/>
        </w:rPr>
        <w:t>一</w:t>
      </w:r>
      <w:r w:rsidRPr="00DD7D9B">
        <w:rPr>
          <w:rFonts w:ascii="微软雅黑" w:eastAsia="微软雅黑" w:hAnsi="微软雅黑" w:cs="宋体" w:hint="eastAsia"/>
          <w:b/>
          <w:sz w:val="28"/>
          <w:szCs w:val="36"/>
        </w:rPr>
        <w:t>年</w:t>
      </w:r>
      <w:r w:rsidR="00B000A8">
        <w:rPr>
          <w:rFonts w:ascii="微软雅黑" w:eastAsia="微软雅黑" w:hAnsi="微软雅黑" w:cs="宋体" w:hint="eastAsia"/>
          <w:b/>
          <w:sz w:val="28"/>
          <w:szCs w:val="36"/>
        </w:rPr>
        <w:t>十</w:t>
      </w:r>
      <w:r w:rsidRPr="00DD7D9B">
        <w:rPr>
          <w:rFonts w:ascii="微软雅黑" w:eastAsia="微软雅黑" w:hAnsi="微软雅黑" w:cs="宋体" w:hint="eastAsia"/>
          <w:b/>
          <w:sz w:val="28"/>
          <w:szCs w:val="36"/>
        </w:rPr>
        <w:t>月</w:t>
      </w:r>
    </w:p>
    <w:p w:rsidR="00FA3634" w:rsidRDefault="00FA3634" w:rsidP="00FA3634">
      <w:pPr>
        <w:rPr>
          <w:rFonts w:ascii="宋体" w:hAnsi="宋体" w:cs="宋体"/>
          <w:sz w:val="36"/>
          <w:szCs w:val="36"/>
        </w:rPr>
        <w:sectPr w:rsidR="00FA3634" w:rsidSect="00BD1AD5">
          <w:pgSz w:w="11906" w:h="16838"/>
          <w:pgMar w:top="1440" w:right="1800" w:bottom="1440" w:left="1800" w:header="851" w:footer="992" w:gutter="0"/>
          <w:cols w:space="425"/>
          <w:docGrid w:type="lines" w:linePitch="312"/>
        </w:sectPr>
      </w:pPr>
    </w:p>
    <w:p w:rsidR="00AC434D" w:rsidRDefault="00AC434D" w:rsidP="00AC434D">
      <w:pPr>
        <w:pStyle w:val="af"/>
        <w:spacing w:before="10"/>
        <w:rPr>
          <w:rFonts w:ascii="Noto Sans CJK JP Medium"/>
          <w:sz w:val="12"/>
        </w:rPr>
      </w:pPr>
    </w:p>
    <w:p w:rsidR="00AC434D" w:rsidRPr="008334CF" w:rsidRDefault="00AC434D" w:rsidP="00AC434D">
      <w:pPr>
        <w:spacing w:line="600" w:lineRule="auto"/>
        <w:jc w:val="center"/>
        <w:rPr>
          <w:rFonts w:ascii="黑体" w:eastAsia="黑体" w:hAnsi="黑体" w:cs="黑体"/>
          <w:b/>
          <w:sz w:val="36"/>
          <w:szCs w:val="36"/>
        </w:rPr>
      </w:pPr>
      <w:r w:rsidRPr="008334CF">
        <w:rPr>
          <w:rFonts w:ascii="黑体" w:eastAsia="黑体" w:hAnsi="黑体" w:cs="黑体" w:hint="eastAsia"/>
          <w:b/>
          <w:sz w:val="36"/>
          <w:szCs w:val="36"/>
        </w:rPr>
        <w:t>编审情况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AC434D" w:rsidRPr="00376CD1" w:rsidTr="009F2AEE">
        <w:tc>
          <w:tcPr>
            <w:tcW w:w="2840" w:type="dxa"/>
          </w:tcPr>
          <w:p w:rsidR="00AC434D" w:rsidRPr="008334CF" w:rsidRDefault="00AC434D" w:rsidP="009F2AEE">
            <w:pPr>
              <w:jc w:val="center"/>
              <w:rPr>
                <w:rFonts w:eastAsia="黑体" w:hint="eastAsia"/>
                <w:b/>
                <w:sz w:val="28"/>
                <w:szCs w:val="32"/>
              </w:rPr>
            </w:pPr>
            <w:r w:rsidRPr="008334CF">
              <w:rPr>
                <w:rFonts w:eastAsia="黑体" w:hint="eastAsia"/>
                <w:b/>
                <w:sz w:val="28"/>
                <w:szCs w:val="32"/>
              </w:rPr>
              <w:t>编制、审核部门</w:t>
            </w:r>
          </w:p>
        </w:tc>
        <w:tc>
          <w:tcPr>
            <w:tcW w:w="2841" w:type="dxa"/>
          </w:tcPr>
          <w:p w:rsidR="00AC434D" w:rsidRPr="008334CF" w:rsidRDefault="00AC434D" w:rsidP="009F2AEE">
            <w:pPr>
              <w:jc w:val="center"/>
              <w:rPr>
                <w:rFonts w:eastAsia="黑体" w:hint="eastAsia"/>
                <w:b/>
                <w:sz w:val="28"/>
                <w:szCs w:val="32"/>
              </w:rPr>
            </w:pPr>
            <w:r w:rsidRPr="008334CF">
              <w:rPr>
                <w:rFonts w:eastAsia="黑体" w:hint="eastAsia"/>
                <w:b/>
                <w:sz w:val="28"/>
                <w:szCs w:val="32"/>
              </w:rPr>
              <w:t>负责人</w:t>
            </w:r>
          </w:p>
        </w:tc>
        <w:tc>
          <w:tcPr>
            <w:tcW w:w="2841" w:type="dxa"/>
          </w:tcPr>
          <w:p w:rsidR="00AC434D" w:rsidRPr="008334CF" w:rsidRDefault="00AC434D" w:rsidP="009F2AEE">
            <w:pPr>
              <w:jc w:val="center"/>
              <w:rPr>
                <w:rFonts w:eastAsia="黑体" w:hint="eastAsia"/>
                <w:b/>
                <w:sz w:val="28"/>
                <w:szCs w:val="32"/>
              </w:rPr>
            </w:pPr>
            <w:r w:rsidRPr="008334CF">
              <w:rPr>
                <w:rFonts w:eastAsia="黑体" w:hint="eastAsia"/>
                <w:b/>
                <w:sz w:val="28"/>
                <w:szCs w:val="32"/>
              </w:rPr>
              <w:t>日期</w:t>
            </w:r>
          </w:p>
        </w:tc>
      </w:tr>
      <w:tr w:rsidR="00B000A8" w:rsidRPr="00376CD1" w:rsidTr="009F2AEE">
        <w:tc>
          <w:tcPr>
            <w:tcW w:w="2840" w:type="dxa"/>
          </w:tcPr>
          <w:p w:rsidR="00B000A8" w:rsidRPr="00773324" w:rsidRDefault="00B000A8" w:rsidP="009F2AEE">
            <w:pPr>
              <w:jc w:val="center"/>
              <w:rPr>
                <w:rFonts w:ascii="宋体" w:hAnsi="宋体"/>
                <w:sz w:val="28"/>
                <w:szCs w:val="32"/>
              </w:rPr>
            </w:pPr>
            <w:r w:rsidRPr="00773324">
              <w:rPr>
                <w:rFonts w:ascii="宋体" w:hAnsi="宋体" w:hint="eastAsia"/>
                <w:sz w:val="28"/>
                <w:szCs w:val="32"/>
              </w:rPr>
              <w:t>教研室</w:t>
            </w:r>
          </w:p>
        </w:tc>
        <w:tc>
          <w:tcPr>
            <w:tcW w:w="2841" w:type="dxa"/>
          </w:tcPr>
          <w:p w:rsidR="00B000A8" w:rsidRPr="00935C54" w:rsidRDefault="00B000A8" w:rsidP="009F2AEE">
            <w:pPr>
              <w:jc w:val="center"/>
              <w:rPr>
                <w:rFonts w:ascii="宋体" w:hAnsi="宋体"/>
                <w:sz w:val="28"/>
                <w:szCs w:val="32"/>
              </w:rPr>
            </w:pPr>
            <w:r>
              <w:rPr>
                <w:rFonts w:ascii="宋体" w:hAnsi="宋体" w:hint="eastAsia"/>
                <w:sz w:val="28"/>
                <w:szCs w:val="32"/>
              </w:rPr>
              <w:t>崔春莉</w:t>
            </w:r>
          </w:p>
        </w:tc>
        <w:tc>
          <w:tcPr>
            <w:tcW w:w="2841" w:type="dxa"/>
          </w:tcPr>
          <w:p w:rsidR="00B000A8" w:rsidRDefault="00B000A8" w:rsidP="00B000A8">
            <w:pPr>
              <w:jc w:val="center"/>
              <w:rPr>
                <w:rFonts w:ascii="宋体" w:hAnsi="宋体"/>
                <w:sz w:val="28"/>
                <w:szCs w:val="32"/>
              </w:rPr>
            </w:pPr>
            <w:r>
              <w:rPr>
                <w:rFonts w:ascii="宋体" w:hAnsi="宋体" w:hint="eastAsia"/>
                <w:sz w:val="28"/>
                <w:szCs w:val="32"/>
              </w:rPr>
              <w:t>2021.</w:t>
            </w:r>
            <w:r>
              <w:rPr>
                <w:rFonts w:ascii="宋体" w:hAnsi="宋体"/>
                <w:sz w:val="28"/>
                <w:szCs w:val="32"/>
              </w:rPr>
              <w:t>10</w:t>
            </w:r>
            <w:r>
              <w:rPr>
                <w:rFonts w:ascii="宋体" w:hAnsi="宋体" w:hint="eastAsia"/>
                <w:sz w:val="28"/>
                <w:szCs w:val="32"/>
              </w:rPr>
              <w:t>.</w:t>
            </w:r>
            <w:r>
              <w:rPr>
                <w:rFonts w:ascii="宋体" w:hAnsi="宋体"/>
                <w:sz w:val="28"/>
                <w:szCs w:val="32"/>
              </w:rPr>
              <w:t>22</w:t>
            </w:r>
          </w:p>
        </w:tc>
      </w:tr>
      <w:tr w:rsidR="00B000A8" w:rsidRPr="00376CD1" w:rsidTr="009F2AEE">
        <w:tc>
          <w:tcPr>
            <w:tcW w:w="2840" w:type="dxa"/>
          </w:tcPr>
          <w:p w:rsidR="00B000A8" w:rsidRPr="00773324" w:rsidRDefault="00B000A8" w:rsidP="009F2AEE">
            <w:pPr>
              <w:jc w:val="center"/>
              <w:rPr>
                <w:rFonts w:ascii="宋体" w:hAnsi="宋体"/>
                <w:sz w:val="28"/>
                <w:szCs w:val="32"/>
              </w:rPr>
            </w:pPr>
            <w:r w:rsidRPr="00773324">
              <w:rPr>
                <w:rFonts w:ascii="宋体" w:hAnsi="宋体" w:hint="eastAsia"/>
                <w:sz w:val="28"/>
                <w:szCs w:val="32"/>
              </w:rPr>
              <w:t>系部</w:t>
            </w:r>
          </w:p>
        </w:tc>
        <w:tc>
          <w:tcPr>
            <w:tcW w:w="2841" w:type="dxa"/>
          </w:tcPr>
          <w:p w:rsidR="00B000A8" w:rsidRPr="00935C54" w:rsidRDefault="00B000A8" w:rsidP="009F2AEE">
            <w:pPr>
              <w:jc w:val="center"/>
              <w:rPr>
                <w:rFonts w:ascii="宋体" w:hAnsi="宋体"/>
                <w:sz w:val="28"/>
                <w:szCs w:val="32"/>
              </w:rPr>
            </w:pPr>
            <w:r>
              <w:rPr>
                <w:rFonts w:ascii="宋体" w:hAnsi="宋体" w:hint="eastAsia"/>
                <w:sz w:val="28"/>
                <w:szCs w:val="32"/>
              </w:rPr>
              <w:t>丁原祖</w:t>
            </w:r>
          </w:p>
        </w:tc>
        <w:tc>
          <w:tcPr>
            <w:tcW w:w="2841" w:type="dxa"/>
          </w:tcPr>
          <w:p w:rsidR="00B000A8" w:rsidRDefault="00B000A8" w:rsidP="00B000A8">
            <w:pPr>
              <w:jc w:val="center"/>
              <w:rPr>
                <w:rFonts w:ascii="宋体" w:hAnsi="宋体"/>
                <w:sz w:val="28"/>
                <w:szCs w:val="32"/>
              </w:rPr>
            </w:pPr>
            <w:r>
              <w:rPr>
                <w:rFonts w:ascii="宋体" w:hAnsi="宋体" w:hint="eastAsia"/>
                <w:sz w:val="28"/>
                <w:szCs w:val="32"/>
              </w:rPr>
              <w:t>2021.</w:t>
            </w:r>
            <w:r>
              <w:rPr>
                <w:rFonts w:ascii="宋体" w:hAnsi="宋体"/>
                <w:sz w:val="28"/>
                <w:szCs w:val="32"/>
              </w:rPr>
              <w:t>10</w:t>
            </w:r>
            <w:r>
              <w:rPr>
                <w:rFonts w:ascii="宋体" w:hAnsi="宋体" w:hint="eastAsia"/>
                <w:sz w:val="28"/>
                <w:szCs w:val="32"/>
              </w:rPr>
              <w:t>.</w:t>
            </w:r>
            <w:r>
              <w:rPr>
                <w:rFonts w:ascii="宋体" w:hAnsi="宋体"/>
                <w:sz w:val="28"/>
                <w:szCs w:val="32"/>
              </w:rPr>
              <w:t>22</w:t>
            </w:r>
          </w:p>
        </w:tc>
      </w:tr>
      <w:tr w:rsidR="00B000A8" w:rsidRPr="00376CD1" w:rsidTr="009F2AEE">
        <w:tc>
          <w:tcPr>
            <w:tcW w:w="2840" w:type="dxa"/>
          </w:tcPr>
          <w:p w:rsidR="00B000A8" w:rsidRPr="00773324" w:rsidRDefault="00B000A8" w:rsidP="009F2AEE">
            <w:pPr>
              <w:jc w:val="center"/>
              <w:rPr>
                <w:rFonts w:ascii="宋体" w:hAnsi="宋体"/>
                <w:sz w:val="28"/>
                <w:szCs w:val="32"/>
              </w:rPr>
            </w:pPr>
            <w:r w:rsidRPr="00773324">
              <w:rPr>
                <w:rFonts w:ascii="宋体" w:hAnsi="宋体" w:hint="eastAsia"/>
                <w:sz w:val="28"/>
                <w:szCs w:val="32"/>
              </w:rPr>
              <w:t>教学工作委员会</w:t>
            </w:r>
          </w:p>
        </w:tc>
        <w:tc>
          <w:tcPr>
            <w:tcW w:w="2841" w:type="dxa"/>
          </w:tcPr>
          <w:p w:rsidR="00B000A8" w:rsidRPr="00242BA9" w:rsidRDefault="00B000A8" w:rsidP="009F2AEE">
            <w:pPr>
              <w:jc w:val="center"/>
              <w:rPr>
                <w:rFonts w:ascii="宋体" w:hAnsi="宋体"/>
                <w:sz w:val="28"/>
                <w:szCs w:val="32"/>
              </w:rPr>
            </w:pPr>
            <w:r>
              <w:rPr>
                <w:rFonts w:ascii="宋体" w:hAnsi="宋体" w:hint="eastAsia"/>
                <w:sz w:val="28"/>
                <w:szCs w:val="32"/>
              </w:rPr>
              <w:t>赵睿</w:t>
            </w:r>
          </w:p>
        </w:tc>
        <w:tc>
          <w:tcPr>
            <w:tcW w:w="2841" w:type="dxa"/>
          </w:tcPr>
          <w:p w:rsidR="00B000A8" w:rsidRDefault="00B000A8" w:rsidP="00B000A8">
            <w:pPr>
              <w:jc w:val="center"/>
              <w:rPr>
                <w:rFonts w:eastAsia="黑体" w:hint="eastAsia"/>
                <w:sz w:val="28"/>
                <w:szCs w:val="32"/>
              </w:rPr>
            </w:pPr>
            <w:r>
              <w:rPr>
                <w:rFonts w:ascii="宋体" w:hAnsi="宋体" w:hint="eastAsia"/>
                <w:sz w:val="28"/>
                <w:szCs w:val="32"/>
              </w:rPr>
              <w:t>2021.</w:t>
            </w:r>
            <w:r>
              <w:rPr>
                <w:rFonts w:ascii="宋体" w:hAnsi="宋体"/>
                <w:sz w:val="28"/>
                <w:szCs w:val="32"/>
              </w:rPr>
              <w:t>10</w:t>
            </w:r>
            <w:r>
              <w:rPr>
                <w:rFonts w:ascii="宋体" w:hAnsi="宋体" w:hint="eastAsia"/>
                <w:sz w:val="28"/>
                <w:szCs w:val="32"/>
              </w:rPr>
              <w:t>.</w:t>
            </w:r>
            <w:r>
              <w:rPr>
                <w:rFonts w:ascii="宋体" w:hAnsi="宋体"/>
                <w:sz w:val="28"/>
                <w:szCs w:val="32"/>
              </w:rPr>
              <w:t>23</w:t>
            </w:r>
          </w:p>
        </w:tc>
      </w:tr>
      <w:tr w:rsidR="00B000A8" w:rsidRPr="00376CD1" w:rsidTr="009F2AEE">
        <w:tc>
          <w:tcPr>
            <w:tcW w:w="2840" w:type="dxa"/>
          </w:tcPr>
          <w:p w:rsidR="00B000A8" w:rsidRPr="00773324" w:rsidRDefault="00B000A8" w:rsidP="009F2AEE">
            <w:pPr>
              <w:jc w:val="center"/>
              <w:rPr>
                <w:rFonts w:ascii="宋体" w:hAnsi="宋体"/>
                <w:sz w:val="28"/>
                <w:szCs w:val="32"/>
              </w:rPr>
            </w:pPr>
            <w:r w:rsidRPr="00773324">
              <w:rPr>
                <w:rFonts w:ascii="宋体" w:hAnsi="宋体" w:hint="eastAsia"/>
                <w:sz w:val="28"/>
                <w:szCs w:val="32"/>
              </w:rPr>
              <w:t>院长办公会</w:t>
            </w:r>
          </w:p>
        </w:tc>
        <w:tc>
          <w:tcPr>
            <w:tcW w:w="2841" w:type="dxa"/>
          </w:tcPr>
          <w:p w:rsidR="00B000A8" w:rsidRPr="00242BA9" w:rsidRDefault="00B000A8" w:rsidP="009F2AEE">
            <w:pPr>
              <w:jc w:val="center"/>
              <w:rPr>
                <w:rFonts w:ascii="宋体" w:hAnsi="宋体"/>
                <w:sz w:val="28"/>
                <w:szCs w:val="32"/>
              </w:rPr>
            </w:pPr>
            <w:r w:rsidRPr="00242BA9">
              <w:rPr>
                <w:rFonts w:ascii="宋体" w:hAnsi="宋体" w:hint="eastAsia"/>
                <w:sz w:val="28"/>
                <w:szCs w:val="32"/>
              </w:rPr>
              <w:t>郅永诚</w:t>
            </w:r>
          </w:p>
        </w:tc>
        <w:tc>
          <w:tcPr>
            <w:tcW w:w="2841" w:type="dxa"/>
          </w:tcPr>
          <w:p w:rsidR="00B000A8" w:rsidRDefault="00B000A8" w:rsidP="00B000A8">
            <w:pPr>
              <w:jc w:val="center"/>
              <w:rPr>
                <w:rFonts w:eastAsia="黑体" w:hint="eastAsia"/>
                <w:sz w:val="28"/>
                <w:szCs w:val="32"/>
              </w:rPr>
            </w:pPr>
            <w:r>
              <w:rPr>
                <w:rFonts w:ascii="宋体" w:hAnsi="宋体" w:hint="eastAsia"/>
                <w:sz w:val="28"/>
                <w:szCs w:val="32"/>
              </w:rPr>
              <w:t>2021.</w:t>
            </w:r>
            <w:r>
              <w:rPr>
                <w:rFonts w:ascii="宋体" w:hAnsi="宋体"/>
                <w:sz w:val="28"/>
                <w:szCs w:val="32"/>
              </w:rPr>
              <w:t>10</w:t>
            </w:r>
            <w:r>
              <w:rPr>
                <w:rFonts w:ascii="宋体" w:hAnsi="宋体" w:hint="eastAsia"/>
                <w:sz w:val="28"/>
                <w:szCs w:val="32"/>
              </w:rPr>
              <w:t>.2</w:t>
            </w:r>
            <w:r>
              <w:rPr>
                <w:rFonts w:ascii="宋体" w:hAnsi="宋体"/>
                <w:sz w:val="28"/>
                <w:szCs w:val="32"/>
              </w:rPr>
              <w:t>5</w:t>
            </w:r>
          </w:p>
        </w:tc>
      </w:tr>
      <w:tr w:rsidR="00B000A8" w:rsidRPr="00376CD1" w:rsidTr="009F2AEE">
        <w:tc>
          <w:tcPr>
            <w:tcW w:w="2840" w:type="dxa"/>
          </w:tcPr>
          <w:p w:rsidR="00B000A8" w:rsidRPr="00773324" w:rsidRDefault="00B000A8" w:rsidP="009F2AEE">
            <w:pPr>
              <w:jc w:val="center"/>
              <w:rPr>
                <w:rFonts w:ascii="宋体" w:hAnsi="宋体"/>
                <w:sz w:val="28"/>
                <w:szCs w:val="32"/>
              </w:rPr>
            </w:pPr>
            <w:r w:rsidRPr="00773324">
              <w:rPr>
                <w:rFonts w:ascii="宋体" w:hAnsi="宋体" w:hint="eastAsia"/>
                <w:sz w:val="28"/>
                <w:szCs w:val="32"/>
              </w:rPr>
              <w:t>党委会</w:t>
            </w:r>
          </w:p>
        </w:tc>
        <w:tc>
          <w:tcPr>
            <w:tcW w:w="2841" w:type="dxa"/>
          </w:tcPr>
          <w:p w:rsidR="00B000A8" w:rsidRPr="008334CF" w:rsidRDefault="00B000A8" w:rsidP="009F2AEE">
            <w:pPr>
              <w:jc w:val="center"/>
              <w:rPr>
                <w:rFonts w:eastAsia="黑体" w:hint="eastAsia"/>
                <w:sz w:val="28"/>
                <w:szCs w:val="32"/>
              </w:rPr>
            </w:pPr>
            <w:r w:rsidRPr="00242BA9">
              <w:rPr>
                <w:rFonts w:ascii="宋体" w:hAnsi="宋体" w:hint="eastAsia"/>
                <w:sz w:val="28"/>
                <w:szCs w:val="32"/>
              </w:rPr>
              <w:t>王志强</w:t>
            </w:r>
          </w:p>
        </w:tc>
        <w:tc>
          <w:tcPr>
            <w:tcW w:w="2841" w:type="dxa"/>
          </w:tcPr>
          <w:p w:rsidR="00B000A8" w:rsidRDefault="00B000A8" w:rsidP="00B000A8">
            <w:pPr>
              <w:jc w:val="center"/>
              <w:rPr>
                <w:rFonts w:eastAsia="黑体" w:hint="eastAsia"/>
                <w:sz w:val="28"/>
                <w:szCs w:val="32"/>
              </w:rPr>
            </w:pPr>
            <w:r>
              <w:rPr>
                <w:rFonts w:ascii="宋体" w:hAnsi="宋体" w:hint="eastAsia"/>
                <w:sz w:val="28"/>
                <w:szCs w:val="32"/>
              </w:rPr>
              <w:t>2021.</w:t>
            </w:r>
            <w:r>
              <w:rPr>
                <w:rFonts w:ascii="宋体" w:hAnsi="宋体"/>
                <w:sz w:val="28"/>
                <w:szCs w:val="32"/>
              </w:rPr>
              <w:t>10</w:t>
            </w:r>
            <w:r>
              <w:rPr>
                <w:rFonts w:ascii="宋体" w:hAnsi="宋体" w:hint="eastAsia"/>
                <w:sz w:val="28"/>
                <w:szCs w:val="32"/>
              </w:rPr>
              <w:t>.2</w:t>
            </w:r>
            <w:r>
              <w:rPr>
                <w:rFonts w:ascii="宋体" w:hAnsi="宋体"/>
                <w:sz w:val="28"/>
                <w:szCs w:val="32"/>
              </w:rPr>
              <w:t>5</w:t>
            </w:r>
          </w:p>
        </w:tc>
      </w:tr>
    </w:tbl>
    <w:p w:rsidR="00AC434D" w:rsidRDefault="00AC434D" w:rsidP="00AC434D">
      <w:pPr>
        <w:jc w:val="center"/>
        <w:rPr>
          <w:rFonts w:hint="eastAsia"/>
          <w:b/>
          <w:sz w:val="32"/>
          <w:szCs w:val="32"/>
        </w:rPr>
      </w:pPr>
    </w:p>
    <w:p w:rsidR="00AC434D" w:rsidRPr="008334CF" w:rsidRDefault="00AC434D" w:rsidP="00AC434D">
      <w:pPr>
        <w:spacing w:line="600" w:lineRule="auto"/>
        <w:jc w:val="center"/>
        <w:rPr>
          <w:rFonts w:ascii="黑体" w:eastAsia="黑体" w:hAnsi="黑体" w:cs="黑体"/>
          <w:b/>
          <w:sz w:val="36"/>
          <w:szCs w:val="36"/>
        </w:rPr>
      </w:pPr>
      <w:r w:rsidRPr="008334CF">
        <w:rPr>
          <w:rFonts w:ascii="黑体" w:eastAsia="黑体" w:hAnsi="黑体" w:cs="黑体" w:hint="eastAsia"/>
          <w:b/>
          <w:sz w:val="36"/>
          <w:szCs w:val="36"/>
        </w:rPr>
        <w:t>执行审批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AC434D" w:rsidRPr="00376CD1" w:rsidTr="009F2AEE">
        <w:tc>
          <w:tcPr>
            <w:tcW w:w="2840" w:type="dxa"/>
          </w:tcPr>
          <w:p w:rsidR="00AC434D" w:rsidRPr="008334CF" w:rsidRDefault="00AC434D" w:rsidP="009F2AEE">
            <w:pPr>
              <w:jc w:val="center"/>
              <w:rPr>
                <w:rFonts w:eastAsia="黑体" w:hint="eastAsia"/>
                <w:b/>
                <w:sz w:val="28"/>
                <w:szCs w:val="32"/>
              </w:rPr>
            </w:pPr>
            <w:r w:rsidRPr="008334CF">
              <w:rPr>
                <w:rFonts w:eastAsia="黑体" w:hint="eastAsia"/>
                <w:b/>
                <w:sz w:val="28"/>
                <w:szCs w:val="32"/>
              </w:rPr>
              <w:t>负责部门</w:t>
            </w:r>
          </w:p>
        </w:tc>
        <w:tc>
          <w:tcPr>
            <w:tcW w:w="2841" w:type="dxa"/>
          </w:tcPr>
          <w:p w:rsidR="00AC434D" w:rsidRPr="008334CF" w:rsidRDefault="00AC434D" w:rsidP="009F2AEE">
            <w:pPr>
              <w:jc w:val="center"/>
              <w:rPr>
                <w:rFonts w:eastAsia="黑体" w:hint="eastAsia"/>
                <w:b/>
                <w:sz w:val="28"/>
                <w:szCs w:val="32"/>
              </w:rPr>
            </w:pPr>
            <w:r w:rsidRPr="008334CF">
              <w:rPr>
                <w:rFonts w:eastAsia="黑体" w:hint="eastAsia"/>
                <w:b/>
                <w:sz w:val="28"/>
                <w:szCs w:val="32"/>
              </w:rPr>
              <w:t>负责人</w:t>
            </w:r>
          </w:p>
        </w:tc>
        <w:tc>
          <w:tcPr>
            <w:tcW w:w="2841" w:type="dxa"/>
          </w:tcPr>
          <w:p w:rsidR="00AC434D" w:rsidRPr="008334CF" w:rsidRDefault="00AC434D" w:rsidP="009F2AEE">
            <w:pPr>
              <w:jc w:val="center"/>
              <w:rPr>
                <w:rFonts w:eastAsia="黑体" w:hint="eastAsia"/>
                <w:b/>
                <w:sz w:val="28"/>
                <w:szCs w:val="32"/>
              </w:rPr>
            </w:pPr>
            <w:r w:rsidRPr="008334CF">
              <w:rPr>
                <w:rFonts w:eastAsia="黑体" w:hint="eastAsia"/>
                <w:b/>
                <w:sz w:val="28"/>
                <w:szCs w:val="32"/>
              </w:rPr>
              <w:t>日期</w:t>
            </w:r>
          </w:p>
        </w:tc>
      </w:tr>
      <w:tr w:rsidR="00B000A8" w:rsidRPr="00376CD1" w:rsidTr="009F2AEE">
        <w:tc>
          <w:tcPr>
            <w:tcW w:w="2840" w:type="dxa"/>
          </w:tcPr>
          <w:p w:rsidR="00B000A8" w:rsidRPr="008334CF" w:rsidRDefault="00B000A8" w:rsidP="009F2AEE">
            <w:pPr>
              <w:jc w:val="center"/>
              <w:rPr>
                <w:rFonts w:eastAsia="黑体" w:hint="eastAsia"/>
                <w:sz w:val="28"/>
                <w:szCs w:val="32"/>
              </w:rPr>
            </w:pPr>
            <w:r w:rsidRPr="008334CF">
              <w:rPr>
                <w:rFonts w:eastAsia="黑体" w:hint="eastAsia"/>
                <w:sz w:val="28"/>
                <w:szCs w:val="32"/>
              </w:rPr>
              <w:t>教务处长</w:t>
            </w:r>
          </w:p>
        </w:tc>
        <w:tc>
          <w:tcPr>
            <w:tcW w:w="2841" w:type="dxa"/>
          </w:tcPr>
          <w:p w:rsidR="00B000A8" w:rsidRPr="00935C54" w:rsidRDefault="00B000A8" w:rsidP="009F2AEE">
            <w:pPr>
              <w:jc w:val="center"/>
              <w:rPr>
                <w:rFonts w:ascii="宋体" w:hAnsi="宋体"/>
                <w:sz w:val="28"/>
                <w:szCs w:val="32"/>
              </w:rPr>
            </w:pPr>
            <w:r w:rsidRPr="00935C54">
              <w:rPr>
                <w:rFonts w:ascii="宋体" w:hAnsi="宋体" w:hint="eastAsia"/>
                <w:sz w:val="28"/>
                <w:szCs w:val="32"/>
              </w:rPr>
              <w:t>李青松</w:t>
            </w:r>
          </w:p>
        </w:tc>
        <w:tc>
          <w:tcPr>
            <w:tcW w:w="2841" w:type="dxa"/>
          </w:tcPr>
          <w:p w:rsidR="00B000A8" w:rsidRDefault="00B000A8" w:rsidP="00B000A8">
            <w:pPr>
              <w:jc w:val="center"/>
              <w:rPr>
                <w:rFonts w:eastAsia="黑体" w:hint="eastAsia"/>
                <w:sz w:val="28"/>
                <w:szCs w:val="32"/>
              </w:rPr>
            </w:pPr>
            <w:r>
              <w:rPr>
                <w:rFonts w:eastAsia="黑体" w:hint="eastAsia"/>
                <w:sz w:val="28"/>
                <w:szCs w:val="32"/>
              </w:rPr>
              <w:t>2021.</w:t>
            </w:r>
            <w:r>
              <w:rPr>
                <w:rFonts w:eastAsia="黑体"/>
                <w:sz w:val="28"/>
                <w:szCs w:val="32"/>
              </w:rPr>
              <w:t>10</w:t>
            </w:r>
            <w:r>
              <w:rPr>
                <w:rFonts w:eastAsia="黑体" w:hint="eastAsia"/>
                <w:sz w:val="28"/>
                <w:szCs w:val="32"/>
              </w:rPr>
              <w:t>.30</w:t>
            </w:r>
          </w:p>
        </w:tc>
      </w:tr>
      <w:tr w:rsidR="00B000A8" w:rsidRPr="00376CD1" w:rsidTr="009F2AEE">
        <w:tc>
          <w:tcPr>
            <w:tcW w:w="2840" w:type="dxa"/>
          </w:tcPr>
          <w:p w:rsidR="00B000A8" w:rsidRPr="008334CF" w:rsidRDefault="00B000A8" w:rsidP="009F2AEE">
            <w:pPr>
              <w:jc w:val="center"/>
              <w:rPr>
                <w:rFonts w:eastAsia="黑体" w:hint="eastAsia"/>
                <w:sz w:val="28"/>
                <w:szCs w:val="32"/>
              </w:rPr>
            </w:pPr>
            <w:r w:rsidRPr="008334CF">
              <w:rPr>
                <w:rFonts w:eastAsia="黑体" w:hint="eastAsia"/>
                <w:sz w:val="28"/>
                <w:szCs w:val="32"/>
              </w:rPr>
              <w:t>主管院长</w:t>
            </w:r>
          </w:p>
        </w:tc>
        <w:tc>
          <w:tcPr>
            <w:tcW w:w="2841" w:type="dxa"/>
          </w:tcPr>
          <w:p w:rsidR="00B000A8" w:rsidRPr="00935C54" w:rsidRDefault="00B000A8" w:rsidP="009F2AEE">
            <w:pPr>
              <w:jc w:val="center"/>
              <w:rPr>
                <w:rFonts w:ascii="宋体" w:hAnsi="宋体"/>
                <w:sz w:val="28"/>
                <w:szCs w:val="32"/>
              </w:rPr>
            </w:pPr>
            <w:r>
              <w:rPr>
                <w:rFonts w:ascii="宋体" w:hAnsi="宋体" w:hint="eastAsia"/>
                <w:sz w:val="28"/>
                <w:szCs w:val="32"/>
              </w:rPr>
              <w:t>韩一武</w:t>
            </w:r>
          </w:p>
        </w:tc>
        <w:tc>
          <w:tcPr>
            <w:tcW w:w="2841" w:type="dxa"/>
          </w:tcPr>
          <w:p w:rsidR="00B000A8" w:rsidRDefault="00B000A8" w:rsidP="00B000A8">
            <w:pPr>
              <w:jc w:val="center"/>
              <w:rPr>
                <w:rFonts w:eastAsia="黑体" w:hint="eastAsia"/>
                <w:sz w:val="28"/>
                <w:szCs w:val="32"/>
              </w:rPr>
            </w:pPr>
            <w:r>
              <w:rPr>
                <w:rFonts w:eastAsia="黑体" w:hint="eastAsia"/>
                <w:sz w:val="28"/>
                <w:szCs w:val="32"/>
              </w:rPr>
              <w:t>2021.</w:t>
            </w:r>
            <w:r>
              <w:rPr>
                <w:rFonts w:eastAsia="黑体"/>
                <w:sz w:val="28"/>
                <w:szCs w:val="32"/>
              </w:rPr>
              <w:t>10</w:t>
            </w:r>
            <w:r>
              <w:rPr>
                <w:rFonts w:eastAsia="黑体" w:hint="eastAsia"/>
                <w:sz w:val="28"/>
                <w:szCs w:val="32"/>
              </w:rPr>
              <w:t>.30</w:t>
            </w:r>
          </w:p>
        </w:tc>
      </w:tr>
      <w:tr w:rsidR="00B000A8" w:rsidRPr="00376CD1" w:rsidTr="00BF74A3">
        <w:trPr>
          <w:trHeight w:val="624"/>
        </w:trPr>
        <w:tc>
          <w:tcPr>
            <w:tcW w:w="8522" w:type="dxa"/>
            <w:gridSpan w:val="3"/>
            <w:vAlign w:val="center"/>
          </w:tcPr>
          <w:p w:rsidR="00B000A8" w:rsidRPr="00BF74A3" w:rsidRDefault="00B000A8" w:rsidP="00BF74A3">
            <w:pPr>
              <w:spacing w:line="240" w:lineRule="atLeast"/>
              <w:rPr>
                <w:rFonts w:eastAsia="黑体" w:hint="eastAsia"/>
                <w:sz w:val="22"/>
                <w:szCs w:val="32"/>
              </w:rPr>
            </w:pPr>
            <w:r w:rsidRPr="00BF74A3">
              <w:rPr>
                <w:rFonts w:eastAsia="黑体" w:hint="eastAsia"/>
                <w:sz w:val="22"/>
                <w:szCs w:val="32"/>
              </w:rPr>
              <w:t>公示：本培养方案在学院网站向社会公开，网址：</w:t>
            </w:r>
            <w:r w:rsidRPr="00BF74A3">
              <w:rPr>
                <w:rFonts w:eastAsia="黑体"/>
                <w:sz w:val="22"/>
                <w:szCs w:val="32"/>
              </w:rPr>
              <w:t>https://www.tylyzyxy.com</w:t>
            </w:r>
            <w:r w:rsidRPr="00BF74A3">
              <w:rPr>
                <w:rFonts w:eastAsia="黑体" w:hint="eastAsia"/>
                <w:sz w:val="22"/>
                <w:szCs w:val="32"/>
              </w:rPr>
              <w:t>，接受社会监督。</w:t>
            </w:r>
          </w:p>
        </w:tc>
      </w:tr>
    </w:tbl>
    <w:p w:rsidR="00AC434D" w:rsidRDefault="00AC434D" w:rsidP="00AC434D">
      <w:pPr>
        <w:jc w:val="center"/>
        <w:rPr>
          <w:rFonts w:hint="eastAsia"/>
          <w:b/>
          <w:sz w:val="32"/>
          <w:szCs w:val="32"/>
        </w:rPr>
      </w:pPr>
    </w:p>
    <w:p w:rsidR="00AC434D" w:rsidRDefault="00AC434D" w:rsidP="00B000A8">
      <w:pPr>
        <w:autoSpaceDE w:val="0"/>
        <w:autoSpaceDN w:val="0"/>
        <w:adjustRightInd w:val="0"/>
        <w:spacing w:afterLines="100"/>
        <w:jc w:val="center"/>
        <w:rPr>
          <w:rFonts w:ascii="微软雅黑" w:eastAsia="微软雅黑" w:hAnsi="微软雅黑" w:cs="黑体"/>
          <w:b/>
          <w:kern w:val="0"/>
          <w:sz w:val="36"/>
          <w:szCs w:val="36"/>
        </w:rPr>
      </w:pPr>
      <w:r>
        <w:rPr>
          <w:rFonts w:ascii="微软雅黑" w:eastAsia="微软雅黑" w:hAnsi="微软雅黑" w:cs="黑体"/>
          <w:b/>
          <w:kern w:val="0"/>
          <w:sz w:val="36"/>
          <w:szCs w:val="36"/>
        </w:rPr>
        <w:br w:type="page"/>
      </w:r>
    </w:p>
    <w:p w:rsidR="00AD2438" w:rsidRPr="00AD2438" w:rsidRDefault="00AD2438" w:rsidP="00B000A8">
      <w:pPr>
        <w:autoSpaceDE w:val="0"/>
        <w:autoSpaceDN w:val="0"/>
        <w:adjustRightInd w:val="0"/>
        <w:spacing w:afterLines="100"/>
        <w:jc w:val="center"/>
        <w:rPr>
          <w:rFonts w:ascii="微软雅黑" w:eastAsia="微软雅黑" w:hAnsi="微软雅黑" w:cs="黑体"/>
          <w:b/>
          <w:kern w:val="0"/>
          <w:sz w:val="36"/>
          <w:szCs w:val="36"/>
        </w:rPr>
      </w:pPr>
      <w:r w:rsidRPr="00AD2438">
        <w:rPr>
          <w:rFonts w:ascii="微软雅黑" w:eastAsia="微软雅黑" w:hAnsi="微软雅黑" w:cs="黑体" w:hint="eastAsia"/>
          <w:b/>
          <w:kern w:val="0"/>
          <w:sz w:val="36"/>
          <w:szCs w:val="36"/>
        </w:rPr>
        <w:lastRenderedPageBreak/>
        <w:t>制订说明</w:t>
      </w:r>
    </w:p>
    <w:p w:rsidR="00AD2438" w:rsidRPr="00DD7D9B" w:rsidRDefault="00AD2438" w:rsidP="00AD2438">
      <w:pPr>
        <w:spacing w:line="500" w:lineRule="exact"/>
        <w:ind w:firstLineChars="200" w:firstLine="560"/>
        <w:rPr>
          <w:rFonts w:ascii="宋体" w:hAnsi="宋体" w:cs="宋体"/>
          <w:sz w:val="28"/>
          <w:szCs w:val="28"/>
        </w:rPr>
      </w:pPr>
      <w:r w:rsidRPr="00DD7D9B">
        <w:rPr>
          <w:rFonts w:ascii="宋体" w:hAnsi="宋体" w:cs="宋体" w:hint="eastAsia"/>
          <w:sz w:val="28"/>
          <w:szCs w:val="28"/>
        </w:rPr>
        <w:t>本方案按照教育部《关于职业院校专业人才培养方案制定与实施工作的指导意见》（教职成</w:t>
      </w:r>
      <w:r w:rsidRPr="00DD7D9B">
        <w:rPr>
          <w:rFonts w:ascii="宋体" w:hAnsi="宋体" w:cs="宋体"/>
          <w:sz w:val="28"/>
          <w:szCs w:val="28"/>
        </w:rPr>
        <w:t xml:space="preserve">[2019]13 </w:t>
      </w:r>
      <w:r w:rsidRPr="00DD7D9B">
        <w:rPr>
          <w:rFonts w:ascii="宋体" w:hAnsi="宋体" w:cs="宋体" w:hint="eastAsia"/>
          <w:sz w:val="28"/>
          <w:szCs w:val="28"/>
        </w:rPr>
        <w:t>号）、《高职扩招专项工作实施方案》（教职成</w:t>
      </w:r>
      <w:r w:rsidRPr="00DD7D9B">
        <w:rPr>
          <w:rFonts w:ascii="宋体" w:hAnsi="宋体" w:cs="宋体"/>
          <w:sz w:val="28"/>
          <w:szCs w:val="28"/>
        </w:rPr>
        <w:t xml:space="preserve">[2019]12 </w:t>
      </w:r>
      <w:r w:rsidRPr="00DD7D9B">
        <w:rPr>
          <w:rFonts w:ascii="宋体" w:hAnsi="宋体" w:cs="宋体" w:hint="eastAsia"/>
          <w:sz w:val="28"/>
          <w:szCs w:val="28"/>
        </w:rPr>
        <w:t>号）和山西省教育厅《关于组织做好职业院校专业人才培养方案制订与实施工作的通知》（晋教职成函〔</w:t>
      </w:r>
      <w:r w:rsidRPr="00DD7D9B">
        <w:rPr>
          <w:rFonts w:ascii="宋体" w:hAnsi="宋体" w:cs="宋体"/>
          <w:sz w:val="28"/>
          <w:szCs w:val="28"/>
        </w:rPr>
        <w:t>2019</w:t>
      </w:r>
      <w:r w:rsidRPr="00DD7D9B">
        <w:rPr>
          <w:rFonts w:ascii="宋体" w:hAnsi="宋体" w:cs="宋体" w:hint="eastAsia"/>
          <w:sz w:val="28"/>
          <w:szCs w:val="28"/>
        </w:rPr>
        <w:t>〕</w:t>
      </w:r>
      <w:r w:rsidRPr="00DD7D9B">
        <w:rPr>
          <w:rFonts w:ascii="宋体" w:hAnsi="宋体" w:cs="宋体"/>
          <w:sz w:val="28"/>
          <w:szCs w:val="28"/>
        </w:rPr>
        <w:t xml:space="preserve">49 </w:t>
      </w:r>
      <w:r w:rsidRPr="00DD7D9B">
        <w:rPr>
          <w:rFonts w:ascii="宋体" w:hAnsi="宋体" w:cs="宋体" w:hint="eastAsia"/>
          <w:sz w:val="28"/>
          <w:szCs w:val="28"/>
        </w:rPr>
        <w:t>号）、《关于</w:t>
      </w:r>
      <w:r w:rsidRPr="00DD7D9B">
        <w:rPr>
          <w:rFonts w:ascii="宋体" w:hAnsi="宋体" w:cs="宋体"/>
          <w:sz w:val="28"/>
          <w:szCs w:val="28"/>
        </w:rPr>
        <w:t xml:space="preserve">2019 </w:t>
      </w:r>
      <w:r w:rsidRPr="00DD7D9B">
        <w:rPr>
          <w:rFonts w:ascii="宋体" w:hAnsi="宋体" w:cs="宋体" w:hint="eastAsia"/>
          <w:sz w:val="28"/>
          <w:szCs w:val="28"/>
        </w:rPr>
        <w:t>年第二阶段高职扩招专项工作的通知》（晋教职成</w:t>
      </w:r>
      <w:r w:rsidRPr="00DD7D9B">
        <w:rPr>
          <w:rFonts w:ascii="宋体" w:hAnsi="宋体" w:cs="宋体"/>
          <w:sz w:val="28"/>
          <w:szCs w:val="28"/>
        </w:rPr>
        <w:t xml:space="preserve">[2019]15 </w:t>
      </w:r>
      <w:r w:rsidRPr="00DD7D9B">
        <w:rPr>
          <w:rFonts w:ascii="宋体" w:hAnsi="宋体" w:cs="宋体" w:hint="eastAsia"/>
          <w:sz w:val="28"/>
          <w:szCs w:val="28"/>
        </w:rPr>
        <w:t>号）、《关于做好高职院校招收社会人员专业人才培养方案编制和实施工作的指导意见（试行）》（晋教职成〔</w:t>
      </w:r>
      <w:r w:rsidRPr="00DD7D9B">
        <w:rPr>
          <w:rFonts w:ascii="宋体" w:hAnsi="宋体" w:cs="宋体"/>
          <w:sz w:val="28"/>
          <w:szCs w:val="28"/>
        </w:rPr>
        <w:t>2019</w:t>
      </w:r>
      <w:r w:rsidRPr="00DD7D9B">
        <w:rPr>
          <w:rFonts w:ascii="宋体" w:hAnsi="宋体" w:cs="宋体" w:hint="eastAsia"/>
          <w:sz w:val="28"/>
          <w:szCs w:val="28"/>
        </w:rPr>
        <w:t>〕</w:t>
      </w:r>
      <w:r w:rsidRPr="00DD7D9B">
        <w:rPr>
          <w:rFonts w:ascii="宋体" w:hAnsi="宋体" w:cs="宋体"/>
          <w:sz w:val="28"/>
          <w:szCs w:val="28"/>
        </w:rPr>
        <w:t xml:space="preserve">20 </w:t>
      </w:r>
      <w:r w:rsidRPr="00DD7D9B">
        <w:rPr>
          <w:rFonts w:ascii="宋体" w:hAnsi="宋体" w:cs="宋体" w:hint="eastAsia"/>
          <w:sz w:val="28"/>
          <w:szCs w:val="28"/>
        </w:rPr>
        <w:t>号）等文件精神，依据国家专业目录，并根据《太原旅游职业学院人才培养方案制（修）订工作方案》编写，由信息管理系</w:t>
      </w:r>
      <w:r w:rsidR="00DA2A81" w:rsidRPr="00DD7D9B">
        <w:rPr>
          <w:rFonts w:ascii="宋体" w:hAnsi="宋体" w:cs="宋体" w:hint="eastAsia"/>
          <w:sz w:val="28"/>
          <w:szCs w:val="28"/>
        </w:rPr>
        <w:t>广告艺术设计</w:t>
      </w:r>
      <w:r w:rsidRPr="00DD7D9B">
        <w:rPr>
          <w:rFonts w:ascii="宋体" w:hAnsi="宋体" w:cs="宋体" w:hint="eastAsia"/>
          <w:sz w:val="28"/>
          <w:szCs w:val="28"/>
        </w:rPr>
        <w:t>专业建设指导委员会论证，教学工作委员会、院长办公会和党委会审核通过。本方案适用于招收社会人员</w:t>
      </w:r>
      <w:r w:rsidR="001C0FE7" w:rsidRPr="00DD7D9B">
        <w:rPr>
          <w:rFonts w:ascii="宋体" w:hAnsi="宋体" w:cs="宋体" w:hint="eastAsia"/>
          <w:sz w:val="28"/>
          <w:szCs w:val="28"/>
        </w:rPr>
        <w:t>广告艺术设计</w:t>
      </w:r>
      <w:r w:rsidRPr="00DD7D9B">
        <w:rPr>
          <w:rFonts w:ascii="宋体" w:hAnsi="宋体" w:cs="宋体" w:hint="eastAsia"/>
          <w:sz w:val="28"/>
          <w:szCs w:val="28"/>
        </w:rPr>
        <w:t>专业，自</w:t>
      </w:r>
      <w:r w:rsidRPr="00DD7D9B">
        <w:rPr>
          <w:rFonts w:ascii="宋体" w:hAnsi="宋体" w:cs="宋体"/>
          <w:sz w:val="28"/>
          <w:szCs w:val="28"/>
        </w:rPr>
        <w:t>202</w:t>
      </w:r>
      <w:r w:rsidR="00DD7D9B">
        <w:rPr>
          <w:rFonts w:ascii="宋体" w:hAnsi="宋体" w:cs="宋体" w:hint="eastAsia"/>
          <w:sz w:val="28"/>
          <w:szCs w:val="28"/>
        </w:rPr>
        <w:t>1</w:t>
      </w:r>
      <w:r w:rsidRPr="00DD7D9B">
        <w:rPr>
          <w:rFonts w:ascii="宋体" w:hAnsi="宋体" w:cs="宋体"/>
          <w:sz w:val="28"/>
          <w:szCs w:val="28"/>
        </w:rPr>
        <w:t xml:space="preserve"> </w:t>
      </w:r>
      <w:r w:rsidRPr="00DD7D9B">
        <w:rPr>
          <w:rFonts w:ascii="宋体" w:hAnsi="宋体" w:cs="宋体" w:hint="eastAsia"/>
          <w:sz w:val="28"/>
          <w:szCs w:val="28"/>
        </w:rPr>
        <w:t>年</w:t>
      </w:r>
      <w:r w:rsidR="003C07F7">
        <w:rPr>
          <w:rFonts w:ascii="宋体" w:hAnsi="宋体" w:cs="宋体" w:hint="eastAsia"/>
          <w:sz w:val="28"/>
          <w:szCs w:val="28"/>
        </w:rPr>
        <w:t>9</w:t>
      </w:r>
      <w:r w:rsidRPr="00DD7D9B">
        <w:rPr>
          <w:rFonts w:ascii="宋体" w:hAnsi="宋体" w:cs="宋体"/>
          <w:sz w:val="28"/>
          <w:szCs w:val="28"/>
        </w:rPr>
        <w:t xml:space="preserve"> </w:t>
      </w:r>
      <w:r w:rsidRPr="00DD7D9B">
        <w:rPr>
          <w:rFonts w:ascii="宋体" w:hAnsi="宋体" w:cs="宋体" w:hint="eastAsia"/>
          <w:sz w:val="28"/>
          <w:szCs w:val="28"/>
        </w:rPr>
        <w:t>月开始实施。</w:t>
      </w:r>
    </w:p>
    <w:p w:rsidR="00AD2438" w:rsidRPr="00AD2438" w:rsidRDefault="00AD2438" w:rsidP="00AD2438">
      <w:pPr>
        <w:spacing w:line="500" w:lineRule="exact"/>
        <w:ind w:firstLineChars="200" w:firstLine="560"/>
        <w:rPr>
          <w:rFonts w:ascii="宋体" w:hAnsi="宋体" w:cs="宋体"/>
          <w:sz w:val="28"/>
          <w:szCs w:val="28"/>
        </w:rPr>
      </w:pPr>
    </w:p>
    <w:p w:rsidR="00AD2438" w:rsidRDefault="00AD2438" w:rsidP="00712774">
      <w:pPr>
        <w:jc w:val="center"/>
        <w:rPr>
          <w:rFonts w:ascii="宋体" w:hAnsi="宋体" w:cs="宋体"/>
          <w:b/>
          <w:sz w:val="36"/>
          <w:szCs w:val="36"/>
        </w:rPr>
      </w:pPr>
      <w:r>
        <w:rPr>
          <w:rFonts w:ascii="宋体" w:hAnsi="宋体" w:cs="宋体"/>
          <w:b/>
          <w:sz w:val="36"/>
          <w:szCs w:val="36"/>
        </w:rPr>
        <w:br w:type="page"/>
      </w:r>
    </w:p>
    <w:p w:rsidR="007C2DBD" w:rsidRPr="009F2AEE" w:rsidRDefault="00FA3634" w:rsidP="00712774">
      <w:pPr>
        <w:jc w:val="center"/>
        <w:rPr>
          <w:rFonts w:ascii="黑体" w:eastAsia="黑体" w:hAnsi="黑体" w:cs="宋体"/>
          <w:b/>
          <w:sz w:val="36"/>
          <w:szCs w:val="36"/>
        </w:rPr>
      </w:pPr>
      <w:r w:rsidRPr="009F2AEE">
        <w:rPr>
          <w:rFonts w:ascii="黑体" w:eastAsia="黑体" w:hAnsi="黑体" w:cs="宋体"/>
          <w:b/>
          <w:sz w:val="36"/>
          <w:szCs w:val="36"/>
        </w:rPr>
        <w:lastRenderedPageBreak/>
        <w:t>目录</w:t>
      </w:r>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r w:rsidRPr="00815D9D">
        <w:rPr>
          <w:rFonts w:ascii="宋体" w:hAnsi="宋体" w:cs="宋体"/>
          <w:b w:val="0"/>
          <w:szCs w:val="24"/>
        </w:rPr>
        <w:fldChar w:fldCharType="begin"/>
      </w:r>
      <w:r w:rsidR="00BF74A3">
        <w:rPr>
          <w:rFonts w:ascii="宋体" w:hAnsi="宋体" w:cs="宋体"/>
          <w:b w:val="0"/>
          <w:szCs w:val="24"/>
        </w:rPr>
        <w:instrText xml:space="preserve"> TOC \o "1-3" \h \z \u </w:instrText>
      </w:r>
      <w:r w:rsidRPr="00815D9D">
        <w:rPr>
          <w:rFonts w:ascii="宋体" w:hAnsi="宋体" w:cs="宋体"/>
          <w:b w:val="0"/>
          <w:szCs w:val="24"/>
        </w:rPr>
        <w:fldChar w:fldCharType="separate"/>
      </w:r>
      <w:hyperlink w:anchor="_Toc37210513" w:history="1">
        <w:r w:rsidR="00B41B3E" w:rsidRPr="006E3442">
          <w:rPr>
            <w:rStyle w:val="ab"/>
            <w:rFonts w:hint="eastAsia"/>
            <w:noProof/>
          </w:rPr>
          <w:t>一、专业名称及代码</w:t>
        </w:r>
        <w:r w:rsidR="00B41B3E">
          <w:rPr>
            <w:noProof/>
            <w:webHidden/>
          </w:rPr>
          <w:tab/>
        </w:r>
        <w:r>
          <w:rPr>
            <w:noProof/>
            <w:webHidden/>
          </w:rPr>
          <w:fldChar w:fldCharType="begin"/>
        </w:r>
        <w:r w:rsidR="00B41B3E">
          <w:rPr>
            <w:noProof/>
            <w:webHidden/>
          </w:rPr>
          <w:instrText xml:space="preserve"> PAGEREF _Toc37210513 \h </w:instrText>
        </w:r>
        <w:r>
          <w:rPr>
            <w:noProof/>
            <w:webHidden/>
          </w:rPr>
        </w:r>
        <w:r>
          <w:rPr>
            <w:noProof/>
            <w:webHidden/>
          </w:rPr>
          <w:fldChar w:fldCharType="separate"/>
        </w:r>
        <w:r w:rsidR="00D17B9C">
          <w:rPr>
            <w:noProof/>
            <w:webHidden/>
          </w:rPr>
          <w:t>1</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14" w:history="1">
        <w:r w:rsidR="00B41B3E" w:rsidRPr="006E3442">
          <w:rPr>
            <w:rStyle w:val="ab"/>
            <w:rFonts w:hint="eastAsia"/>
            <w:noProof/>
          </w:rPr>
          <w:t>二、入学要求</w:t>
        </w:r>
        <w:r w:rsidR="00B41B3E">
          <w:rPr>
            <w:noProof/>
            <w:webHidden/>
          </w:rPr>
          <w:tab/>
        </w:r>
        <w:r>
          <w:rPr>
            <w:noProof/>
            <w:webHidden/>
          </w:rPr>
          <w:fldChar w:fldCharType="begin"/>
        </w:r>
        <w:r w:rsidR="00B41B3E">
          <w:rPr>
            <w:noProof/>
            <w:webHidden/>
          </w:rPr>
          <w:instrText xml:space="preserve"> PAGEREF _Toc37210514 \h </w:instrText>
        </w:r>
        <w:r>
          <w:rPr>
            <w:noProof/>
            <w:webHidden/>
          </w:rPr>
        </w:r>
        <w:r>
          <w:rPr>
            <w:noProof/>
            <w:webHidden/>
          </w:rPr>
          <w:fldChar w:fldCharType="separate"/>
        </w:r>
        <w:r w:rsidR="00D17B9C">
          <w:rPr>
            <w:noProof/>
            <w:webHidden/>
          </w:rPr>
          <w:t>1</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15" w:history="1">
        <w:r w:rsidR="00B41B3E" w:rsidRPr="006E3442">
          <w:rPr>
            <w:rStyle w:val="ab"/>
            <w:rFonts w:hint="eastAsia"/>
            <w:noProof/>
          </w:rPr>
          <w:t>三、修业年限</w:t>
        </w:r>
        <w:r w:rsidR="00B41B3E">
          <w:rPr>
            <w:noProof/>
            <w:webHidden/>
          </w:rPr>
          <w:tab/>
        </w:r>
        <w:r>
          <w:rPr>
            <w:noProof/>
            <w:webHidden/>
          </w:rPr>
          <w:fldChar w:fldCharType="begin"/>
        </w:r>
        <w:r w:rsidR="00B41B3E">
          <w:rPr>
            <w:noProof/>
            <w:webHidden/>
          </w:rPr>
          <w:instrText xml:space="preserve"> PAGEREF _Toc37210515 \h </w:instrText>
        </w:r>
        <w:r>
          <w:rPr>
            <w:noProof/>
            <w:webHidden/>
          </w:rPr>
        </w:r>
        <w:r>
          <w:rPr>
            <w:noProof/>
            <w:webHidden/>
          </w:rPr>
          <w:fldChar w:fldCharType="separate"/>
        </w:r>
        <w:r w:rsidR="00D17B9C">
          <w:rPr>
            <w:noProof/>
            <w:webHidden/>
          </w:rPr>
          <w:t>1</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16" w:history="1">
        <w:r w:rsidR="00B41B3E" w:rsidRPr="006E3442">
          <w:rPr>
            <w:rStyle w:val="ab"/>
            <w:rFonts w:hint="eastAsia"/>
            <w:noProof/>
          </w:rPr>
          <w:t>四、职业面向</w:t>
        </w:r>
        <w:r w:rsidR="00B41B3E">
          <w:rPr>
            <w:noProof/>
            <w:webHidden/>
          </w:rPr>
          <w:tab/>
        </w:r>
        <w:r>
          <w:rPr>
            <w:noProof/>
            <w:webHidden/>
          </w:rPr>
          <w:fldChar w:fldCharType="begin"/>
        </w:r>
        <w:r w:rsidR="00B41B3E">
          <w:rPr>
            <w:noProof/>
            <w:webHidden/>
          </w:rPr>
          <w:instrText xml:space="preserve"> PAGEREF _Toc37210516 \h </w:instrText>
        </w:r>
        <w:r>
          <w:rPr>
            <w:noProof/>
            <w:webHidden/>
          </w:rPr>
        </w:r>
        <w:r>
          <w:rPr>
            <w:noProof/>
            <w:webHidden/>
          </w:rPr>
          <w:fldChar w:fldCharType="separate"/>
        </w:r>
        <w:r w:rsidR="00D17B9C">
          <w:rPr>
            <w:noProof/>
            <w:webHidden/>
          </w:rPr>
          <w:t>1</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17" w:history="1">
        <w:r w:rsidR="00B41B3E" w:rsidRPr="006E3442">
          <w:rPr>
            <w:rStyle w:val="ab"/>
            <w:rFonts w:hint="eastAsia"/>
            <w:noProof/>
          </w:rPr>
          <w:t>五、培养目标及培养规格</w:t>
        </w:r>
        <w:r w:rsidR="00B41B3E">
          <w:rPr>
            <w:noProof/>
            <w:webHidden/>
          </w:rPr>
          <w:tab/>
        </w:r>
        <w:r>
          <w:rPr>
            <w:noProof/>
            <w:webHidden/>
          </w:rPr>
          <w:fldChar w:fldCharType="begin"/>
        </w:r>
        <w:r w:rsidR="00B41B3E">
          <w:rPr>
            <w:noProof/>
            <w:webHidden/>
          </w:rPr>
          <w:instrText xml:space="preserve"> PAGEREF _Toc37210517 \h </w:instrText>
        </w:r>
        <w:r>
          <w:rPr>
            <w:noProof/>
            <w:webHidden/>
          </w:rPr>
        </w:r>
        <w:r>
          <w:rPr>
            <w:noProof/>
            <w:webHidden/>
          </w:rPr>
          <w:fldChar w:fldCharType="separate"/>
        </w:r>
        <w:r w:rsidR="00D17B9C">
          <w:rPr>
            <w:noProof/>
            <w:webHidden/>
          </w:rPr>
          <w:t>2</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18" w:history="1">
        <w:r w:rsidR="00B41B3E" w:rsidRPr="006E3442">
          <w:rPr>
            <w:rStyle w:val="ab"/>
            <w:rFonts w:hint="eastAsia"/>
            <w:noProof/>
          </w:rPr>
          <w:t>（一）培养目标</w:t>
        </w:r>
        <w:r w:rsidR="00B41B3E">
          <w:rPr>
            <w:noProof/>
            <w:webHidden/>
          </w:rPr>
          <w:tab/>
        </w:r>
        <w:r>
          <w:rPr>
            <w:noProof/>
            <w:webHidden/>
          </w:rPr>
          <w:fldChar w:fldCharType="begin"/>
        </w:r>
        <w:r w:rsidR="00B41B3E">
          <w:rPr>
            <w:noProof/>
            <w:webHidden/>
          </w:rPr>
          <w:instrText xml:space="preserve"> PAGEREF _Toc37210518 \h </w:instrText>
        </w:r>
        <w:r>
          <w:rPr>
            <w:noProof/>
            <w:webHidden/>
          </w:rPr>
        </w:r>
        <w:r>
          <w:rPr>
            <w:noProof/>
            <w:webHidden/>
          </w:rPr>
          <w:fldChar w:fldCharType="separate"/>
        </w:r>
        <w:r w:rsidR="00D17B9C">
          <w:rPr>
            <w:noProof/>
            <w:webHidden/>
          </w:rPr>
          <w:t>2</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19" w:history="1">
        <w:r w:rsidR="00B41B3E" w:rsidRPr="006E3442">
          <w:rPr>
            <w:rStyle w:val="ab"/>
            <w:rFonts w:hint="eastAsia"/>
            <w:noProof/>
          </w:rPr>
          <w:t>（二）培养规格</w:t>
        </w:r>
        <w:r w:rsidR="00B41B3E">
          <w:rPr>
            <w:noProof/>
            <w:webHidden/>
          </w:rPr>
          <w:tab/>
        </w:r>
        <w:r>
          <w:rPr>
            <w:noProof/>
            <w:webHidden/>
          </w:rPr>
          <w:fldChar w:fldCharType="begin"/>
        </w:r>
        <w:r w:rsidR="00B41B3E">
          <w:rPr>
            <w:noProof/>
            <w:webHidden/>
          </w:rPr>
          <w:instrText xml:space="preserve"> PAGEREF _Toc37210519 \h </w:instrText>
        </w:r>
        <w:r>
          <w:rPr>
            <w:noProof/>
            <w:webHidden/>
          </w:rPr>
        </w:r>
        <w:r>
          <w:rPr>
            <w:noProof/>
            <w:webHidden/>
          </w:rPr>
          <w:fldChar w:fldCharType="separate"/>
        </w:r>
        <w:r w:rsidR="00D17B9C">
          <w:rPr>
            <w:noProof/>
            <w:webHidden/>
          </w:rPr>
          <w:t>2</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20" w:history="1">
        <w:r w:rsidR="00B41B3E" w:rsidRPr="006E3442">
          <w:rPr>
            <w:rStyle w:val="ab"/>
            <w:rFonts w:hint="eastAsia"/>
            <w:noProof/>
          </w:rPr>
          <w:t>六、课程设置及要求</w:t>
        </w:r>
        <w:r w:rsidR="00B41B3E">
          <w:rPr>
            <w:noProof/>
            <w:webHidden/>
          </w:rPr>
          <w:tab/>
        </w:r>
        <w:r>
          <w:rPr>
            <w:noProof/>
            <w:webHidden/>
          </w:rPr>
          <w:fldChar w:fldCharType="begin"/>
        </w:r>
        <w:r w:rsidR="00B41B3E">
          <w:rPr>
            <w:noProof/>
            <w:webHidden/>
          </w:rPr>
          <w:instrText xml:space="preserve"> PAGEREF _Toc37210520 \h </w:instrText>
        </w:r>
        <w:r>
          <w:rPr>
            <w:noProof/>
            <w:webHidden/>
          </w:rPr>
        </w:r>
        <w:r>
          <w:rPr>
            <w:noProof/>
            <w:webHidden/>
          </w:rPr>
          <w:fldChar w:fldCharType="separate"/>
        </w:r>
        <w:r w:rsidR="00D17B9C">
          <w:rPr>
            <w:noProof/>
            <w:webHidden/>
          </w:rPr>
          <w:t>4</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1" w:history="1">
        <w:r w:rsidR="00B41B3E" w:rsidRPr="006E3442">
          <w:rPr>
            <w:rStyle w:val="ab"/>
            <w:rFonts w:hint="eastAsia"/>
            <w:noProof/>
          </w:rPr>
          <w:t>（一）课程思政要求</w:t>
        </w:r>
        <w:r w:rsidR="00B41B3E">
          <w:rPr>
            <w:noProof/>
            <w:webHidden/>
          </w:rPr>
          <w:tab/>
        </w:r>
        <w:r>
          <w:rPr>
            <w:noProof/>
            <w:webHidden/>
          </w:rPr>
          <w:fldChar w:fldCharType="begin"/>
        </w:r>
        <w:r w:rsidR="00B41B3E">
          <w:rPr>
            <w:noProof/>
            <w:webHidden/>
          </w:rPr>
          <w:instrText xml:space="preserve"> PAGEREF _Toc37210521 \h </w:instrText>
        </w:r>
        <w:r>
          <w:rPr>
            <w:noProof/>
            <w:webHidden/>
          </w:rPr>
        </w:r>
        <w:r>
          <w:rPr>
            <w:noProof/>
            <w:webHidden/>
          </w:rPr>
          <w:fldChar w:fldCharType="separate"/>
        </w:r>
        <w:r w:rsidR="00D17B9C">
          <w:rPr>
            <w:noProof/>
            <w:webHidden/>
          </w:rPr>
          <w:t>5</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2" w:history="1">
        <w:r w:rsidR="00B41B3E" w:rsidRPr="006E3442">
          <w:rPr>
            <w:rStyle w:val="ab"/>
            <w:rFonts w:hint="eastAsia"/>
            <w:noProof/>
          </w:rPr>
          <w:t>（二）公共基础课程</w:t>
        </w:r>
        <w:r w:rsidR="00B41B3E">
          <w:rPr>
            <w:noProof/>
            <w:webHidden/>
          </w:rPr>
          <w:tab/>
        </w:r>
        <w:r>
          <w:rPr>
            <w:noProof/>
            <w:webHidden/>
          </w:rPr>
          <w:fldChar w:fldCharType="begin"/>
        </w:r>
        <w:r w:rsidR="00B41B3E">
          <w:rPr>
            <w:noProof/>
            <w:webHidden/>
          </w:rPr>
          <w:instrText xml:space="preserve"> PAGEREF _Toc37210522 \h </w:instrText>
        </w:r>
        <w:r>
          <w:rPr>
            <w:noProof/>
            <w:webHidden/>
          </w:rPr>
        </w:r>
        <w:r>
          <w:rPr>
            <w:noProof/>
            <w:webHidden/>
          </w:rPr>
          <w:fldChar w:fldCharType="separate"/>
        </w:r>
        <w:r w:rsidR="00D17B9C">
          <w:rPr>
            <w:noProof/>
            <w:webHidden/>
          </w:rPr>
          <w:t>7</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3" w:history="1">
        <w:r w:rsidR="00B41B3E" w:rsidRPr="006E3442">
          <w:rPr>
            <w:rStyle w:val="ab"/>
            <w:rFonts w:hint="eastAsia"/>
            <w:noProof/>
          </w:rPr>
          <w:t>（三）专业（技能）课程</w:t>
        </w:r>
        <w:r w:rsidR="00B41B3E">
          <w:rPr>
            <w:noProof/>
            <w:webHidden/>
          </w:rPr>
          <w:tab/>
        </w:r>
        <w:r>
          <w:rPr>
            <w:noProof/>
            <w:webHidden/>
          </w:rPr>
          <w:fldChar w:fldCharType="begin"/>
        </w:r>
        <w:r w:rsidR="00B41B3E">
          <w:rPr>
            <w:noProof/>
            <w:webHidden/>
          </w:rPr>
          <w:instrText xml:space="preserve"> PAGEREF _Toc37210523 \h </w:instrText>
        </w:r>
        <w:r>
          <w:rPr>
            <w:noProof/>
            <w:webHidden/>
          </w:rPr>
        </w:r>
        <w:r>
          <w:rPr>
            <w:noProof/>
            <w:webHidden/>
          </w:rPr>
          <w:fldChar w:fldCharType="separate"/>
        </w:r>
        <w:r w:rsidR="00D17B9C">
          <w:rPr>
            <w:noProof/>
            <w:webHidden/>
          </w:rPr>
          <w:t>12</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24" w:history="1">
        <w:r w:rsidR="00B41B3E" w:rsidRPr="006E3442">
          <w:rPr>
            <w:rStyle w:val="ab"/>
            <w:rFonts w:asciiTheme="minorEastAsia" w:hAnsiTheme="minorEastAsia" w:hint="eastAsia"/>
            <w:noProof/>
          </w:rPr>
          <w:t>七、教学进程总体安排</w:t>
        </w:r>
        <w:r w:rsidR="00B41B3E">
          <w:rPr>
            <w:noProof/>
            <w:webHidden/>
          </w:rPr>
          <w:tab/>
        </w:r>
        <w:r>
          <w:rPr>
            <w:noProof/>
            <w:webHidden/>
          </w:rPr>
          <w:fldChar w:fldCharType="begin"/>
        </w:r>
        <w:r w:rsidR="00B41B3E">
          <w:rPr>
            <w:noProof/>
            <w:webHidden/>
          </w:rPr>
          <w:instrText xml:space="preserve"> PAGEREF _Toc37210524 \h </w:instrText>
        </w:r>
        <w:r>
          <w:rPr>
            <w:noProof/>
            <w:webHidden/>
          </w:rPr>
        </w:r>
        <w:r>
          <w:rPr>
            <w:noProof/>
            <w:webHidden/>
          </w:rPr>
          <w:fldChar w:fldCharType="separate"/>
        </w:r>
        <w:r w:rsidR="00D17B9C">
          <w:rPr>
            <w:noProof/>
            <w:webHidden/>
          </w:rPr>
          <w:t>32</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5" w:history="1">
        <w:r w:rsidR="00B41B3E" w:rsidRPr="006E3442">
          <w:rPr>
            <w:rStyle w:val="ab"/>
            <w:rFonts w:hint="eastAsia"/>
            <w:noProof/>
          </w:rPr>
          <w:t>（一）教学进程表（见附录二）</w:t>
        </w:r>
        <w:r w:rsidR="00B41B3E">
          <w:rPr>
            <w:noProof/>
            <w:webHidden/>
          </w:rPr>
          <w:tab/>
        </w:r>
        <w:r>
          <w:rPr>
            <w:noProof/>
            <w:webHidden/>
          </w:rPr>
          <w:fldChar w:fldCharType="begin"/>
        </w:r>
        <w:r w:rsidR="00B41B3E">
          <w:rPr>
            <w:noProof/>
            <w:webHidden/>
          </w:rPr>
          <w:instrText xml:space="preserve"> PAGEREF _Toc37210525 \h </w:instrText>
        </w:r>
        <w:r>
          <w:rPr>
            <w:noProof/>
            <w:webHidden/>
          </w:rPr>
        </w:r>
        <w:r>
          <w:rPr>
            <w:noProof/>
            <w:webHidden/>
          </w:rPr>
          <w:fldChar w:fldCharType="separate"/>
        </w:r>
        <w:r w:rsidR="00D17B9C">
          <w:rPr>
            <w:noProof/>
            <w:webHidden/>
          </w:rPr>
          <w:t>32</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6" w:history="1">
        <w:r w:rsidR="00B41B3E" w:rsidRPr="006E3442">
          <w:rPr>
            <w:rStyle w:val="ab"/>
            <w:rFonts w:hint="eastAsia"/>
            <w:noProof/>
          </w:rPr>
          <w:t>（二）教学过程统计表</w:t>
        </w:r>
        <w:r w:rsidR="00B41B3E">
          <w:rPr>
            <w:noProof/>
            <w:webHidden/>
          </w:rPr>
          <w:tab/>
        </w:r>
        <w:r>
          <w:rPr>
            <w:noProof/>
            <w:webHidden/>
          </w:rPr>
          <w:fldChar w:fldCharType="begin"/>
        </w:r>
        <w:r w:rsidR="00B41B3E">
          <w:rPr>
            <w:noProof/>
            <w:webHidden/>
          </w:rPr>
          <w:instrText xml:space="preserve"> PAGEREF _Toc37210526 \h </w:instrText>
        </w:r>
        <w:r>
          <w:rPr>
            <w:noProof/>
            <w:webHidden/>
          </w:rPr>
        </w:r>
        <w:r>
          <w:rPr>
            <w:noProof/>
            <w:webHidden/>
          </w:rPr>
          <w:fldChar w:fldCharType="separate"/>
        </w:r>
        <w:r w:rsidR="00D17B9C">
          <w:rPr>
            <w:noProof/>
            <w:webHidden/>
          </w:rPr>
          <w:t>32</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27" w:history="1">
        <w:r w:rsidR="00B41B3E" w:rsidRPr="006E3442">
          <w:rPr>
            <w:rStyle w:val="ab"/>
            <w:rFonts w:hint="eastAsia"/>
            <w:noProof/>
          </w:rPr>
          <w:t>八、实施保障</w:t>
        </w:r>
        <w:r w:rsidR="00B41B3E">
          <w:rPr>
            <w:noProof/>
            <w:webHidden/>
          </w:rPr>
          <w:tab/>
        </w:r>
        <w:r>
          <w:rPr>
            <w:noProof/>
            <w:webHidden/>
          </w:rPr>
          <w:fldChar w:fldCharType="begin"/>
        </w:r>
        <w:r w:rsidR="00B41B3E">
          <w:rPr>
            <w:noProof/>
            <w:webHidden/>
          </w:rPr>
          <w:instrText xml:space="preserve"> PAGEREF _Toc37210527 \h </w:instrText>
        </w:r>
        <w:r>
          <w:rPr>
            <w:noProof/>
            <w:webHidden/>
          </w:rPr>
        </w:r>
        <w:r>
          <w:rPr>
            <w:noProof/>
            <w:webHidden/>
          </w:rPr>
          <w:fldChar w:fldCharType="separate"/>
        </w:r>
        <w:r w:rsidR="00D17B9C">
          <w:rPr>
            <w:noProof/>
            <w:webHidden/>
          </w:rPr>
          <w:t>34</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8" w:history="1">
        <w:r w:rsidR="00B41B3E" w:rsidRPr="006E3442">
          <w:rPr>
            <w:rStyle w:val="ab"/>
            <w:rFonts w:hint="eastAsia"/>
            <w:noProof/>
          </w:rPr>
          <w:t>（一）师资队伍</w:t>
        </w:r>
        <w:r w:rsidR="00B41B3E">
          <w:rPr>
            <w:noProof/>
            <w:webHidden/>
          </w:rPr>
          <w:tab/>
        </w:r>
        <w:r>
          <w:rPr>
            <w:noProof/>
            <w:webHidden/>
          </w:rPr>
          <w:fldChar w:fldCharType="begin"/>
        </w:r>
        <w:r w:rsidR="00B41B3E">
          <w:rPr>
            <w:noProof/>
            <w:webHidden/>
          </w:rPr>
          <w:instrText xml:space="preserve"> PAGEREF _Toc37210528 \h </w:instrText>
        </w:r>
        <w:r>
          <w:rPr>
            <w:noProof/>
            <w:webHidden/>
          </w:rPr>
        </w:r>
        <w:r>
          <w:rPr>
            <w:noProof/>
            <w:webHidden/>
          </w:rPr>
          <w:fldChar w:fldCharType="separate"/>
        </w:r>
        <w:r w:rsidR="00D17B9C">
          <w:rPr>
            <w:noProof/>
            <w:webHidden/>
          </w:rPr>
          <w:t>34</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29" w:history="1">
        <w:r w:rsidR="00B41B3E" w:rsidRPr="006E3442">
          <w:rPr>
            <w:rStyle w:val="ab"/>
            <w:rFonts w:hint="eastAsia"/>
            <w:noProof/>
          </w:rPr>
          <w:t>（二）教学设施</w:t>
        </w:r>
        <w:r w:rsidR="00B41B3E">
          <w:rPr>
            <w:noProof/>
            <w:webHidden/>
          </w:rPr>
          <w:tab/>
        </w:r>
        <w:r>
          <w:rPr>
            <w:noProof/>
            <w:webHidden/>
          </w:rPr>
          <w:fldChar w:fldCharType="begin"/>
        </w:r>
        <w:r w:rsidR="00B41B3E">
          <w:rPr>
            <w:noProof/>
            <w:webHidden/>
          </w:rPr>
          <w:instrText xml:space="preserve"> PAGEREF _Toc37210529 \h </w:instrText>
        </w:r>
        <w:r>
          <w:rPr>
            <w:noProof/>
            <w:webHidden/>
          </w:rPr>
        </w:r>
        <w:r>
          <w:rPr>
            <w:noProof/>
            <w:webHidden/>
          </w:rPr>
          <w:fldChar w:fldCharType="separate"/>
        </w:r>
        <w:r w:rsidR="00D17B9C">
          <w:rPr>
            <w:noProof/>
            <w:webHidden/>
          </w:rPr>
          <w:t>35</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0" w:history="1">
        <w:r w:rsidR="00B41B3E" w:rsidRPr="006E3442">
          <w:rPr>
            <w:rStyle w:val="ab"/>
            <w:rFonts w:hint="eastAsia"/>
            <w:noProof/>
          </w:rPr>
          <w:t>（三）教学资源</w:t>
        </w:r>
        <w:r w:rsidR="00B41B3E">
          <w:rPr>
            <w:noProof/>
            <w:webHidden/>
          </w:rPr>
          <w:tab/>
        </w:r>
        <w:r>
          <w:rPr>
            <w:noProof/>
            <w:webHidden/>
          </w:rPr>
          <w:fldChar w:fldCharType="begin"/>
        </w:r>
        <w:r w:rsidR="00B41B3E">
          <w:rPr>
            <w:noProof/>
            <w:webHidden/>
          </w:rPr>
          <w:instrText xml:space="preserve"> PAGEREF _Toc37210530 \h </w:instrText>
        </w:r>
        <w:r>
          <w:rPr>
            <w:noProof/>
            <w:webHidden/>
          </w:rPr>
        </w:r>
        <w:r>
          <w:rPr>
            <w:noProof/>
            <w:webHidden/>
          </w:rPr>
          <w:fldChar w:fldCharType="separate"/>
        </w:r>
        <w:r w:rsidR="00D17B9C">
          <w:rPr>
            <w:noProof/>
            <w:webHidden/>
          </w:rPr>
          <w:t>37</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1" w:history="1">
        <w:r w:rsidR="00B41B3E" w:rsidRPr="006E3442">
          <w:rPr>
            <w:rStyle w:val="ab"/>
            <w:rFonts w:hint="eastAsia"/>
            <w:noProof/>
          </w:rPr>
          <w:t>（四）教学改革</w:t>
        </w:r>
        <w:r w:rsidR="00B41B3E">
          <w:rPr>
            <w:noProof/>
            <w:webHidden/>
          </w:rPr>
          <w:tab/>
        </w:r>
        <w:r>
          <w:rPr>
            <w:noProof/>
            <w:webHidden/>
          </w:rPr>
          <w:fldChar w:fldCharType="begin"/>
        </w:r>
        <w:r w:rsidR="00B41B3E">
          <w:rPr>
            <w:noProof/>
            <w:webHidden/>
          </w:rPr>
          <w:instrText xml:space="preserve"> PAGEREF _Toc37210531 \h </w:instrText>
        </w:r>
        <w:r>
          <w:rPr>
            <w:noProof/>
            <w:webHidden/>
          </w:rPr>
        </w:r>
        <w:r>
          <w:rPr>
            <w:noProof/>
            <w:webHidden/>
          </w:rPr>
          <w:fldChar w:fldCharType="separate"/>
        </w:r>
        <w:r w:rsidR="00D17B9C">
          <w:rPr>
            <w:noProof/>
            <w:webHidden/>
          </w:rPr>
          <w:t>38</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2" w:history="1">
        <w:r w:rsidR="00B41B3E" w:rsidRPr="006E3442">
          <w:rPr>
            <w:rStyle w:val="ab"/>
            <w:rFonts w:hint="eastAsia"/>
            <w:noProof/>
          </w:rPr>
          <w:t>（五）教学方法</w:t>
        </w:r>
        <w:r w:rsidR="00B41B3E">
          <w:rPr>
            <w:noProof/>
            <w:webHidden/>
          </w:rPr>
          <w:tab/>
        </w:r>
        <w:r>
          <w:rPr>
            <w:noProof/>
            <w:webHidden/>
          </w:rPr>
          <w:fldChar w:fldCharType="begin"/>
        </w:r>
        <w:r w:rsidR="00B41B3E">
          <w:rPr>
            <w:noProof/>
            <w:webHidden/>
          </w:rPr>
          <w:instrText xml:space="preserve"> PAGEREF _Toc37210532 \h </w:instrText>
        </w:r>
        <w:r>
          <w:rPr>
            <w:noProof/>
            <w:webHidden/>
          </w:rPr>
        </w:r>
        <w:r>
          <w:rPr>
            <w:noProof/>
            <w:webHidden/>
          </w:rPr>
          <w:fldChar w:fldCharType="separate"/>
        </w:r>
        <w:r w:rsidR="00D17B9C">
          <w:rPr>
            <w:noProof/>
            <w:webHidden/>
          </w:rPr>
          <w:t>39</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3" w:history="1">
        <w:r w:rsidR="00B41B3E" w:rsidRPr="006E3442">
          <w:rPr>
            <w:rStyle w:val="ab"/>
            <w:rFonts w:hint="eastAsia"/>
            <w:noProof/>
          </w:rPr>
          <w:t>（六）教育教学评价机制</w:t>
        </w:r>
        <w:r w:rsidR="00B41B3E">
          <w:rPr>
            <w:noProof/>
            <w:webHidden/>
          </w:rPr>
          <w:tab/>
        </w:r>
        <w:r>
          <w:rPr>
            <w:noProof/>
            <w:webHidden/>
          </w:rPr>
          <w:fldChar w:fldCharType="begin"/>
        </w:r>
        <w:r w:rsidR="00B41B3E">
          <w:rPr>
            <w:noProof/>
            <w:webHidden/>
          </w:rPr>
          <w:instrText xml:space="preserve"> PAGEREF _Toc37210533 \h </w:instrText>
        </w:r>
        <w:r>
          <w:rPr>
            <w:noProof/>
            <w:webHidden/>
          </w:rPr>
        </w:r>
        <w:r>
          <w:rPr>
            <w:noProof/>
            <w:webHidden/>
          </w:rPr>
          <w:fldChar w:fldCharType="separate"/>
        </w:r>
        <w:r w:rsidR="00D17B9C">
          <w:rPr>
            <w:noProof/>
            <w:webHidden/>
          </w:rPr>
          <w:t>40</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4" w:history="1">
        <w:r w:rsidR="00B41B3E" w:rsidRPr="006E3442">
          <w:rPr>
            <w:rStyle w:val="ab"/>
            <w:rFonts w:hint="eastAsia"/>
            <w:noProof/>
          </w:rPr>
          <w:t>（七）教育教学质量保障措施</w:t>
        </w:r>
        <w:r w:rsidR="00B41B3E">
          <w:rPr>
            <w:noProof/>
            <w:webHidden/>
          </w:rPr>
          <w:tab/>
        </w:r>
        <w:r>
          <w:rPr>
            <w:noProof/>
            <w:webHidden/>
          </w:rPr>
          <w:fldChar w:fldCharType="begin"/>
        </w:r>
        <w:r w:rsidR="00B41B3E">
          <w:rPr>
            <w:noProof/>
            <w:webHidden/>
          </w:rPr>
          <w:instrText xml:space="preserve"> PAGEREF _Toc37210534 \h </w:instrText>
        </w:r>
        <w:r>
          <w:rPr>
            <w:noProof/>
            <w:webHidden/>
          </w:rPr>
        </w:r>
        <w:r>
          <w:rPr>
            <w:noProof/>
            <w:webHidden/>
          </w:rPr>
          <w:fldChar w:fldCharType="separate"/>
        </w:r>
        <w:r w:rsidR="00D17B9C">
          <w:rPr>
            <w:noProof/>
            <w:webHidden/>
          </w:rPr>
          <w:t>42</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35" w:history="1">
        <w:r w:rsidR="00B41B3E" w:rsidRPr="006E3442">
          <w:rPr>
            <w:rStyle w:val="ab"/>
            <w:rFonts w:hint="eastAsia"/>
            <w:noProof/>
          </w:rPr>
          <w:t>九、毕业要求</w:t>
        </w:r>
        <w:r w:rsidR="00B41B3E">
          <w:rPr>
            <w:noProof/>
            <w:webHidden/>
          </w:rPr>
          <w:tab/>
        </w:r>
        <w:r>
          <w:rPr>
            <w:noProof/>
            <w:webHidden/>
          </w:rPr>
          <w:fldChar w:fldCharType="begin"/>
        </w:r>
        <w:r w:rsidR="00B41B3E">
          <w:rPr>
            <w:noProof/>
            <w:webHidden/>
          </w:rPr>
          <w:instrText xml:space="preserve"> PAGEREF _Toc37210535 \h </w:instrText>
        </w:r>
        <w:r>
          <w:rPr>
            <w:noProof/>
            <w:webHidden/>
          </w:rPr>
        </w:r>
        <w:r>
          <w:rPr>
            <w:noProof/>
            <w:webHidden/>
          </w:rPr>
          <w:fldChar w:fldCharType="separate"/>
        </w:r>
        <w:r w:rsidR="00D17B9C">
          <w:rPr>
            <w:noProof/>
            <w:webHidden/>
          </w:rPr>
          <w:t>44</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6" w:history="1">
        <w:r w:rsidR="00B41B3E" w:rsidRPr="006E3442">
          <w:rPr>
            <w:rStyle w:val="ab"/>
            <w:rFonts w:hint="eastAsia"/>
            <w:noProof/>
          </w:rPr>
          <w:t>（一）学分要求</w:t>
        </w:r>
        <w:r w:rsidR="00B41B3E">
          <w:rPr>
            <w:noProof/>
            <w:webHidden/>
          </w:rPr>
          <w:tab/>
        </w:r>
        <w:r>
          <w:rPr>
            <w:noProof/>
            <w:webHidden/>
          </w:rPr>
          <w:fldChar w:fldCharType="begin"/>
        </w:r>
        <w:r w:rsidR="00B41B3E">
          <w:rPr>
            <w:noProof/>
            <w:webHidden/>
          </w:rPr>
          <w:instrText xml:space="preserve"> PAGEREF _Toc37210536 \h </w:instrText>
        </w:r>
        <w:r>
          <w:rPr>
            <w:noProof/>
            <w:webHidden/>
          </w:rPr>
        </w:r>
        <w:r>
          <w:rPr>
            <w:noProof/>
            <w:webHidden/>
          </w:rPr>
          <w:fldChar w:fldCharType="separate"/>
        </w:r>
        <w:r w:rsidR="00D17B9C">
          <w:rPr>
            <w:noProof/>
            <w:webHidden/>
          </w:rPr>
          <w:t>44</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37" w:history="1">
        <w:r w:rsidR="00B41B3E" w:rsidRPr="006E3442">
          <w:rPr>
            <w:rStyle w:val="ab"/>
            <w:rFonts w:hint="eastAsia"/>
            <w:noProof/>
          </w:rPr>
          <w:t>（二）职业技能等级证书要求</w:t>
        </w:r>
        <w:r w:rsidR="00B41B3E">
          <w:rPr>
            <w:noProof/>
            <w:webHidden/>
          </w:rPr>
          <w:tab/>
        </w:r>
        <w:r>
          <w:rPr>
            <w:noProof/>
            <w:webHidden/>
          </w:rPr>
          <w:fldChar w:fldCharType="begin"/>
        </w:r>
        <w:r w:rsidR="00B41B3E">
          <w:rPr>
            <w:noProof/>
            <w:webHidden/>
          </w:rPr>
          <w:instrText xml:space="preserve"> PAGEREF _Toc37210537 \h </w:instrText>
        </w:r>
        <w:r>
          <w:rPr>
            <w:noProof/>
            <w:webHidden/>
          </w:rPr>
        </w:r>
        <w:r>
          <w:rPr>
            <w:noProof/>
            <w:webHidden/>
          </w:rPr>
          <w:fldChar w:fldCharType="separate"/>
        </w:r>
        <w:r w:rsidR="00D17B9C">
          <w:rPr>
            <w:noProof/>
            <w:webHidden/>
          </w:rPr>
          <w:t>44</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38" w:history="1">
        <w:r w:rsidR="00B41B3E" w:rsidRPr="006E3442">
          <w:rPr>
            <w:rStyle w:val="ab"/>
            <w:rFonts w:hint="eastAsia"/>
            <w:noProof/>
          </w:rPr>
          <w:t>十、主要接续专业</w:t>
        </w:r>
        <w:r w:rsidR="00B41B3E">
          <w:rPr>
            <w:noProof/>
            <w:webHidden/>
          </w:rPr>
          <w:tab/>
        </w:r>
        <w:r>
          <w:rPr>
            <w:noProof/>
            <w:webHidden/>
          </w:rPr>
          <w:fldChar w:fldCharType="begin"/>
        </w:r>
        <w:r w:rsidR="00B41B3E">
          <w:rPr>
            <w:noProof/>
            <w:webHidden/>
          </w:rPr>
          <w:instrText xml:space="preserve"> PAGEREF _Toc37210538 \h </w:instrText>
        </w:r>
        <w:r>
          <w:rPr>
            <w:noProof/>
            <w:webHidden/>
          </w:rPr>
        </w:r>
        <w:r>
          <w:rPr>
            <w:noProof/>
            <w:webHidden/>
          </w:rPr>
          <w:fldChar w:fldCharType="separate"/>
        </w:r>
        <w:r w:rsidR="00D17B9C">
          <w:rPr>
            <w:noProof/>
            <w:webHidden/>
          </w:rPr>
          <w:t>44</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39" w:history="1">
        <w:r w:rsidR="00B41B3E" w:rsidRPr="006E3442">
          <w:rPr>
            <w:rStyle w:val="ab"/>
            <w:rFonts w:hint="eastAsia"/>
            <w:noProof/>
          </w:rPr>
          <w:t>十一、编制单位与人员</w:t>
        </w:r>
        <w:r w:rsidR="00B41B3E">
          <w:rPr>
            <w:noProof/>
            <w:webHidden/>
          </w:rPr>
          <w:tab/>
        </w:r>
        <w:r>
          <w:rPr>
            <w:noProof/>
            <w:webHidden/>
          </w:rPr>
          <w:fldChar w:fldCharType="begin"/>
        </w:r>
        <w:r w:rsidR="00B41B3E">
          <w:rPr>
            <w:noProof/>
            <w:webHidden/>
          </w:rPr>
          <w:instrText xml:space="preserve"> PAGEREF _Toc37210539 \h </w:instrText>
        </w:r>
        <w:r>
          <w:rPr>
            <w:noProof/>
            <w:webHidden/>
          </w:rPr>
        </w:r>
        <w:r>
          <w:rPr>
            <w:noProof/>
            <w:webHidden/>
          </w:rPr>
          <w:fldChar w:fldCharType="separate"/>
        </w:r>
        <w:r w:rsidR="00D17B9C">
          <w:rPr>
            <w:noProof/>
            <w:webHidden/>
          </w:rPr>
          <w:t>44</w:t>
        </w:r>
        <w:r>
          <w:rPr>
            <w:noProof/>
            <w:webHidden/>
          </w:rPr>
          <w:fldChar w:fldCharType="end"/>
        </w:r>
      </w:hyperlink>
    </w:p>
    <w:p w:rsidR="00B41B3E" w:rsidRDefault="00815D9D">
      <w:pPr>
        <w:pStyle w:val="10"/>
        <w:tabs>
          <w:tab w:val="right" w:leader="dot" w:pos="8296"/>
        </w:tabs>
        <w:rPr>
          <w:rFonts w:asciiTheme="minorHAnsi" w:eastAsiaTheme="minorEastAsia" w:hAnsiTheme="minorHAnsi" w:cstheme="minorBidi" w:hint="eastAsia"/>
          <w:b w:val="0"/>
          <w:noProof/>
          <w:sz w:val="21"/>
          <w:szCs w:val="22"/>
        </w:rPr>
      </w:pPr>
      <w:hyperlink w:anchor="_Toc37210540" w:history="1">
        <w:r w:rsidR="00B41B3E" w:rsidRPr="006E3442">
          <w:rPr>
            <w:rStyle w:val="ab"/>
            <w:rFonts w:hint="eastAsia"/>
            <w:noProof/>
          </w:rPr>
          <w:t>十二、附录</w:t>
        </w:r>
        <w:r w:rsidR="00B41B3E">
          <w:rPr>
            <w:noProof/>
            <w:webHidden/>
          </w:rPr>
          <w:tab/>
        </w:r>
        <w:r>
          <w:rPr>
            <w:noProof/>
            <w:webHidden/>
          </w:rPr>
          <w:fldChar w:fldCharType="begin"/>
        </w:r>
        <w:r w:rsidR="00B41B3E">
          <w:rPr>
            <w:noProof/>
            <w:webHidden/>
          </w:rPr>
          <w:instrText xml:space="preserve"> PAGEREF _Toc37210540 \h </w:instrText>
        </w:r>
        <w:r>
          <w:rPr>
            <w:noProof/>
            <w:webHidden/>
          </w:rPr>
        </w:r>
        <w:r>
          <w:rPr>
            <w:noProof/>
            <w:webHidden/>
          </w:rPr>
          <w:fldChar w:fldCharType="separate"/>
        </w:r>
        <w:r w:rsidR="00D17B9C">
          <w:rPr>
            <w:noProof/>
            <w:webHidden/>
          </w:rPr>
          <w:t>45</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41" w:history="1">
        <w:r w:rsidR="00B41B3E" w:rsidRPr="006E3442">
          <w:rPr>
            <w:rStyle w:val="ab"/>
            <w:rFonts w:hint="eastAsia"/>
            <w:noProof/>
          </w:rPr>
          <w:t>附录一：学情分析报</w:t>
        </w:r>
        <w:r w:rsidR="00B41B3E" w:rsidRPr="006E3442">
          <w:rPr>
            <w:rStyle w:val="ab"/>
            <w:rFonts w:hint="eastAsia"/>
            <w:noProof/>
          </w:rPr>
          <w:t>告</w:t>
        </w:r>
        <w:r w:rsidR="00B41B3E">
          <w:rPr>
            <w:noProof/>
            <w:webHidden/>
          </w:rPr>
          <w:tab/>
        </w:r>
        <w:r>
          <w:rPr>
            <w:noProof/>
            <w:webHidden/>
          </w:rPr>
          <w:fldChar w:fldCharType="begin"/>
        </w:r>
        <w:r w:rsidR="00B41B3E">
          <w:rPr>
            <w:noProof/>
            <w:webHidden/>
          </w:rPr>
          <w:instrText xml:space="preserve"> PAGEREF _Toc37210541 \h </w:instrText>
        </w:r>
        <w:r>
          <w:rPr>
            <w:noProof/>
            <w:webHidden/>
          </w:rPr>
        </w:r>
        <w:r>
          <w:rPr>
            <w:noProof/>
            <w:webHidden/>
          </w:rPr>
          <w:fldChar w:fldCharType="separate"/>
        </w:r>
        <w:r w:rsidR="00D17B9C">
          <w:rPr>
            <w:noProof/>
            <w:webHidden/>
          </w:rPr>
          <w:t>46</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42" w:history="1">
        <w:r w:rsidR="00B41B3E" w:rsidRPr="006E3442">
          <w:rPr>
            <w:rStyle w:val="ab"/>
            <w:rFonts w:hint="eastAsia"/>
            <w:noProof/>
          </w:rPr>
          <w:t>附录二：教学进程表</w:t>
        </w:r>
        <w:r w:rsidR="00B41B3E">
          <w:rPr>
            <w:noProof/>
            <w:webHidden/>
          </w:rPr>
          <w:tab/>
        </w:r>
        <w:r>
          <w:rPr>
            <w:noProof/>
            <w:webHidden/>
          </w:rPr>
          <w:fldChar w:fldCharType="begin"/>
        </w:r>
        <w:r w:rsidR="00B41B3E">
          <w:rPr>
            <w:noProof/>
            <w:webHidden/>
          </w:rPr>
          <w:instrText xml:space="preserve"> PAGEREF _Toc37210542 \h </w:instrText>
        </w:r>
        <w:r>
          <w:rPr>
            <w:noProof/>
            <w:webHidden/>
          </w:rPr>
        </w:r>
        <w:r>
          <w:rPr>
            <w:noProof/>
            <w:webHidden/>
          </w:rPr>
          <w:fldChar w:fldCharType="separate"/>
        </w:r>
        <w:r w:rsidR="00D17B9C">
          <w:rPr>
            <w:noProof/>
            <w:webHidden/>
          </w:rPr>
          <w:t>60</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43" w:history="1">
        <w:r w:rsidR="00B41B3E" w:rsidRPr="006E3442">
          <w:rPr>
            <w:rStyle w:val="ab"/>
            <w:rFonts w:hint="eastAsia"/>
            <w:noProof/>
          </w:rPr>
          <w:t>附录三：教学计划变更审批表</w:t>
        </w:r>
        <w:r w:rsidR="00B41B3E">
          <w:rPr>
            <w:noProof/>
            <w:webHidden/>
          </w:rPr>
          <w:tab/>
        </w:r>
        <w:r>
          <w:rPr>
            <w:noProof/>
            <w:webHidden/>
          </w:rPr>
          <w:fldChar w:fldCharType="begin"/>
        </w:r>
        <w:r w:rsidR="00B41B3E">
          <w:rPr>
            <w:noProof/>
            <w:webHidden/>
          </w:rPr>
          <w:instrText xml:space="preserve"> PAGEREF _Toc37210543 \h </w:instrText>
        </w:r>
        <w:r>
          <w:rPr>
            <w:noProof/>
            <w:webHidden/>
          </w:rPr>
        </w:r>
        <w:r>
          <w:rPr>
            <w:noProof/>
            <w:webHidden/>
          </w:rPr>
          <w:fldChar w:fldCharType="separate"/>
        </w:r>
        <w:r w:rsidR="00D17B9C">
          <w:rPr>
            <w:noProof/>
            <w:webHidden/>
          </w:rPr>
          <w:t>63</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44" w:history="1">
        <w:r w:rsidR="00B41B3E" w:rsidRPr="006E3442">
          <w:rPr>
            <w:rStyle w:val="ab"/>
            <w:rFonts w:hint="eastAsia"/>
            <w:noProof/>
          </w:rPr>
          <w:t>附录四：社会人员学分认定与转换办法（试行）</w:t>
        </w:r>
        <w:r w:rsidR="00B41B3E">
          <w:rPr>
            <w:noProof/>
            <w:webHidden/>
          </w:rPr>
          <w:tab/>
        </w:r>
        <w:r>
          <w:rPr>
            <w:noProof/>
            <w:webHidden/>
          </w:rPr>
          <w:fldChar w:fldCharType="begin"/>
        </w:r>
        <w:r w:rsidR="00B41B3E">
          <w:rPr>
            <w:noProof/>
            <w:webHidden/>
          </w:rPr>
          <w:instrText xml:space="preserve"> PAGEREF _Toc37210544 \h </w:instrText>
        </w:r>
        <w:r>
          <w:rPr>
            <w:noProof/>
            <w:webHidden/>
          </w:rPr>
        </w:r>
        <w:r>
          <w:rPr>
            <w:noProof/>
            <w:webHidden/>
          </w:rPr>
          <w:fldChar w:fldCharType="separate"/>
        </w:r>
        <w:r w:rsidR="00D17B9C">
          <w:rPr>
            <w:noProof/>
            <w:webHidden/>
          </w:rPr>
          <w:t>64</w:t>
        </w:r>
        <w:r>
          <w:rPr>
            <w:noProof/>
            <w:webHidden/>
          </w:rPr>
          <w:fldChar w:fldCharType="end"/>
        </w:r>
      </w:hyperlink>
    </w:p>
    <w:p w:rsidR="00B41B3E" w:rsidRDefault="00815D9D" w:rsidP="00B41B3E">
      <w:pPr>
        <w:pStyle w:val="20"/>
        <w:rPr>
          <w:rFonts w:asciiTheme="minorHAnsi" w:eastAsiaTheme="minorEastAsia" w:hAnsiTheme="minorHAnsi" w:cstheme="minorBidi" w:hint="eastAsia"/>
          <w:noProof/>
          <w:sz w:val="21"/>
          <w:szCs w:val="22"/>
        </w:rPr>
      </w:pPr>
      <w:hyperlink w:anchor="_Toc37210545" w:history="1">
        <w:r w:rsidR="00B41B3E" w:rsidRPr="006E3442">
          <w:rPr>
            <w:rStyle w:val="ab"/>
            <w:rFonts w:hint="eastAsia"/>
            <w:noProof/>
          </w:rPr>
          <w:t>附录五：扩招学生教育教学管理办法</w:t>
        </w:r>
        <w:r w:rsidR="00B41B3E">
          <w:rPr>
            <w:noProof/>
            <w:webHidden/>
          </w:rPr>
          <w:tab/>
        </w:r>
        <w:r>
          <w:rPr>
            <w:noProof/>
            <w:webHidden/>
          </w:rPr>
          <w:fldChar w:fldCharType="begin"/>
        </w:r>
        <w:r w:rsidR="00B41B3E">
          <w:rPr>
            <w:noProof/>
            <w:webHidden/>
          </w:rPr>
          <w:instrText xml:space="preserve"> PAGEREF _Toc37210545 \h </w:instrText>
        </w:r>
        <w:r>
          <w:rPr>
            <w:noProof/>
            <w:webHidden/>
          </w:rPr>
        </w:r>
        <w:r>
          <w:rPr>
            <w:noProof/>
            <w:webHidden/>
          </w:rPr>
          <w:fldChar w:fldCharType="separate"/>
        </w:r>
        <w:r w:rsidR="00D17B9C">
          <w:rPr>
            <w:noProof/>
            <w:webHidden/>
          </w:rPr>
          <w:t>70</w:t>
        </w:r>
        <w:r>
          <w:rPr>
            <w:noProof/>
            <w:webHidden/>
          </w:rPr>
          <w:fldChar w:fldCharType="end"/>
        </w:r>
      </w:hyperlink>
    </w:p>
    <w:p w:rsidR="00712774" w:rsidRPr="00D83006" w:rsidRDefault="00815D9D" w:rsidP="008F6452">
      <w:pPr>
        <w:spacing w:line="312" w:lineRule="auto"/>
        <w:rPr>
          <w:rFonts w:ascii="宋体" w:hAnsi="宋体" w:cs="宋体"/>
          <w:sz w:val="52"/>
          <w:szCs w:val="36"/>
        </w:rPr>
        <w:sectPr w:rsidR="00712774" w:rsidRPr="00D83006" w:rsidSect="00BD1AD5">
          <w:pgSz w:w="11906" w:h="16838"/>
          <w:pgMar w:top="1440" w:right="1800" w:bottom="1440" w:left="1800" w:header="851" w:footer="992" w:gutter="0"/>
          <w:cols w:space="425"/>
          <w:docGrid w:type="lines" w:linePitch="312"/>
        </w:sectPr>
      </w:pPr>
      <w:r>
        <w:rPr>
          <w:rFonts w:ascii="宋体" w:hAnsi="宋体" w:cs="宋体"/>
          <w:b/>
          <w:sz w:val="24"/>
          <w:szCs w:val="24"/>
        </w:rPr>
        <w:fldChar w:fldCharType="end"/>
      </w:r>
    </w:p>
    <w:p w:rsidR="00560AAE" w:rsidRDefault="00313592" w:rsidP="00B000A8">
      <w:pPr>
        <w:spacing w:afterLines="100"/>
        <w:jc w:val="center"/>
        <w:rPr>
          <w:rFonts w:ascii="宋体" w:cs="Times New Roman" w:hint="eastAsia"/>
          <w:b/>
          <w:bCs/>
          <w:sz w:val="36"/>
          <w:szCs w:val="36"/>
        </w:rPr>
      </w:pPr>
      <w:r>
        <w:rPr>
          <w:rFonts w:ascii="宋体" w:hAnsi="宋体" w:cs="宋体" w:hint="eastAsia"/>
          <w:b/>
          <w:bCs/>
          <w:sz w:val="36"/>
          <w:szCs w:val="36"/>
        </w:rPr>
        <w:lastRenderedPageBreak/>
        <w:t>广告艺术设计</w:t>
      </w:r>
      <w:r w:rsidR="00560AAE">
        <w:rPr>
          <w:rFonts w:ascii="宋体" w:hAnsi="宋体" w:cs="宋体" w:hint="eastAsia"/>
          <w:b/>
          <w:bCs/>
          <w:sz w:val="36"/>
          <w:szCs w:val="36"/>
        </w:rPr>
        <w:t>专业</w:t>
      </w:r>
      <w:r w:rsidR="009F2AEE">
        <w:rPr>
          <w:rFonts w:ascii="宋体" w:hAnsi="宋体" w:cs="宋体" w:hint="eastAsia"/>
          <w:b/>
          <w:bCs/>
          <w:sz w:val="36"/>
          <w:szCs w:val="36"/>
        </w:rPr>
        <w:t>（扩招）</w:t>
      </w:r>
      <w:r w:rsidR="00560AAE">
        <w:rPr>
          <w:rFonts w:ascii="宋体" w:hAnsi="宋体" w:cs="宋体" w:hint="eastAsia"/>
          <w:b/>
          <w:bCs/>
          <w:sz w:val="36"/>
          <w:szCs w:val="36"/>
        </w:rPr>
        <w:t>人才培养方案</w:t>
      </w:r>
    </w:p>
    <w:p w:rsidR="00560AAE" w:rsidRDefault="00560AAE" w:rsidP="00FA3634">
      <w:pPr>
        <w:pStyle w:val="12"/>
        <w:rPr>
          <w:rFonts w:cs="Times New Roman"/>
        </w:rPr>
      </w:pPr>
      <w:bookmarkStart w:id="0" w:name="_Toc37210513"/>
      <w:r>
        <w:rPr>
          <w:rFonts w:hint="eastAsia"/>
        </w:rPr>
        <w:t>一、专业名称及代码</w:t>
      </w:r>
      <w:bookmarkEnd w:id="0"/>
    </w:p>
    <w:p w:rsidR="00560AAE" w:rsidRDefault="00560AAE" w:rsidP="00FA3634">
      <w:pPr>
        <w:spacing w:line="500" w:lineRule="exact"/>
        <w:ind w:firstLineChars="200" w:firstLine="560"/>
        <w:rPr>
          <w:rFonts w:ascii="宋体" w:cs="Times New Roman" w:hint="eastAsia"/>
          <w:sz w:val="28"/>
          <w:szCs w:val="28"/>
        </w:rPr>
      </w:pPr>
      <w:r>
        <w:rPr>
          <w:rFonts w:ascii="宋体" w:hAnsi="宋体" w:cs="宋体" w:hint="eastAsia"/>
          <w:sz w:val="28"/>
          <w:szCs w:val="28"/>
        </w:rPr>
        <w:t>专业名称：</w:t>
      </w:r>
      <w:r w:rsidR="00313592">
        <w:rPr>
          <w:rFonts w:ascii="宋体" w:hAnsi="宋体" w:cs="宋体" w:hint="eastAsia"/>
          <w:sz w:val="28"/>
          <w:szCs w:val="28"/>
        </w:rPr>
        <w:t>广告艺术设计</w:t>
      </w:r>
    </w:p>
    <w:p w:rsidR="00560AAE" w:rsidRDefault="00560AAE" w:rsidP="00FA3634">
      <w:pPr>
        <w:spacing w:line="500" w:lineRule="exact"/>
        <w:ind w:firstLineChars="200" w:firstLine="560"/>
        <w:rPr>
          <w:rFonts w:ascii="仿宋" w:eastAsia="仿宋" w:hAnsi="仿宋" w:cs="Times New Roman"/>
          <w:b/>
          <w:bCs/>
          <w:sz w:val="32"/>
          <w:szCs w:val="32"/>
        </w:rPr>
      </w:pPr>
      <w:r>
        <w:rPr>
          <w:rFonts w:ascii="宋体" w:hAnsi="宋体" w:cs="宋体" w:hint="eastAsia"/>
          <w:sz w:val="28"/>
          <w:szCs w:val="28"/>
        </w:rPr>
        <w:t>专业代码：</w:t>
      </w:r>
      <w:r w:rsidR="00313592" w:rsidRPr="00313592">
        <w:rPr>
          <w:rFonts w:ascii="宋体" w:hAnsi="宋体" w:cs="宋体"/>
          <w:sz w:val="28"/>
          <w:szCs w:val="28"/>
        </w:rPr>
        <w:t>550113</w:t>
      </w:r>
    </w:p>
    <w:p w:rsidR="00560AAE" w:rsidRDefault="00560AAE" w:rsidP="00FA3634">
      <w:pPr>
        <w:pStyle w:val="12"/>
        <w:rPr>
          <w:rFonts w:cs="Times New Roman"/>
        </w:rPr>
      </w:pPr>
      <w:bookmarkStart w:id="1" w:name="_Toc37210514"/>
      <w:r>
        <w:rPr>
          <w:rFonts w:hint="eastAsia"/>
        </w:rPr>
        <w:t>二、入学要求</w:t>
      </w:r>
      <w:bookmarkEnd w:id="1"/>
    </w:p>
    <w:p w:rsidR="00560AAE" w:rsidRPr="002A132D" w:rsidRDefault="002A132D" w:rsidP="002A132D">
      <w:pPr>
        <w:widowControl/>
        <w:ind w:firstLineChars="200" w:firstLine="560"/>
        <w:jc w:val="left"/>
        <w:rPr>
          <w:rFonts w:ascii="宋体" w:hAnsi="宋体" w:cs="宋体"/>
          <w:sz w:val="28"/>
          <w:szCs w:val="28"/>
        </w:rPr>
      </w:pPr>
      <w:r w:rsidRPr="002A132D">
        <w:rPr>
          <w:rFonts w:ascii="宋体" w:hAnsi="宋体" w:cs="宋体" w:hint="eastAsia"/>
          <w:sz w:val="28"/>
          <w:szCs w:val="28"/>
        </w:rPr>
        <w:t>符合我省普通高校招生报名条件的应、往届普通高中毕业生、中职（含中专、技工学校、 职业高中）毕业生，退役军人、下岗失业人员、农民工、新型职业农民和在岗职工等。</w:t>
      </w:r>
    </w:p>
    <w:p w:rsidR="00560AAE" w:rsidRDefault="00560AAE" w:rsidP="00FA3634">
      <w:pPr>
        <w:pStyle w:val="12"/>
        <w:rPr>
          <w:rFonts w:cs="Times New Roman"/>
        </w:rPr>
      </w:pPr>
      <w:bookmarkStart w:id="2" w:name="_Toc37210515"/>
      <w:r>
        <w:rPr>
          <w:rFonts w:hint="eastAsia"/>
        </w:rPr>
        <w:t>三、修业年限</w:t>
      </w:r>
      <w:bookmarkEnd w:id="2"/>
    </w:p>
    <w:p w:rsidR="00560AAE" w:rsidRPr="00736DF1" w:rsidRDefault="00560AAE" w:rsidP="00FA3634">
      <w:pPr>
        <w:spacing w:line="500" w:lineRule="exact"/>
        <w:ind w:firstLineChars="200" w:firstLine="560"/>
        <w:rPr>
          <w:rFonts w:ascii="宋体" w:cs="Times New Roman" w:hint="eastAsia"/>
          <w:sz w:val="28"/>
          <w:szCs w:val="28"/>
        </w:rPr>
      </w:pPr>
      <w:r w:rsidRPr="00736DF1">
        <w:rPr>
          <w:rFonts w:ascii="宋体" w:hAnsi="宋体" w:cs="宋体" w:hint="eastAsia"/>
          <w:sz w:val="28"/>
          <w:szCs w:val="28"/>
        </w:rPr>
        <w:t>修业年限：</w:t>
      </w:r>
      <w:r w:rsidR="00736EE2">
        <w:rPr>
          <w:rFonts w:ascii="宋体" w:hAnsi="宋体" w:cs="宋体" w:hint="eastAsia"/>
          <w:sz w:val="28"/>
          <w:szCs w:val="28"/>
        </w:rPr>
        <w:t>采用弹性学制，</w:t>
      </w:r>
      <w:r w:rsidRPr="00736DF1">
        <w:rPr>
          <w:rFonts w:ascii="宋体" w:hAnsi="宋体" w:cs="宋体" w:hint="eastAsia"/>
          <w:sz w:val="28"/>
          <w:szCs w:val="28"/>
        </w:rPr>
        <w:t>标准学制</w:t>
      </w:r>
      <w:r w:rsidRPr="00736DF1">
        <w:rPr>
          <w:rFonts w:ascii="宋体" w:hAnsi="宋体" w:cs="宋体"/>
          <w:sz w:val="28"/>
          <w:szCs w:val="28"/>
        </w:rPr>
        <w:t>3</w:t>
      </w:r>
      <w:r w:rsidRPr="00736DF1">
        <w:rPr>
          <w:rFonts w:ascii="宋体" w:hAnsi="宋体" w:cs="宋体" w:hint="eastAsia"/>
          <w:sz w:val="28"/>
          <w:szCs w:val="28"/>
        </w:rPr>
        <w:t>年，可在</w:t>
      </w:r>
      <w:r w:rsidRPr="00736DF1">
        <w:rPr>
          <w:rFonts w:ascii="宋体" w:hAnsi="宋体" w:cs="宋体"/>
          <w:sz w:val="28"/>
          <w:szCs w:val="28"/>
        </w:rPr>
        <w:t>3—</w:t>
      </w:r>
      <w:r w:rsidR="00A7108B">
        <w:rPr>
          <w:rFonts w:ascii="宋体" w:hAnsi="宋体" w:cs="宋体" w:hint="eastAsia"/>
          <w:sz w:val="28"/>
          <w:szCs w:val="28"/>
        </w:rPr>
        <w:t>6</w:t>
      </w:r>
      <w:r w:rsidRPr="00736DF1">
        <w:rPr>
          <w:rFonts w:ascii="宋体" w:hAnsi="宋体" w:cs="宋体" w:hint="eastAsia"/>
          <w:sz w:val="28"/>
          <w:szCs w:val="28"/>
        </w:rPr>
        <w:t>年内完成，毕业后可获得高等职业教育专科毕业证。</w:t>
      </w:r>
    </w:p>
    <w:p w:rsidR="00560AAE" w:rsidRDefault="00560AAE" w:rsidP="00FA3634">
      <w:pPr>
        <w:pStyle w:val="12"/>
        <w:rPr>
          <w:rFonts w:cs="Times New Roman"/>
        </w:rPr>
      </w:pPr>
      <w:bookmarkStart w:id="3" w:name="_Toc37210516"/>
      <w:r>
        <w:rPr>
          <w:rFonts w:hint="eastAsia"/>
        </w:rPr>
        <w:t>四、职业面向</w:t>
      </w:r>
      <w:bookmarkEnd w:id="3"/>
    </w:p>
    <w:p w:rsidR="00560AAE" w:rsidRDefault="00B76EA4" w:rsidP="00FA3634">
      <w:pPr>
        <w:spacing w:line="500" w:lineRule="exact"/>
        <w:ind w:firstLineChars="200" w:firstLine="560"/>
        <w:rPr>
          <w:rFonts w:ascii="宋体" w:cs="Times New Roman" w:hint="eastAsia"/>
          <w:sz w:val="28"/>
          <w:szCs w:val="28"/>
        </w:rPr>
      </w:pPr>
      <w:r>
        <w:rPr>
          <w:rFonts w:ascii="宋体" w:hAnsi="宋体" w:cs="宋体" w:hint="eastAsia"/>
          <w:sz w:val="28"/>
          <w:szCs w:val="28"/>
        </w:rPr>
        <w:t>本专业毕业生主要面向</w:t>
      </w:r>
      <w:r w:rsidR="00782BF7" w:rsidRPr="00782BF7">
        <w:rPr>
          <w:rFonts w:ascii="宋体" w:hAnsi="宋体" w:cs="宋体" w:hint="eastAsia"/>
          <w:sz w:val="28"/>
          <w:szCs w:val="28"/>
        </w:rPr>
        <w:t>各类广告公司、设计公司、媒体传播机构、会展公司、文化策划公司、大型商场、政府机关等从事设计、策划、管理、制作</w:t>
      </w:r>
      <w:r w:rsidR="00782BF7">
        <w:rPr>
          <w:rFonts w:ascii="宋体" w:hAnsi="宋体" w:cs="宋体" w:hint="eastAsia"/>
          <w:sz w:val="28"/>
          <w:szCs w:val="28"/>
        </w:rPr>
        <w:t>工作。</w:t>
      </w:r>
    </w:p>
    <w:p w:rsidR="003615AF" w:rsidRPr="00D43FCF" w:rsidRDefault="003615AF" w:rsidP="00D43FCF">
      <w:pPr>
        <w:spacing w:line="360" w:lineRule="auto"/>
        <w:ind w:leftChars="-2" w:left="4" w:hangingChars="3" w:hanging="8"/>
        <w:jc w:val="center"/>
        <w:rPr>
          <w:rFonts w:ascii="仿宋" w:eastAsia="仿宋" w:hAnsi="仿宋" w:cs="仿宋"/>
          <w:b/>
          <w:bCs/>
          <w:sz w:val="28"/>
          <w:szCs w:val="28"/>
        </w:rPr>
      </w:pPr>
      <w:r w:rsidRPr="00D43FCF">
        <w:rPr>
          <w:rFonts w:ascii="仿宋" w:eastAsia="仿宋" w:hAnsi="仿宋" w:cs="仿宋" w:hint="eastAsia"/>
          <w:b/>
          <w:bCs/>
          <w:sz w:val="28"/>
          <w:szCs w:val="28"/>
        </w:rPr>
        <w:t>表1  本专业职业范围一览表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068"/>
        <w:gridCol w:w="1121"/>
        <w:gridCol w:w="1231"/>
        <w:gridCol w:w="2326"/>
        <w:gridCol w:w="1751"/>
      </w:tblGrid>
      <w:tr w:rsidR="003615AF" w:rsidRPr="00DD7D9B" w:rsidTr="003615AF">
        <w:trPr>
          <w:trHeight w:val="1179"/>
        </w:trPr>
        <w:tc>
          <w:tcPr>
            <w:tcW w:w="1025" w:type="dxa"/>
            <w:shd w:val="clear" w:color="auto" w:fill="auto"/>
          </w:tcPr>
          <w:p w:rsidR="003615AF" w:rsidRP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所属专业大类（代码）</w:t>
            </w:r>
          </w:p>
        </w:tc>
        <w:tc>
          <w:tcPr>
            <w:tcW w:w="1068" w:type="dxa"/>
            <w:shd w:val="clear" w:color="auto" w:fill="auto"/>
          </w:tcPr>
          <w:p w:rsidR="003615AF" w:rsidRP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所属专业类（代码）</w:t>
            </w:r>
          </w:p>
        </w:tc>
        <w:tc>
          <w:tcPr>
            <w:tcW w:w="1121" w:type="dxa"/>
            <w:shd w:val="clear" w:color="auto" w:fill="auto"/>
          </w:tcPr>
          <w:p w:rsidR="003615AF" w:rsidRP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对应行业（代码）</w:t>
            </w:r>
          </w:p>
        </w:tc>
        <w:tc>
          <w:tcPr>
            <w:tcW w:w="1231" w:type="dxa"/>
            <w:shd w:val="clear" w:color="auto" w:fill="auto"/>
          </w:tcPr>
          <w:p w:rsid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主要技术类别</w:t>
            </w:r>
          </w:p>
          <w:p w:rsidR="003615AF" w:rsidRP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（代码）</w:t>
            </w:r>
          </w:p>
        </w:tc>
        <w:tc>
          <w:tcPr>
            <w:tcW w:w="2326" w:type="dxa"/>
            <w:shd w:val="clear" w:color="auto" w:fill="auto"/>
          </w:tcPr>
          <w:p w:rsid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主要岗位类别</w:t>
            </w:r>
          </w:p>
          <w:p w:rsidR="003615AF" w:rsidRP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（或技术领域）</w:t>
            </w:r>
          </w:p>
        </w:tc>
        <w:tc>
          <w:tcPr>
            <w:tcW w:w="1751" w:type="dxa"/>
            <w:shd w:val="clear" w:color="auto" w:fill="auto"/>
          </w:tcPr>
          <w:p w:rsidR="003615AF" w:rsidRPr="00DD7D9B" w:rsidRDefault="003615AF" w:rsidP="003615AF">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职业资格证书或技能等级证书举例</w:t>
            </w:r>
          </w:p>
        </w:tc>
      </w:tr>
      <w:tr w:rsidR="003615AF" w:rsidRPr="00DD7D9B" w:rsidTr="003615AF">
        <w:trPr>
          <w:trHeight w:val="1623"/>
        </w:trPr>
        <w:tc>
          <w:tcPr>
            <w:tcW w:w="1025" w:type="dxa"/>
            <w:shd w:val="clear" w:color="auto" w:fill="auto"/>
          </w:tcPr>
          <w:p w:rsidR="003615AF" w:rsidRPr="00DD7D9B" w:rsidRDefault="00205D4E"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文化艺术大类（55）</w:t>
            </w:r>
          </w:p>
        </w:tc>
        <w:tc>
          <w:tcPr>
            <w:tcW w:w="1068" w:type="dxa"/>
            <w:shd w:val="clear" w:color="auto" w:fill="auto"/>
          </w:tcPr>
          <w:p w:rsidR="003615AF" w:rsidRPr="00DD7D9B" w:rsidRDefault="00205D4E"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艺术设计类（5501）</w:t>
            </w:r>
          </w:p>
        </w:tc>
        <w:tc>
          <w:tcPr>
            <w:tcW w:w="1121" w:type="dxa"/>
            <w:shd w:val="clear" w:color="auto" w:fill="auto"/>
          </w:tcPr>
          <w:p w:rsidR="00AF0D2A" w:rsidRPr="00DD7D9B" w:rsidRDefault="00F52F0C"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广告业</w:t>
            </w:r>
          </w:p>
        </w:tc>
        <w:tc>
          <w:tcPr>
            <w:tcW w:w="1231" w:type="dxa"/>
            <w:shd w:val="clear" w:color="auto" w:fill="auto"/>
          </w:tcPr>
          <w:p w:rsidR="00AF0D2A" w:rsidRPr="00DD7D9B" w:rsidRDefault="00F52F0C"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广告设计人员</w:t>
            </w:r>
          </w:p>
        </w:tc>
        <w:tc>
          <w:tcPr>
            <w:tcW w:w="2326" w:type="dxa"/>
            <w:shd w:val="clear" w:color="auto" w:fill="auto"/>
          </w:tcPr>
          <w:p w:rsidR="00742931" w:rsidRPr="00DD7D9B" w:rsidRDefault="00742931"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数码影像制作</w:t>
            </w:r>
          </w:p>
          <w:p w:rsidR="003615AF" w:rsidRPr="00DD7D9B" w:rsidRDefault="00F52F0C"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设计执行</w:t>
            </w:r>
          </w:p>
          <w:p w:rsidR="00F52F0C" w:rsidRPr="00DD7D9B" w:rsidRDefault="00F52F0C"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创意策划</w:t>
            </w:r>
          </w:p>
        </w:tc>
        <w:tc>
          <w:tcPr>
            <w:tcW w:w="1751" w:type="dxa"/>
            <w:shd w:val="clear" w:color="auto" w:fill="auto"/>
          </w:tcPr>
          <w:p w:rsidR="003615AF" w:rsidRPr="00DD7D9B" w:rsidRDefault="00320B2A" w:rsidP="00DD7D9B">
            <w:pPr>
              <w:pStyle w:val="aa"/>
              <w:spacing w:before="0" w:beforeAutospacing="0" w:after="0" w:afterAutospacing="0" w:line="276" w:lineRule="auto"/>
              <w:jc w:val="center"/>
              <w:rPr>
                <w:rFonts w:ascii="仿宋" w:eastAsia="仿宋" w:hAnsi="仿宋" w:cs="仿宋"/>
                <w:b/>
                <w:color w:val="191919"/>
                <w:sz w:val="21"/>
                <w:szCs w:val="21"/>
              </w:rPr>
            </w:pPr>
            <w:r w:rsidRPr="00DD7D9B">
              <w:rPr>
                <w:rFonts w:ascii="仿宋" w:eastAsia="仿宋" w:hAnsi="仿宋" w:cs="仿宋" w:hint="eastAsia"/>
                <w:b/>
                <w:color w:val="191919"/>
                <w:sz w:val="21"/>
                <w:szCs w:val="21"/>
              </w:rPr>
              <w:t>广告设计师</w:t>
            </w:r>
          </w:p>
        </w:tc>
      </w:tr>
    </w:tbl>
    <w:p w:rsidR="00E323F0" w:rsidRDefault="00E323F0" w:rsidP="00FA3634">
      <w:pPr>
        <w:pStyle w:val="12"/>
      </w:pPr>
    </w:p>
    <w:p w:rsidR="00E323F0" w:rsidRDefault="00E323F0" w:rsidP="00FA3634">
      <w:pPr>
        <w:pStyle w:val="12"/>
      </w:pPr>
    </w:p>
    <w:p w:rsidR="00560AAE" w:rsidRDefault="00560AAE" w:rsidP="00FA3634">
      <w:pPr>
        <w:pStyle w:val="12"/>
        <w:rPr>
          <w:rFonts w:cs="Times New Roman"/>
        </w:rPr>
      </w:pPr>
      <w:bookmarkStart w:id="4" w:name="_Toc37210517"/>
      <w:r>
        <w:rPr>
          <w:rFonts w:hint="eastAsia"/>
        </w:rPr>
        <w:t>五、培养目标及培养规格</w:t>
      </w:r>
      <w:bookmarkEnd w:id="4"/>
    </w:p>
    <w:p w:rsidR="00560AAE" w:rsidRDefault="00560AAE" w:rsidP="0006269D">
      <w:pPr>
        <w:pStyle w:val="13"/>
        <w:rPr>
          <w:rFonts w:cs="Times New Roman"/>
          <w:b w:val="0"/>
        </w:rPr>
      </w:pPr>
      <w:bookmarkStart w:id="5" w:name="_Toc37210518"/>
      <w:r>
        <w:rPr>
          <w:rFonts w:hint="eastAsia"/>
        </w:rPr>
        <w:t>（一）培养目标</w:t>
      </w:r>
      <w:bookmarkEnd w:id="5"/>
    </w:p>
    <w:p w:rsidR="00560AAE" w:rsidRPr="00232CF0" w:rsidRDefault="002D4584" w:rsidP="002D4584">
      <w:pPr>
        <w:spacing w:line="500" w:lineRule="exact"/>
        <w:ind w:firstLineChars="200" w:firstLine="560"/>
        <w:rPr>
          <w:rFonts w:ascii="宋体" w:cs="宋体" w:hint="eastAsia"/>
          <w:sz w:val="28"/>
          <w:szCs w:val="28"/>
        </w:rPr>
      </w:pPr>
      <w:r w:rsidRPr="002D4584">
        <w:rPr>
          <w:rFonts w:ascii="宋体" w:hAnsi="宋体" w:cs="宋体" w:hint="eastAsia"/>
          <w:sz w:val="28"/>
          <w:szCs w:val="28"/>
        </w:rPr>
        <w:t>本专业</w:t>
      </w:r>
      <w:r w:rsidR="00EE37BC" w:rsidRPr="00EE37BC">
        <w:rPr>
          <w:rFonts w:ascii="宋体" w:hAnsi="宋体" w:cs="宋体" w:hint="eastAsia"/>
          <w:sz w:val="28"/>
          <w:szCs w:val="28"/>
        </w:rPr>
        <w:t>培养思想政治坚定、德技并修、全面发展，适应广告传播策划、创作、制作、管理等岗位需要，具有良好职业道德、人文素养和艺术素养，掌握广告设计、包装装潢设计、交互设计、美术编辑、图像处理、排版等基本理论知识和技术技能，面向图形设计公司、广告公司、印刷行业、出版行业、生产企业广告部或企划部、相关设计工作室等领域的高素质劳动者和复合型技术技能人才。</w:t>
      </w:r>
    </w:p>
    <w:p w:rsidR="00560AAE" w:rsidRDefault="00560AAE" w:rsidP="0006269D">
      <w:pPr>
        <w:pStyle w:val="13"/>
        <w:rPr>
          <w:rFonts w:cs="Times New Roman"/>
        </w:rPr>
      </w:pPr>
      <w:bookmarkStart w:id="6" w:name="_Toc37210519"/>
      <w:r>
        <w:rPr>
          <w:rFonts w:hint="eastAsia"/>
        </w:rPr>
        <w:t>（二）培养规格</w:t>
      </w:r>
      <w:bookmarkEnd w:id="6"/>
    </w:p>
    <w:p w:rsidR="00560AAE" w:rsidRDefault="008208BD" w:rsidP="0006269D">
      <w:pPr>
        <w:spacing w:line="360" w:lineRule="auto"/>
        <w:ind w:firstLineChars="200" w:firstLine="562"/>
        <w:rPr>
          <w:rFonts w:ascii="宋体" w:hAnsi="宋体" w:cs="宋体"/>
          <w:b/>
          <w:bCs/>
          <w:sz w:val="28"/>
          <w:szCs w:val="28"/>
        </w:rPr>
      </w:pPr>
      <w:r>
        <w:rPr>
          <w:rFonts w:ascii="宋体" w:hAnsi="宋体" w:cs="宋体" w:hint="eastAsia"/>
          <w:b/>
          <w:bCs/>
          <w:sz w:val="28"/>
          <w:szCs w:val="28"/>
        </w:rPr>
        <w:t>1.</w:t>
      </w:r>
      <w:r w:rsidR="002D4584">
        <w:rPr>
          <w:rFonts w:ascii="宋体" w:hAnsi="宋体" w:cs="宋体" w:hint="eastAsia"/>
          <w:b/>
          <w:bCs/>
          <w:sz w:val="28"/>
          <w:szCs w:val="28"/>
        </w:rPr>
        <w:t>素质</w:t>
      </w:r>
      <w:r w:rsidR="00117ABB">
        <w:rPr>
          <w:rFonts w:ascii="宋体" w:hAnsi="宋体" w:cs="宋体" w:hint="eastAsia"/>
          <w:b/>
          <w:bCs/>
          <w:sz w:val="28"/>
          <w:szCs w:val="28"/>
        </w:rPr>
        <w:t>目标</w:t>
      </w:r>
    </w:p>
    <w:p w:rsidR="00117ABB" w:rsidRPr="00117ABB" w:rsidRDefault="00117ABB" w:rsidP="00117ABB">
      <w:pPr>
        <w:spacing w:line="500" w:lineRule="exact"/>
        <w:ind w:firstLineChars="200" w:firstLine="560"/>
        <w:rPr>
          <w:rFonts w:ascii="宋体" w:hAnsi="宋体" w:cs="宋体"/>
          <w:bCs/>
          <w:sz w:val="28"/>
          <w:szCs w:val="28"/>
        </w:rPr>
      </w:pPr>
      <w:r w:rsidRPr="00117ABB">
        <w:rPr>
          <w:rFonts w:ascii="宋体" w:hAnsi="宋体" w:cs="宋体" w:hint="eastAsia"/>
          <w:bCs/>
          <w:sz w:val="28"/>
          <w:szCs w:val="28"/>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R="00117ABB" w:rsidRPr="00117ABB" w:rsidRDefault="00117ABB" w:rsidP="00117ABB">
      <w:pPr>
        <w:spacing w:line="500" w:lineRule="exact"/>
        <w:ind w:firstLineChars="200" w:firstLine="560"/>
        <w:rPr>
          <w:rFonts w:ascii="宋体" w:hAnsi="宋体" w:cs="宋体"/>
          <w:bCs/>
          <w:sz w:val="28"/>
          <w:szCs w:val="28"/>
        </w:rPr>
      </w:pPr>
      <w:r w:rsidRPr="00117ABB">
        <w:rPr>
          <w:rFonts w:ascii="宋体" w:hAnsi="宋体" w:cs="宋体" w:hint="eastAsia"/>
          <w:bCs/>
          <w:sz w:val="28"/>
          <w:szCs w:val="28"/>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R="002D4584" w:rsidRPr="00117ABB" w:rsidRDefault="00117ABB" w:rsidP="00117ABB">
      <w:pPr>
        <w:spacing w:line="500" w:lineRule="exact"/>
        <w:ind w:firstLineChars="200" w:firstLine="560"/>
        <w:rPr>
          <w:rFonts w:ascii="宋体" w:hAnsi="宋体" w:cs="宋体"/>
          <w:bCs/>
          <w:sz w:val="28"/>
          <w:szCs w:val="28"/>
        </w:rPr>
      </w:pPr>
      <w:r w:rsidRPr="00117ABB">
        <w:rPr>
          <w:rFonts w:ascii="宋体" w:hAnsi="宋体" w:cs="宋体" w:hint="eastAsia"/>
          <w:bCs/>
          <w:sz w:val="28"/>
          <w:szCs w:val="28"/>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rsidR="00E45036" w:rsidRDefault="008208BD" w:rsidP="00E45036">
      <w:pPr>
        <w:spacing w:line="360" w:lineRule="auto"/>
        <w:ind w:firstLineChars="200" w:firstLine="562"/>
        <w:rPr>
          <w:rFonts w:ascii="宋体" w:hAnsi="宋体" w:cs="宋体"/>
          <w:b/>
          <w:bCs/>
          <w:sz w:val="28"/>
          <w:szCs w:val="28"/>
        </w:rPr>
      </w:pPr>
      <w:r>
        <w:rPr>
          <w:rFonts w:ascii="宋体" w:hAnsi="宋体" w:cs="宋体" w:hint="eastAsia"/>
          <w:b/>
          <w:bCs/>
          <w:sz w:val="28"/>
          <w:szCs w:val="28"/>
        </w:rPr>
        <w:t>2.</w:t>
      </w:r>
      <w:r w:rsidR="00E45036">
        <w:rPr>
          <w:rFonts w:ascii="宋体" w:hAnsi="宋体" w:cs="宋体" w:hint="eastAsia"/>
          <w:b/>
          <w:bCs/>
          <w:sz w:val="28"/>
          <w:szCs w:val="28"/>
        </w:rPr>
        <w:t>知识</w:t>
      </w:r>
      <w:r w:rsidR="00117ABB">
        <w:rPr>
          <w:rFonts w:ascii="宋体" w:hAnsi="宋体" w:cs="宋体" w:hint="eastAsia"/>
          <w:b/>
          <w:bCs/>
          <w:sz w:val="28"/>
          <w:szCs w:val="28"/>
        </w:rPr>
        <w:t>目标</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lastRenderedPageBreak/>
        <w:t>（1）具有高素质的技术技能型人才必备的基础文化知识；</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（2）掌握广告创意设计的基本理论和基本知识；</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（3）熟练运用计算机设计软件表达设计方案（包括平面图形图像处理软件、三维立体设计等软件）；</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（4）掌握电脑艺术设计中与印刷业紧密相关的基本知识（印刷流程、印刷工艺、印刷色彩、输出设备的知识）；</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（5）掌握</w:t>
      </w:r>
      <w:r w:rsidR="00802CC3">
        <w:rPr>
          <w:rFonts w:ascii="宋体" w:hAnsi="宋体" w:cs="宋体" w:hint="eastAsia"/>
          <w:sz w:val="28"/>
          <w:szCs w:val="28"/>
        </w:rPr>
        <w:t>社会交往与沟通礼仪方面的知识</w:t>
      </w:r>
      <w:r w:rsidRPr="00117ABB">
        <w:rPr>
          <w:rFonts w:ascii="宋体" w:hAnsi="宋体" w:cs="宋体" w:hint="eastAsia"/>
          <w:sz w:val="28"/>
          <w:szCs w:val="28"/>
        </w:rPr>
        <w:t>；</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（6）掌握</w:t>
      </w:r>
      <w:r w:rsidR="00802CC3">
        <w:rPr>
          <w:rFonts w:ascii="宋体" w:hAnsi="宋体" w:cs="宋体" w:hint="eastAsia"/>
          <w:sz w:val="28"/>
          <w:szCs w:val="28"/>
        </w:rPr>
        <w:t>广告传播和市场营销的基础理论知识</w:t>
      </w:r>
      <w:r w:rsidRPr="00117ABB">
        <w:rPr>
          <w:rFonts w:ascii="宋体" w:hAnsi="宋体" w:cs="宋体" w:hint="eastAsia"/>
          <w:sz w:val="28"/>
          <w:szCs w:val="28"/>
        </w:rPr>
        <w:t>；</w:t>
      </w:r>
    </w:p>
    <w:p w:rsidR="0091057D"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（7）</w:t>
      </w:r>
      <w:r w:rsidR="00802CC3">
        <w:rPr>
          <w:rFonts w:ascii="宋体" w:hAnsi="宋体" w:cs="宋体" w:hint="eastAsia"/>
          <w:sz w:val="28"/>
          <w:szCs w:val="28"/>
        </w:rPr>
        <w:t>熟悉色彩、平面构成的基本常识。</w:t>
      </w:r>
    </w:p>
    <w:p w:rsidR="00802CC3" w:rsidRPr="00362702" w:rsidRDefault="00802CC3" w:rsidP="00117ABB">
      <w:pPr>
        <w:spacing w:line="500" w:lineRule="exact"/>
        <w:ind w:firstLineChars="200" w:firstLine="560"/>
        <w:rPr>
          <w:rFonts w:ascii="宋体" w:hAnsi="宋体" w:cs="宋体"/>
          <w:sz w:val="28"/>
          <w:szCs w:val="28"/>
        </w:rPr>
      </w:pPr>
      <w:r>
        <w:rPr>
          <w:rFonts w:ascii="宋体" w:hAnsi="宋体" w:cs="宋体" w:hint="eastAsia"/>
          <w:sz w:val="28"/>
          <w:szCs w:val="28"/>
        </w:rPr>
        <w:t>（8）熟悉广告设计与制作的一般流程。</w:t>
      </w:r>
    </w:p>
    <w:p w:rsidR="00A87154" w:rsidRDefault="008208BD" w:rsidP="0091057D">
      <w:pPr>
        <w:spacing w:line="500" w:lineRule="exact"/>
        <w:ind w:firstLineChars="200" w:firstLine="562"/>
        <w:rPr>
          <w:rFonts w:ascii="宋体" w:hAnsi="宋体" w:cs="宋体"/>
          <w:b/>
          <w:bCs/>
          <w:sz w:val="28"/>
          <w:szCs w:val="28"/>
        </w:rPr>
      </w:pPr>
      <w:r>
        <w:rPr>
          <w:rFonts w:ascii="宋体" w:hAnsi="宋体" w:cs="宋体" w:hint="eastAsia"/>
          <w:b/>
          <w:bCs/>
          <w:sz w:val="28"/>
          <w:szCs w:val="28"/>
        </w:rPr>
        <w:t>3.</w:t>
      </w:r>
      <w:r w:rsidR="00A87154">
        <w:rPr>
          <w:rFonts w:ascii="宋体" w:hAnsi="宋体" w:cs="宋体" w:hint="eastAsia"/>
          <w:b/>
          <w:bCs/>
          <w:sz w:val="28"/>
          <w:szCs w:val="28"/>
        </w:rPr>
        <w:t>能力</w:t>
      </w:r>
      <w:r w:rsidR="00117ABB">
        <w:rPr>
          <w:rFonts w:ascii="宋体" w:hAnsi="宋体" w:cs="宋体" w:hint="eastAsia"/>
          <w:b/>
          <w:bCs/>
          <w:sz w:val="28"/>
          <w:szCs w:val="28"/>
        </w:rPr>
        <w:t>目标</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（1）</w:t>
      </w:r>
      <w:r w:rsidR="00802CC3" w:rsidRPr="00802CC3">
        <w:rPr>
          <w:rFonts w:ascii="宋体" w:hAnsi="宋体" w:cs="宋体" w:hint="eastAsia"/>
          <w:sz w:val="28"/>
          <w:szCs w:val="28"/>
        </w:rPr>
        <w:t>具有探究学习、终身学习、分析问题和解决问题的能力</w:t>
      </w:r>
      <w:r w:rsidRPr="00117ABB">
        <w:rPr>
          <w:rFonts w:ascii="宋体" w:hAnsi="宋体" w:cs="宋体" w:hint="eastAsia"/>
          <w:sz w:val="28"/>
          <w:szCs w:val="28"/>
        </w:rPr>
        <w:t>；</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（2）</w:t>
      </w:r>
      <w:r w:rsidR="00802CC3" w:rsidRPr="00802CC3">
        <w:rPr>
          <w:rFonts w:ascii="宋体" w:hAnsi="宋体" w:cs="宋体" w:hint="eastAsia"/>
          <w:sz w:val="28"/>
          <w:szCs w:val="28"/>
        </w:rPr>
        <w:t>具有良好的语言、文字表达能力和沟通能力</w:t>
      </w:r>
      <w:r w:rsidRPr="00117ABB">
        <w:rPr>
          <w:rFonts w:ascii="宋体" w:hAnsi="宋体" w:cs="宋体" w:hint="eastAsia"/>
          <w:sz w:val="28"/>
          <w:szCs w:val="28"/>
        </w:rPr>
        <w:t>；</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（3）</w:t>
      </w:r>
      <w:r w:rsidR="00802CC3" w:rsidRPr="00802CC3">
        <w:rPr>
          <w:rFonts w:ascii="宋体" w:hAnsi="宋体" w:cs="宋体" w:hint="eastAsia"/>
          <w:sz w:val="28"/>
          <w:szCs w:val="28"/>
        </w:rPr>
        <w:t>具有较强造型设计、计算机软件操作、创意创造、广告策划与设计、视觉语言表达以及审美等能力</w:t>
      </w:r>
      <w:r w:rsidRPr="00117ABB">
        <w:rPr>
          <w:rFonts w:ascii="宋体" w:hAnsi="宋体" w:cs="宋体" w:hint="eastAsia"/>
          <w:sz w:val="28"/>
          <w:szCs w:val="28"/>
        </w:rPr>
        <w:t>；</w:t>
      </w:r>
    </w:p>
    <w:p w:rsidR="00117ABB" w:rsidRPr="00117ABB"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（4）</w:t>
      </w:r>
      <w:r w:rsidR="00802CC3" w:rsidRPr="00802CC3">
        <w:rPr>
          <w:rFonts w:ascii="宋体" w:hAnsi="宋体" w:cs="宋体" w:hint="eastAsia"/>
          <w:sz w:val="28"/>
          <w:szCs w:val="28"/>
        </w:rPr>
        <w:t>具有与客户进行有效的沟通能力</w:t>
      </w:r>
      <w:r w:rsidRPr="00117ABB">
        <w:rPr>
          <w:rFonts w:ascii="宋体" w:hAnsi="宋体" w:cs="宋体" w:hint="eastAsia"/>
          <w:sz w:val="28"/>
          <w:szCs w:val="28"/>
        </w:rPr>
        <w:t>；</w:t>
      </w:r>
    </w:p>
    <w:p w:rsidR="00A87154" w:rsidRDefault="00117ABB" w:rsidP="00117ABB">
      <w:pPr>
        <w:spacing w:line="500" w:lineRule="exact"/>
        <w:ind w:firstLineChars="200" w:firstLine="560"/>
        <w:rPr>
          <w:rFonts w:ascii="宋体" w:hAnsi="宋体" w:cs="宋体"/>
          <w:sz w:val="28"/>
          <w:szCs w:val="28"/>
        </w:rPr>
      </w:pPr>
      <w:r w:rsidRPr="00117ABB">
        <w:rPr>
          <w:rFonts w:ascii="宋体" w:hAnsi="宋体" w:cs="宋体" w:hint="eastAsia"/>
          <w:sz w:val="28"/>
          <w:szCs w:val="28"/>
        </w:rPr>
        <w:t>（5）</w:t>
      </w:r>
      <w:r w:rsidR="00802CC3" w:rsidRPr="00802CC3">
        <w:rPr>
          <w:rFonts w:ascii="宋体" w:hAnsi="宋体" w:cs="宋体" w:hint="eastAsia"/>
          <w:sz w:val="28"/>
          <w:szCs w:val="28"/>
        </w:rPr>
        <w:t>具有撰写具体的创意说明能力</w:t>
      </w:r>
      <w:r w:rsidR="00802CC3">
        <w:rPr>
          <w:rFonts w:ascii="宋体" w:hAnsi="宋体" w:cs="宋体" w:hint="eastAsia"/>
          <w:sz w:val="28"/>
          <w:szCs w:val="28"/>
        </w:rPr>
        <w:t>；</w:t>
      </w:r>
    </w:p>
    <w:p w:rsidR="00802CC3" w:rsidRDefault="00802CC3" w:rsidP="00117ABB">
      <w:pPr>
        <w:spacing w:line="500" w:lineRule="exact"/>
        <w:ind w:firstLineChars="200" w:firstLine="560"/>
        <w:rPr>
          <w:rFonts w:ascii="宋体" w:hAnsi="宋体" w:cs="宋体"/>
          <w:sz w:val="28"/>
          <w:szCs w:val="28"/>
        </w:rPr>
      </w:pPr>
      <w:r>
        <w:rPr>
          <w:rFonts w:ascii="宋体" w:hAnsi="宋体" w:cs="宋体" w:hint="eastAsia"/>
          <w:sz w:val="28"/>
          <w:szCs w:val="28"/>
        </w:rPr>
        <w:t>（6）</w:t>
      </w:r>
      <w:r w:rsidRPr="00802CC3">
        <w:rPr>
          <w:rFonts w:ascii="宋体" w:hAnsi="宋体" w:cs="宋体" w:hint="eastAsia"/>
          <w:sz w:val="28"/>
          <w:szCs w:val="28"/>
        </w:rPr>
        <w:t>具有对设计项目进行有效的管理能力</w:t>
      </w:r>
      <w:r>
        <w:rPr>
          <w:rFonts w:ascii="宋体" w:hAnsi="宋体" w:cs="宋体" w:hint="eastAsia"/>
          <w:sz w:val="28"/>
          <w:szCs w:val="28"/>
        </w:rPr>
        <w:t>；</w:t>
      </w:r>
    </w:p>
    <w:p w:rsidR="00802CC3" w:rsidRPr="00CB7709" w:rsidRDefault="00802CC3" w:rsidP="00117ABB">
      <w:pPr>
        <w:spacing w:line="500" w:lineRule="exact"/>
        <w:ind w:firstLineChars="200" w:firstLine="560"/>
        <w:rPr>
          <w:rFonts w:ascii="宋体" w:hAnsi="宋体" w:cs="宋体"/>
          <w:sz w:val="28"/>
          <w:szCs w:val="28"/>
        </w:rPr>
      </w:pPr>
      <w:r>
        <w:rPr>
          <w:rFonts w:ascii="宋体" w:hAnsi="宋体" w:cs="宋体" w:hint="eastAsia"/>
          <w:sz w:val="28"/>
          <w:szCs w:val="28"/>
        </w:rPr>
        <w:t>（7）</w:t>
      </w:r>
      <w:r w:rsidRPr="00802CC3">
        <w:rPr>
          <w:rFonts w:ascii="宋体" w:hAnsi="宋体" w:cs="宋体" w:hint="eastAsia"/>
          <w:sz w:val="28"/>
          <w:szCs w:val="28"/>
        </w:rPr>
        <w:t>具有艺术造型设计能力和艺术表现能力。</w:t>
      </w:r>
    </w:p>
    <w:p w:rsidR="00560AAE" w:rsidRDefault="00560AAE" w:rsidP="00FA3634">
      <w:pPr>
        <w:pStyle w:val="12"/>
        <w:rPr>
          <w:rFonts w:cs="Times New Roman"/>
        </w:rPr>
      </w:pPr>
      <w:bookmarkStart w:id="7" w:name="_Toc37210520"/>
      <w:r>
        <w:rPr>
          <w:rFonts w:hint="eastAsia"/>
        </w:rPr>
        <w:t>六、课程设置及要求</w:t>
      </w:r>
      <w:bookmarkEnd w:id="7"/>
    </w:p>
    <w:p w:rsidR="00E323F0" w:rsidRPr="00E323F0" w:rsidRDefault="007C210E" w:rsidP="007C210E">
      <w:pPr>
        <w:spacing w:line="500" w:lineRule="exact"/>
        <w:ind w:firstLineChars="200" w:firstLine="560"/>
        <w:rPr>
          <w:rFonts w:ascii="宋体" w:hAnsi="宋体" w:cs="宋体"/>
          <w:sz w:val="28"/>
          <w:szCs w:val="28"/>
        </w:rPr>
      </w:pPr>
      <w:r w:rsidRPr="007C210E">
        <w:rPr>
          <w:rFonts w:ascii="宋体" w:hAnsi="宋体" w:cs="宋体" w:hint="eastAsia"/>
          <w:sz w:val="28"/>
          <w:szCs w:val="28"/>
        </w:rPr>
        <w:t>根据“标准不降、模式多元、学制灵活”原则，确保课程不少、学时不减、质量不低。课程设置主要包括公共基础课程和专业（技能）课程。公共基础课是本专业需学习的有关基础理论、基本知识和基本素养的课程。专业（技能）课程是支撑学生达到</w:t>
      </w:r>
      <w:r w:rsidR="0032250E">
        <w:rPr>
          <w:rFonts w:ascii="宋体" w:hAnsi="宋体" w:cs="宋体" w:hint="eastAsia"/>
          <w:sz w:val="28"/>
          <w:szCs w:val="28"/>
        </w:rPr>
        <w:t>广告艺术设计专业</w:t>
      </w:r>
      <w:r w:rsidRPr="007C210E">
        <w:rPr>
          <w:rFonts w:ascii="宋体" w:hAnsi="宋体" w:cs="宋体" w:hint="eastAsia"/>
          <w:sz w:val="28"/>
          <w:szCs w:val="28"/>
        </w:rPr>
        <w:t>培养目标，掌握相应专业领域知识、能力、素质的课程。课程设置及教学内容基于国家相关文件规定</w:t>
      </w:r>
      <w:r w:rsidR="005C31F5">
        <w:rPr>
          <w:rFonts w:ascii="宋体" w:hAnsi="宋体" w:cs="宋体" w:hint="eastAsia"/>
          <w:sz w:val="28"/>
          <w:szCs w:val="28"/>
        </w:rPr>
        <w:t>、学生学情分析</w:t>
      </w:r>
      <w:r w:rsidR="009E5978">
        <w:rPr>
          <w:rFonts w:ascii="宋体" w:hAnsi="宋体" w:cs="宋体" w:hint="eastAsia"/>
          <w:sz w:val="28"/>
          <w:szCs w:val="28"/>
        </w:rPr>
        <w:t>（见附录一）</w:t>
      </w:r>
      <w:r w:rsidR="005C31F5">
        <w:rPr>
          <w:rFonts w:ascii="宋体" w:hAnsi="宋体" w:cs="宋体" w:hint="eastAsia"/>
          <w:sz w:val="28"/>
          <w:szCs w:val="28"/>
        </w:rPr>
        <w:t>和行业企业需求</w:t>
      </w:r>
      <w:r w:rsidRPr="007C210E">
        <w:rPr>
          <w:rFonts w:ascii="宋体" w:hAnsi="宋体" w:cs="宋体" w:hint="eastAsia"/>
          <w:sz w:val="28"/>
          <w:szCs w:val="28"/>
        </w:rPr>
        <w:t>，强化对培养目标与培养规格的支撑，融入有关国家教学标准</w:t>
      </w:r>
      <w:r w:rsidRPr="007C210E">
        <w:rPr>
          <w:rFonts w:ascii="宋体" w:hAnsi="宋体" w:cs="宋体" w:hint="eastAsia"/>
          <w:sz w:val="28"/>
          <w:szCs w:val="28"/>
        </w:rPr>
        <w:lastRenderedPageBreak/>
        <w:t>要求，融入行业企业新技术、新工艺、新规范，注重与职业面向、职业能力要求、“</w:t>
      </w:r>
      <w:r w:rsidRPr="007C210E">
        <w:rPr>
          <w:rFonts w:ascii="宋体" w:hAnsi="宋体" w:cs="宋体"/>
          <w:sz w:val="28"/>
          <w:szCs w:val="28"/>
        </w:rPr>
        <w:t>1+X</w:t>
      </w:r>
      <w:r w:rsidRPr="007C210E">
        <w:rPr>
          <w:rFonts w:ascii="宋体" w:hAnsi="宋体" w:cs="宋体" w:hint="eastAsia"/>
          <w:sz w:val="28"/>
          <w:szCs w:val="28"/>
        </w:rPr>
        <w:t>”证书以及岗位工作任务的对接。</w:t>
      </w:r>
    </w:p>
    <w:p w:rsidR="00271272" w:rsidRPr="00D43FCF" w:rsidRDefault="00271272" w:rsidP="00D43FCF">
      <w:pPr>
        <w:spacing w:line="500" w:lineRule="exact"/>
        <w:ind w:firstLineChars="200" w:firstLine="560"/>
        <w:jc w:val="center"/>
        <w:rPr>
          <w:rFonts w:ascii="仿宋" w:eastAsia="仿宋" w:hAnsi="仿宋" w:cs="宋体"/>
          <w:sz w:val="28"/>
          <w:szCs w:val="28"/>
        </w:rPr>
      </w:pPr>
      <w:r w:rsidRPr="00D43FCF">
        <w:rPr>
          <w:rFonts w:ascii="仿宋" w:eastAsia="仿宋" w:hAnsi="仿宋" w:hint="eastAsia"/>
          <w:sz w:val="28"/>
          <w:szCs w:val="28"/>
        </w:rPr>
        <w:t>表 2课程设置结构表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4"/>
        <w:gridCol w:w="1704"/>
      </w:tblGrid>
      <w:tr w:rsidR="00117ABB" w:rsidTr="00B000A8">
        <w:trPr>
          <w:trHeight w:val="23"/>
        </w:trPr>
        <w:tc>
          <w:tcPr>
            <w:tcW w:w="20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117ABB" w:rsidRDefault="00117ABB" w:rsidP="00B000A8">
            <w:pPr>
              <w:spacing w:line="500" w:lineRule="exact"/>
              <w:jc w:val="center"/>
              <w:rPr>
                <w:rFonts w:ascii="微软雅黑" w:hAnsi="微软雅黑" w:cs="宋体"/>
                <w:b/>
                <w:bCs/>
              </w:rPr>
            </w:pPr>
            <w:r>
              <w:rPr>
                <w:rFonts w:ascii="微软雅黑" w:hAnsi="微软雅黑" w:cs="宋体" w:hint="eastAsia"/>
                <w:b/>
                <w:bCs/>
              </w:rPr>
              <w:t>公共基础课程</w:t>
            </w:r>
          </w:p>
        </w:tc>
        <w:tc>
          <w:tcPr>
            <w:tcW w:w="3000"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17ABB" w:rsidRDefault="00117ABB" w:rsidP="00B000A8">
            <w:pPr>
              <w:spacing w:line="500" w:lineRule="exact"/>
              <w:jc w:val="center"/>
              <w:rPr>
                <w:rFonts w:ascii="微软雅黑" w:hAnsi="微软雅黑" w:cs="宋体"/>
                <w:b/>
                <w:bCs/>
              </w:rPr>
            </w:pPr>
            <w:r>
              <w:rPr>
                <w:rFonts w:ascii="微软雅黑" w:hAnsi="微软雅黑" w:cs="宋体" w:hint="eastAsia"/>
                <w:b/>
                <w:bCs/>
              </w:rPr>
              <w:t>专业（技能）课程</w:t>
            </w:r>
          </w:p>
        </w:tc>
      </w:tr>
      <w:tr w:rsidR="00117ABB" w:rsidTr="00B000A8">
        <w:trPr>
          <w:trHeight w:val="23"/>
        </w:trPr>
        <w:tc>
          <w:tcPr>
            <w:tcW w:w="1000" w:type="pct"/>
            <w:vMerge w:val="restart"/>
            <w:tcBorders>
              <w:top w:val="single" w:sz="4" w:space="0" w:color="auto"/>
              <w:left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r>
              <w:rPr>
                <w:rFonts w:ascii="微软雅黑" w:hAnsi="微软雅黑" w:cs="宋体" w:hint="eastAsia"/>
              </w:rPr>
              <w:t>必修课程</w:t>
            </w:r>
          </w:p>
          <w:p w:rsidR="00117ABB" w:rsidRDefault="00117ABB" w:rsidP="00B000A8">
            <w:pPr>
              <w:spacing w:line="500" w:lineRule="exact"/>
              <w:ind w:firstLineChars="50" w:firstLine="105"/>
              <w:jc w:val="center"/>
              <w:rPr>
                <w:rFonts w:ascii="微软雅黑" w:hAnsi="微软雅黑" w:cs="宋体"/>
                <w:color w:val="0000FF"/>
              </w:rPr>
            </w:pPr>
            <w:r>
              <w:rPr>
                <w:rFonts w:ascii="微软雅黑" w:hAnsi="微软雅黑" w:cs="宋体" w:hint="eastAsia"/>
              </w:rPr>
              <w:t>（</w:t>
            </w:r>
            <w:r>
              <w:rPr>
                <w:rFonts w:ascii="微软雅黑" w:hAnsi="微软雅黑" w:cs="宋体" w:hint="eastAsia"/>
              </w:rPr>
              <w:t xml:space="preserve">14 </w:t>
            </w:r>
            <w:r>
              <w:rPr>
                <w:rFonts w:ascii="微软雅黑" w:hAnsi="微软雅黑" w:cs="宋体" w:hint="eastAsia"/>
              </w:rPr>
              <w:t>门）</w:t>
            </w:r>
          </w:p>
        </w:tc>
        <w:tc>
          <w:tcPr>
            <w:tcW w:w="1000" w:type="pct"/>
            <w:vMerge w:val="restart"/>
            <w:tcBorders>
              <w:top w:val="single" w:sz="4" w:space="0" w:color="auto"/>
              <w:left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r>
              <w:rPr>
                <w:rFonts w:ascii="微软雅黑" w:hAnsi="微软雅黑" w:cs="宋体" w:hint="eastAsia"/>
              </w:rPr>
              <w:t>选修课程</w:t>
            </w:r>
          </w:p>
          <w:p w:rsidR="00117ABB" w:rsidRDefault="00117ABB" w:rsidP="00B000A8">
            <w:pPr>
              <w:spacing w:line="500" w:lineRule="exact"/>
              <w:jc w:val="center"/>
              <w:rPr>
                <w:rFonts w:ascii="微软雅黑" w:hAnsi="微软雅黑" w:cs="宋体"/>
              </w:rPr>
            </w:pPr>
            <w:r>
              <w:rPr>
                <w:rFonts w:ascii="微软雅黑" w:hAnsi="微软雅黑" w:cs="宋体" w:hint="eastAsia"/>
              </w:rPr>
              <w:t>（任选</w:t>
            </w:r>
            <w:r w:rsidR="0033763B">
              <w:rPr>
                <w:rFonts w:ascii="微软雅黑" w:hAnsi="微软雅黑" w:cs="宋体"/>
              </w:rPr>
              <w:t>4</w:t>
            </w:r>
            <w:r>
              <w:rPr>
                <w:rFonts w:ascii="微软雅黑" w:hAnsi="微软雅黑" w:cs="宋体" w:hint="eastAsia"/>
              </w:rPr>
              <w:t>门）</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r>
              <w:rPr>
                <w:rFonts w:ascii="微软雅黑" w:hAnsi="微软雅黑" w:cs="宋体" w:hint="eastAsia"/>
              </w:rPr>
              <w:t>必修课程</w:t>
            </w:r>
          </w:p>
          <w:p w:rsidR="00117ABB" w:rsidRDefault="00117ABB" w:rsidP="00B000A8">
            <w:pPr>
              <w:spacing w:line="500" w:lineRule="exact"/>
              <w:jc w:val="center"/>
              <w:rPr>
                <w:rFonts w:ascii="微软雅黑" w:hAnsi="微软雅黑" w:cs="宋体"/>
              </w:rPr>
            </w:pPr>
            <w:r>
              <w:rPr>
                <w:rFonts w:ascii="微软雅黑" w:hAnsi="微软雅黑" w:cs="宋体" w:hint="eastAsia"/>
              </w:rPr>
              <w:t>（</w:t>
            </w:r>
            <w:r w:rsidR="0033763B">
              <w:rPr>
                <w:rFonts w:ascii="微软雅黑" w:hAnsi="微软雅黑" w:cs="宋体"/>
              </w:rPr>
              <w:t>23</w:t>
            </w:r>
            <w:r>
              <w:rPr>
                <w:rFonts w:ascii="微软雅黑" w:hAnsi="微软雅黑" w:cs="宋体" w:hint="eastAsia"/>
              </w:rPr>
              <w:t>门）</w:t>
            </w:r>
          </w:p>
        </w:tc>
        <w:tc>
          <w:tcPr>
            <w:tcW w:w="1000" w:type="pct"/>
            <w:vMerge w:val="restart"/>
            <w:tcBorders>
              <w:top w:val="single" w:sz="4" w:space="0" w:color="auto"/>
              <w:left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r>
              <w:rPr>
                <w:rFonts w:ascii="微软雅黑" w:hAnsi="微软雅黑" w:cs="宋体" w:hint="eastAsia"/>
              </w:rPr>
              <w:t>选修课程</w:t>
            </w:r>
          </w:p>
          <w:p w:rsidR="00117ABB" w:rsidRDefault="00117ABB" w:rsidP="00B000A8">
            <w:pPr>
              <w:spacing w:line="500" w:lineRule="exact"/>
              <w:jc w:val="center"/>
              <w:rPr>
                <w:rFonts w:ascii="微软雅黑" w:hAnsi="微软雅黑" w:cs="宋体"/>
              </w:rPr>
            </w:pPr>
            <w:r>
              <w:rPr>
                <w:rFonts w:ascii="微软雅黑" w:hAnsi="微软雅黑" w:cs="宋体" w:hint="eastAsia"/>
              </w:rPr>
              <w:t>（任选门）</w:t>
            </w:r>
          </w:p>
        </w:tc>
      </w:tr>
      <w:tr w:rsidR="00117ABB" w:rsidTr="00B000A8">
        <w:trPr>
          <w:trHeight w:val="23"/>
        </w:trPr>
        <w:tc>
          <w:tcPr>
            <w:tcW w:w="1000" w:type="pct"/>
            <w:vMerge/>
            <w:tcBorders>
              <w:left w:val="single" w:sz="4" w:space="0" w:color="auto"/>
              <w:bottom w:val="single" w:sz="4" w:space="0" w:color="auto"/>
              <w:right w:val="single" w:sz="4" w:space="0" w:color="auto"/>
            </w:tcBorders>
            <w:vAlign w:val="center"/>
          </w:tcPr>
          <w:p w:rsidR="00117ABB" w:rsidRDefault="00117ABB" w:rsidP="00B000A8">
            <w:pPr>
              <w:spacing w:line="500" w:lineRule="exact"/>
              <w:ind w:firstLineChars="50" w:firstLine="105"/>
              <w:jc w:val="center"/>
              <w:rPr>
                <w:rFonts w:ascii="微软雅黑" w:hAnsi="微软雅黑" w:cs="宋体"/>
                <w:color w:val="0000FF"/>
              </w:rPr>
            </w:pPr>
          </w:p>
        </w:tc>
        <w:tc>
          <w:tcPr>
            <w:tcW w:w="1000" w:type="pct"/>
            <w:vMerge/>
            <w:tcBorders>
              <w:left w:val="single" w:sz="4" w:space="0" w:color="auto"/>
              <w:bottom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r>
              <w:rPr>
                <w:rFonts w:ascii="微软雅黑" w:hAnsi="微软雅黑" w:cs="宋体" w:hint="eastAsia"/>
              </w:rPr>
              <w:t>专业基础课程</w:t>
            </w:r>
          </w:p>
          <w:p w:rsidR="00117ABB" w:rsidRDefault="00117ABB" w:rsidP="00B000A8">
            <w:pPr>
              <w:spacing w:line="500" w:lineRule="exact"/>
              <w:ind w:firstLineChars="100" w:firstLine="210"/>
              <w:jc w:val="center"/>
              <w:rPr>
                <w:rFonts w:ascii="微软雅黑" w:hAnsi="微软雅黑" w:cs="宋体"/>
              </w:rPr>
            </w:pPr>
            <w:r>
              <w:rPr>
                <w:rFonts w:ascii="微软雅黑" w:hAnsi="微软雅黑" w:cs="宋体" w:hint="eastAsia"/>
              </w:rPr>
              <w:t>（</w:t>
            </w:r>
            <w:r w:rsidR="00C0292E">
              <w:rPr>
                <w:rFonts w:ascii="微软雅黑" w:hAnsi="微软雅黑" w:cs="宋体"/>
              </w:rPr>
              <w:t>1</w:t>
            </w:r>
            <w:r w:rsidR="00731552">
              <w:rPr>
                <w:rFonts w:ascii="微软雅黑" w:hAnsi="微软雅黑" w:cs="宋体"/>
              </w:rPr>
              <w:t>5</w:t>
            </w:r>
            <w:r>
              <w:rPr>
                <w:rFonts w:ascii="微软雅黑" w:hAnsi="微软雅黑" w:cs="宋体" w:hint="eastAsia"/>
              </w:rPr>
              <w:t>门）</w:t>
            </w:r>
          </w:p>
        </w:tc>
        <w:tc>
          <w:tcPr>
            <w:tcW w:w="1000" w:type="pct"/>
            <w:tcBorders>
              <w:top w:val="single" w:sz="4" w:space="0" w:color="auto"/>
              <w:left w:val="single" w:sz="4" w:space="0" w:color="auto"/>
              <w:bottom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r>
              <w:rPr>
                <w:rFonts w:ascii="微软雅黑" w:hAnsi="微软雅黑" w:cs="宋体" w:hint="eastAsia"/>
              </w:rPr>
              <w:t>专业核心课程</w:t>
            </w:r>
          </w:p>
          <w:p w:rsidR="00117ABB" w:rsidRDefault="00117ABB" w:rsidP="00B000A8">
            <w:pPr>
              <w:spacing w:line="500" w:lineRule="exact"/>
              <w:jc w:val="center"/>
              <w:rPr>
                <w:rFonts w:ascii="微软雅黑" w:hAnsi="微软雅黑" w:cs="宋体"/>
              </w:rPr>
            </w:pPr>
            <w:r>
              <w:rPr>
                <w:rFonts w:ascii="微软雅黑" w:hAnsi="微软雅黑" w:cs="宋体" w:hint="eastAsia"/>
              </w:rPr>
              <w:t>（</w:t>
            </w:r>
            <w:r w:rsidR="00C0292E">
              <w:rPr>
                <w:rFonts w:ascii="微软雅黑" w:hAnsi="微软雅黑" w:cs="宋体"/>
              </w:rPr>
              <w:t>7</w:t>
            </w:r>
            <w:r>
              <w:rPr>
                <w:rFonts w:ascii="微软雅黑" w:hAnsi="微软雅黑" w:cs="宋体" w:hint="eastAsia"/>
              </w:rPr>
              <w:t>门）</w:t>
            </w:r>
          </w:p>
        </w:tc>
        <w:tc>
          <w:tcPr>
            <w:tcW w:w="1000" w:type="pct"/>
            <w:vMerge/>
            <w:tcBorders>
              <w:left w:val="single" w:sz="4" w:space="0" w:color="auto"/>
              <w:bottom w:val="single" w:sz="4" w:space="0" w:color="auto"/>
              <w:right w:val="single" w:sz="4" w:space="0" w:color="auto"/>
            </w:tcBorders>
            <w:vAlign w:val="center"/>
          </w:tcPr>
          <w:p w:rsidR="00117ABB" w:rsidRDefault="00117ABB" w:rsidP="00B000A8">
            <w:pPr>
              <w:spacing w:line="500" w:lineRule="exact"/>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525" w:hangingChars="250" w:hanging="525"/>
              <w:jc w:val="center"/>
              <w:rPr>
                <w:rFonts w:ascii="微软雅黑" w:hAnsi="微软雅黑" w:cs="宋体"/>
              </w:rPr>
            </w:pPr>
            <w:r>
              <w:rPr>
                <w:rFonts w:ascii="微软雅黑" w:hAnsi="微软雅黑" w:cs="宋体" w:hint="eastAsia"/>
              </w:rPr>
              <w:t>军事理论</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360" w:lineRule="exact"/>
              <w:ind w:left="315" w:hangingChars="150" w:hanging="315"/>
              <w:jc w:val="center"/>
              <w:rPr>
                <w:rFonts w:ascii="微软雅黑" w:hAnsi="微软雅黑" w:cs="宋体"/>
              </w:rPr>
            </w:pPr>
            <w:r>
              <w:rPr>
                <w:rFonts w:ascii="微软雅黑" w:hAnsi="微软雅黑" w:cs="宋体" w:hint="eastAsia"/>
              </w:rPr>
              <w:t>国家教学资源库线上选修课</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宋体" w:hAnsi="宋体" w:hint="eastAsia"/>
                <w:color w:val="000000"/>
              </w:rPr>
              <w:t>造型基础</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440" w:lineRule="exact"/>
              <w:jc w:val="center"/>
              <w:rPr>
                <w:rFonts w:ascii="微软雅黑" w:hAnsi="微软雅黑" w:cs="宋体"/>
              </w:rPr>
            </w:pPr>
            <w:r>
              <w:rPr>
                <w:rFonts w:ascii="宋体" w:hAnsi="宋体" w:hint="eastAsia"/>
                <w:color w:val="000000"/>
              </w:rPr>
              <w:t>字体设计</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525" w:hangingChars="250" w:hanging="525"/>
              <w:jc w:val="center"/>
              <w:rPr>
                <w:rFonts w:ascii="微软雅黑" w:hAnsi="微软雅黑" w:cs="宋体"/>
              </w:rPr>
            </w:pPr>
            <w:r>
              <w:rPr>
                <w:rFonts w:ascii="微软雅黑" w:hAnsi="微软雅黑" w:cs="宋体" w:hint="eastAsia"/>
              </w:rPr>
              <w:t>国防安全教育</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315" w:hangingChars="150" w:hanging="31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宋体" w:hAnsi="宋体" w:hint="eastAsia"/>
                <w:color w:val="000000"/>
              </w:rPr>
              <w:t>构成基础</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440" w:lineRule="exact"/>
              <w:jc w:val="center"/>
              <w:rPr>
                <w:rFonts w:ascii="微软雅黑" w:hAnsi="微软雅黑" w:cs="宋体"/>
              </w:rPr>
            </w:pPr>
            <w:r>
              <w:rPr>
                <w:rFonts w:ascii="宋体" w:hAnsi="宋体" w:hint="eastAsia"/>
                <w:color w:val="000000"/>
              </w:rPr>
              <w:t>海报设计</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360" w:lineRule="exact"/>
              <w:jc w:val="center"/>
              <w:rPr>
                <w:rFonts w:ascii="微软雅黑" w:hAnsi="微软雅黑" w:cs="宋体"/>
              </w:rPr>
            </w:pPr>
            <w:r>
              <w:rPr>
                <w:rFonts w:ascii="微软雅黑" w:hAnsi="微软雅黑" w:cs="宋体" w:hint="eastAsia"/>
              </w:rPr>
              <w:t>思想道德与法治</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AC7078" w:rsidP="00C0292E">
            <w:pPr>
              <w:spacing w:line="500" w:lineRule="exact"/>
              <w:jc w:val="center"/>
              <w:rPr>
                <w:rFonts w:ascii="微软雅黑" w:hAnsi="微软雅黑" w:cs="宋体"/>
              </w:rPr>
            </w:pPr>
            <w:r>
              <w:rPr>
                <w:rFonts w:ascii="微软雅黑" w:hAnsi="微软雅黑" w:cs="宋体" w:hint="eastAsia"/>
              </w:rPr>
              <w:t>设计素描</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宋体" w:hAnsi="宋体" w:hint="eastAsia"/>
                <w:color w:val="000000"/>
              </w:rPr>
              <w:t>书籍设计</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r>
      <w:tr w:rsidR="00C0292E" w:rsidTr="00B000A8">
        <w:trPr>
          <w:trHeight w:val="1088"/>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360" w:lineRule="exact"/>
              <w:jc w:val="center"/>
              <w:rPr>
                <w:rFonts w:ascii="微软雅黑" w:hAnsi="微软雅黑" w:cs="宋体"/>
              </w:rPr>
            </w:pPr>
            <w:r>
              <w:rPr>
                <w:rFonts w:ascii="微软雅黑" w:hAnsi="微软雅黑" w:cs="宋体" w:hint="eastAsia"/>
              </w:rPr>
              <w:t>毛泽东思想和中国特色社会主义理论体系概论</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AC7078" w:rsidP="00C0292E">
            <w:pPr>
              <w:spacing w:line="500" w:lineRule="exact"/>
              <w:jc w:val="center"/>
              <w:rPr>
                <w:rFonts w:ascii="微软雅黑" w:hAnsi="微软雅黑" w:cs="宋体"/>
              </w:rPr>
            </w:pPr>
            <w:r>
              <w:rPr>
                <w:rFonts w:ascii="微软雅黑" w:hAnsi="微软雅黑" w:cs="宋体" w:hint="eastAsia"/>
              </w:rPr>
              <w:t>设计色彩</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r>
              <w:rPr>
                <w:rFonts w:ascii="宋体" w:hAnsi="宋体" w:hint="eastAsia"/>
                <w:color w:val="000000"/>
              </w:rPr>
              <w:t>包装设计</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微软雅黑" w:hAnsi="微软雅黑" w:cs="宋体" w:hint="eastAsia"/>
              </w:rPr>
              <w:t>形势</w:t>
            </w:r>
            <w:r>
              <w:rPr>
                <w:rFonts w:ascii="微软雅黑" w:hAnsi="微软雅黑" w:cs="宋体"/>
              </w:rPr>
              <w:t>与政策</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AC7078" w:rsidP="00C0292E">
            <w:pPr>
              <w:spacing w:line="500" w:lineRule="exact"/>
              <w:jc w:val="center"/>
              <w:rPr>
                <w:rFonts w:ascii="微软雅黑" w:hAnsi="微软雅黑" w:cs="宋体"/>
              </w:rPr>
            </w:pPr>
            <w:r>
              <w:rPr>
                <w:rFonts w:ascii="宋体" w:hAnsi="宋体" w:hint="eastAsia"/>
                <w:color w:val="000000"/>
              </w:rPr>
              <w:t>图形</w:t>
            </w:r>
            <w:r w:rsidR="00C0292E">
              <w:rPr>
                <w:rFonts w:ascii="宋体" w:hAnsi="宋体" w:hint="eastAsia"/>
                <w:color w:val="000000"/>
              </w:rPr>
              <w:t>创意</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r>
              <w:rPr>
                <w:rFonts w:ascii="宋体" w:hAnsi="宋体" w:hint="eastAsia"/>
                <w:color w:val="000000"/>
              </w:rPr>
              <w:t>企业形象设计</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微软雅黑" w:hAnsi="微软雅黑" w:cs="宋体" w:hint="eastAsia"/>
              </w:rPr>
              <w:t>公共英语</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AC7078" w:rsidP="00C0292E">
            <w:pPr>
              <w:spacing w:line="500" w:lineRule="exact"/>
              <w:jc w:val="center"/>
              <w:rPr>
                <w:rFonts w:ascii="微软雅黑" w:hAnsi="微软雅黑" w:cs="宋体"/>
              </w:rPr>
            </w:pPr>
            <w:r>
              <w:rPr>
                <w:rFonts w:ascii="宋体" w:hAnsi="宋体" w:hint="eastAsia"/>
                <w:color w:val="000000"/>
              </w:rPr>
              <w:t>图像处理</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r>
              <w:rPr>
                <w:rFonts w:ascii="宋体" w:hAnsi="宋体" w:hint="eastAsia"/>
                <w:color w:val="000000"/>
              </w:rPr>
              <w:t>广告文案</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微软雅黑" w:hAnsi="微软雅黑" w:cs="宋体" w:hint="eastAsia"/>
              </w:rPr>
              <w:t>大学生职业生涯规划</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AC7078" w:rsidP="00C0292E">
            <w:pPr>
              <w:spacing w:line="500" w:lineRule="exact"/>
              <w:jc w:val="center"/>
              <w:rPr>
                <w:rFonts w:ascii="微软雅黑" w:hAnsi="微软雅黑" w:cs="宋体"/>
              </w:rPr>
            </w:pPr>
            <w:r>
              <w:rPr>
                <w:rFonts w:ascii="宋体" w:hAnsi="宋体" w:hint="eastAsia"/>
                <w:color w:val="000000"/>
              </w:rPr>
              <w:t>Coreldraw</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r>
              <w:rPr>
                <w:rFonts w:ascii="宋体" w:hAnsi="宋体" w:hint="eastAsia"/>
                <w:color w:val="000000"/>
              </w:rPr>
              <w:t>广告策划</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r>
              <w:rPr>
                <w:rFonts w:ascii="微软雅黑" w:hAnsi="微软雅黑" w:cs="宋体" w:hint="eastAsia"/>
              </w:rPr>
              <w:t>就业指导</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2233EE" w:rsidP="00C0292E">
            <w:pPr>
              <w:spacing w:line="500" w:lineRule="exact"/>
              <w:jc w:val="center"/>
              <w:rPr>
                <w:rFonts w:ascii="微软雅黑" w:hAnsi="微软雅黑" w:cs="宋体"/>
              </w:rPr>
            </w:pPr>
            <w:r>
              <w:rPr>
                <w:rFonts w:ascii="宋体" w:hAnsi="宋体" w:hint="eastAsia"/>
                <w:color w:val="000000"/>
              </w:rPr>
              <w:t>广告概论</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50" w:left="315" w:hangingChars="100" w:hanging="210"/>
              <w:jc w:val="center"/>
              <w:rPr>
                <w:rFonts w:ascii="微软雅黑" w:hAnsi="微软雅黑" w:cs="宋体"/>
              </w:rPr>
            </w:pPr>
          </w:p>
        </w:tc>
      </w:tr>
      <w:tr w:rsidR="00C0292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firstLineChars="150" w:firstLine="315"/>
              <w:rPr>
                <w:rFonts w:ascii="微软雅黑" w:hAnsi="微软雅黑" w:cs="宋体"/>
              </w:rPr>
            </w:pPr>
            <w:r>
              <w:rPr>
                <w:rFonts w:ascii="微软雅黑" w:hAnsi="微软雅黑" w:cs="宋体" w:hint="eastAsia"/>
              </w:rPr>
              <w:t>高职</w:t>
            </w:r>
            <w:r>
              <w:rPr>
                <w:rFonts w:ascii="微软雅黑" w:hAnsi="微软雅黑" w:cs="宋体"/>
              </w:rPr>
              <w:t>语文</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2233EE" w:rsidP="00C0292E">
            <w:pPr>
              <w:spacing w:line="500" w:lineRule="exact"/>
              <w:jc w:val="center"/>
              <w:rPr>
                <w:rFonts w:ascii="微软雅黑" w:hAnsi="微软雅黑" w:cs="宋体"/>
              </w:rPr>
            </w:pPr>
            <w:r>
              <w:rPr>
                <w:rFonts w:ascii="宋体" w:hAnsi="宋体" w:hint="eastAsia"/>
                <w:color w:val="000000"/>
              </w:rPr>
              <w:t>美学与礼仪</w:t>
            </w: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C0292E" w:rsidRDefault="00C0292E" w:rsidP="00C0292E">
            <w:pPr>
              <w:spacing w:line="500" w:lineRule="exact"/>
              <w:ind w:leftChars="100" w:left="315" w:hangingChars="50" w:hanging="105"/>
              <w:jc w:val="center"/>
              <w:rPr>
                <w:rFonts w:ascii="微软雅黑" w:hAnsi="微软雅黑" w:cs="宋体"/>
              </w:rPr>
            </w:pPr>
          </w:p>
        </w:tc>
      </w:tr>
      <w:tr w:rsidR="00B225C0"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B225C0" w:rsidRDefault="00B225C0" w:rsidP="00B225C0">
            <w:pPr>
              <w:spacing w:line="500" w:lineRule="exact"/>
              <w:jc w:val="center"/>
              <w:rPr>
                <w:rFonts w:ascii="微软雅黑" w:hAnsi="微软雅黑" w:cs="宋体"/>
              </w:rPr>
            </w:pPr>
            <w:r>
              <w:rPr>
                <w:rFonts w:ascii="微软雅黑" w:hAnsi="微软雅黑" w:cs="宋体" w:hint="eastAsia"/>
              </w:rPr>
              <w:t>高职体育</w:t>
            </w:r>
          </w:p>
        </w:tc>
        <w:tc>
          <w:tcPr>
            <w:tcW w:w="1000" w:type="pct"/>
            <w:tcBorders>
              <w:top w:val="single" w:sz="4" w:space="0" w:color="auto"/>
              <w:left w:val="single" w:sz="4" w:space="0" w:color="auto"/>
              <w:bottom w:val="single" w:sz="4" w:space="0" w:color="auto"/>
              <w:right w:val="single" w:sz="4" w:space="0" w:color="auto"/>
            </w:tcBorders>
            <w:vAlign w:val="center"/>
          </w:tcPr>
          <w:p w:rsidR="00B225C0" w:rsidRDefault="00B225C0" w:rsidP="00B225C0">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B225C0" w:rsidRDefault="002233EE" w:rsidP="00B225C0">
            <w:pPr>
              <w:spacing w:line="500" w:lineRule="exact"/>
              <w:jc w:val="center"/>
              <w:rPr>
                <w:rFonts w:ascii="微软雅黑" w:hAnsi="微软雅黑" w:cs="宋体"/>
              </w:rPr>
            </w:pPr>
            <w:r>
              <w:rPr>
                <w:rFonts w:ascii="宋体" w:hAnsi="宋体" w:hint="eastAsia"/>
                <w:color w:val="000000"/>
              </w:rPr>
              <w:t>广告摄影</w:t>
            </w:r>
          </w:p>
        </w:tc>
        <w:tc>
          <w:tcPr>
            <w:tcW w:w="1000" w:type="pct"/>
            <w:tcBorders>
              <w:top w:val="single" w:sz="4" w:space="0" w:color="auto"/>
              <w:left w:val="single" w:sz="4" w:space="0" w:color="auto"/>
              <w:bottom w:val="single" w:sz="4" w:space="0" w:color="auto"/>
              <w:right w:val="single" w:sz="4" w:space="0" w:color="auto"/>
            </w:tcBorders>
            <w:vAlign w:val="center"/>
          </w:tcPr>
          <w:p w:rsidR="00B225C0" w:rsidRDefault="00B225C0" w:rsidP="00B225C0">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B225C0" w:rsidRDefault="00B225C0" w:rsidP="00B225C0">
            <w:pPr>
              <w:spacing w:line="500" w:lineRule="exact"/>
              <w:ind w:leftChars="100" w:left="315" w:hangingChars="50" w:hanging="105"/>
              <w:jc w:val="center"/>
              <w:rPr>
                <w:rFonts w:ascii="微软雅黑" w:hAnsi="微软雅黑" w:cs="宋体"/>
              </w:rPr>
            </w:pPr>
          </w:p>
        </w:tc>
      </w:tr>
      <w:tr w:rsidR="002233E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微软雅黑" w:hAnsi="微软雅黑" w:cs="宋体" w:hint="eastAsia"/>
              </w:rPr>
              <w:t>民歌</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firstLineChars="100" w:firstLine="210"/>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宋体" w:hAnsi="宋体" w:hint="eastAsia"/>
                <w:color w:val="000000"/>
              </w:rPr>
              <w:t>移动交互设计</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r>
      <w:tr w:rsidR="002233E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微软雅黑" w:hAnsi="微软雅黑" w:cs="宋体" w:hint="eastAsia"/>
              </w:rPr>
              <w:t>计算机基础知识</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firstLineChars="150" w:firstLine="31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宋体" w:hAnsi="宋体" w:hint="eastAsia"/>
                <w:color w:val="000000"/>
              </w:rPr>
              <w:t>插画设计</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r>
      <w:tr w:rsidR="002233E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微软雅黑" w:hAnsi="微软雅黑" w:cs="宋体" w:hint="eastAsia"/>
              </w:rPr>
              <w:t>心理健康教育</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firstLineChars="150" w:firstLine="31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宋体" w:hAnsi="宋体" w:hint="eastAsia"/>
                <w:color w:val="000000"/>
              </w:rPr>
              <w:t>玩转微信公众号</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r>
      <w:tr w:rsidR="002233E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微软雅黑" w:hAnsi="微软雅黑" w:cs="宋体" w:hint="eastAsia"/>
              </w:rPr>
              <w:t>女性主题教育</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firstLineChars="150" w:firstLine="31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宋体" w:hAnsi="宋体" w:hint="eastAsia"/>
                <w:color w:val="000000"/>
              </w:rPr>
              <w:t>三维艺术设计</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r>
      <w:tr w:rsidR="002233E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r>
              <w:rPr>
                <w:rFonts w:ascii="微软雅黑" w:hAnsi="微软雅黑" w:cs="宋体" w:hint="eastAsia"/>
              </w:rPr>
              <w:t>……</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firstLineChars="150" w:firstLine="31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731552" w:rsidP="002233EE">
            <w:pPr>
              <w:spacing w:line="500" w:lineRule="exact"/>
              <w:jc w:val="center"/>
              <w:rPr>
                <w:rFonts w:ascii="微软雅黑" w:hAnsi="微软雅黑" w:cs="宋体"/>
              </w:rPr>
            </w:pPr>
            <w:r>
              <w:rPr>
                <w:rFonts w:ascii="微软雅黑" w:hAnsi="微软雅黑" w:cs="宋体" w:hint="eastAsia"/>
              </w:rPr>
              <w:t>广告创意</w:t>
            </w: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r>
      <w:tr w:rsidR="002233EE" w:rsidTr="00B000A8">
        <w:trPr>
          <w:trHeight w:val="23"/>
        </w:trPr>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firstLineChars="150" w:firstLine="31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c>
          <w:tcPr>
            <w:tcW w:w="1000" w:type="pct"/>
            <w:tcBorders>
              <w:top w:val="single" w:sz="4" w:space="0" w:color="auto"/>
              <w:left w:val="single" w:sz="4" w:space="0" w:color="auto"/>
              <w:bottom w:val="single" w:sz="4" w:space="0" w:color="auto"/>
              <w:right w:val="single" w:sz="4" w:space="0" w:color="auto"/>
            </w:tcBorders>
            <w:vAlign w:val="center"/>
          </w:tcPr>
          <w:p w:rsidR="002233EE" w:rsidRDefault="002233EE" w:rsidP="002233EE">
            <w:pPr>
              <w:spacing w:line="500" w:lineRule="exact"/>
              <w:ind w:leftChars="100" w:left="315" w:hangingChars="50" w:hanging="105"/>
              <w:jc w:val="center"/>
              <w:rPr>
                <w:rFonts w:ascii="微软雅黑" w:hAnsi="微软雅黑" w:cs="宋体"/>
              </w:rPr>
            </w:pPr>
          </w:p>
        </w:tc>
      </w:tr>
    </w:tbl>
    <w:p w:rsidR="00271272" w:rsidRDefault="00271272" w:rsidP="007C210E">
      <w:pPr>
        <w:spacing w:line="500" w:lineRule="exact"/>
        <w:ind w:firstLineChars="200" w:firstLine="560"/>
        <w:rPr>
          <w:rFonts w:ascii="宋体" w:hAnsi="宋体" w:cs="宋体"/>
          <w:sz w:val="28"/>
          <w:szCs w:val="28"/>
        </w:rPr>
      </w:pPr>
    </w:p>
    <w:p w:rsidR="000A3B57" w:rsidRDefault="000A3B57" w:rsidP="000A3B57">
      <w:pPr>
        <w:pStyle w:val="13"/>
      </w:pPr>
      <w:bookmarkStart w:id="8" w:name="_Toc29856468"/>
      <w:bookmarkStart w:id="9" w:name="_Toc37210521"/>
      <w:r>
        <w:rPr>
          <w:rFonts w:hint="eastAsia"/>
        </w:rPr>
        <w:t>（一）课程思政要求</w:t>
      </w:r>
      <w:bookmarkEnd w:id="8"/>
      <w:bookmarkEnd w:id="9"/>
    </w:p>
    <w:p w:rsidR="000A3B57" w:rsidRPr="000A3B57" w:rsidRDefault="000A3B57" w:rsidP="000A3B57">
      <w:pPr>
        <w:spacing w:line="500" w:lineRule="exact"/>
        <w:ind w:firstLineChars="200" w:firstLine="562"/>
        <w:rPr>
          <w:rFonts w:ascii="宋体" w:hAnsi="宋体" w:cs="宋体"/>
          <w:b/>
          <w:sz w:val="28"/>
          <w:szCs w:val="28"/>
        </w:rPr>
      </w:pPr>
      <w:r w:rsidRPr="000A3B57">
        <w:rPr>
          <w:rFonts w:ascii="宋体" w:hAnsi="宋体" w:cs="宋体" w:hint="eastAsia"/>
          <w:b/>
          <w:sz w:val="28"/>
          <w:szCs w:val="28"/>
        </w:rPr>
        <w:t>1.思政课要求</w:t>
      </w:r>
    </w:p>
    <w:p w:rsidR="000A3B57" w:rsidRPr="002C0C73" w:rsidRDefault="000A3B57" w:rsidP="000A3B57">
      <w:pPr>
        <w:spacing w:line="500" w:lineRule="exact"/>
        <w:ind w:firstLineChars="200" w:firstLine="560"/>
        <w:rPr>
          <w:rFonts w:ascii="宋体" w:hAnsi="宋体" w:cs="宋体"/>
          <w:sz w:val="28"/>
          <w:szCs w:val="28"/>
        </w:rPr>
      </w:pPr>
      <w:r w:rsidRPr="002C0C73">
        <w:rPr>
          <w:rFonts w:ascii="宋体" w:hAnsi="宋体" w:cs="宋体" w:hint="eastAsia"/>
          <w:sz w:val="28"/>
          <w:szCs w:val="28"/>
        </w:rPr>
        <w:t>思政课课程目标。思政课课程目标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w:t>
      </w:r>
    </w:p>
    <w:p w:rsidR="000A3B57" w:rsidRPr="002C0C73" w:rsidRDefault="000A3B57" w:rsidP="000A3B57">
      <w:pPr>
        <w:spacing w:line="500" w:lineRule="exact"/>
        <w:ind w:firstLineChars="200" w:firstLine="560"/>
        <w:rPr>
          <w:rFonts w:ascii="宋体" w:hAnsi="宋体" w:cs="宋体"/>
          <w:sz w:val="28"/>
          <w:szCs w:val="28"/>
        </w:rPr>
      </w:pPr>
      <w:r w:rsidRPr="002C0C73">
        <w:rPr>
          <w:rFonts w:ascii="宋体" w:hAnsi="宋体" w:cs="宋体" w:hint="eastAsia"/>
          <w:sz w:val="28"/>
          <w:szCs w:val="28"/>
        </w:rPr>
        <w:t>思政课课程体系。高职阶段思政课课程开设“毛泽东思想和中国特色社会主义理论体系概论”、“思想道德修养与法律基础”、“形势与政策”等必修课。各院校要重点围绕习近平新时代中国特色社会主义思想，党史国史、改革开放史、社会主义发展史，宪法法律，中华优秀传统文化等设定课程模块，开设系列选择性必修课程。</w:t>
      </w:r>
    </w:p>
    <w:p w:rsidR="000A3B57" w:rsidRPr="002C0C73" w:rsidRDefault="000A3B57" w:rsidP="000A3B57">
      <w:pPr>
        <w:spacing w:line="500" w:lineRule="exact"/>
        <w:ind w:firstLineChars="200" w:firstLine="560"/>
        <w:rPr>
          <w:rFonts w:ascii="宋体" w:hAnsi="宋体" w:cs="宋体"/>
          <w:sz w:val="28"/>
          <w:szCs w:val="28"/>
        </w:rPr>
      </w:pPr>
      <w:r w:rsidRPr="002C0C73">
        <w:rPr>
          <w:rFonts w:ascii="宋体" w:hAnsi="宋体" w:cs="宋体" w:hint="eastAsia"/>
          <w:sz w:val="28"/>
          <w:szCs w:val="28"/>
        </w:rPr>
        <w:t xml:space="preserve">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高职阶段重在开展理论性学习。 </w:t>
      </w:r>
    </w:p>
    <w:p w:rsidR="000A3B57" w:rsidRPr="000A3B57" w:rsidRDefault="000A3B57" w:rsidP="000A3B57">
      <w:pPr>
        <w:spacing w:line="500" w:lineRule="exact"/>
        <w:ind w:firstLineChars="200" w:firstLine="562"/>
        <w:rPr>
          <w:rFonts w:ascii="宋体" w:hAnsi="宋体" w:cs="宋体"/>
          <w:b/>
          <w:sz w:val="28"/>
          <w:szCs w:val="28"/>
        </w:rPr>
      </w:pPr>
      <w:r w:rsidRPr="000A3B57">
        <w:rPr>
          <w:rFonts w:ascii="宋体" w:hAnsi="宋体" w:cs="宋体" w:hint="eastAsia"/>
          <w:b/>
          <w:sz w:val="28"/>
          <w:szCs w:val="28"/>
        </w:rPr>
        <w:t>2.文化课程思政要求</w:t>
      </w:r>
    </w:p>
    <w:p w:rsidR="000A3B57" w:rsidRPr="002C0C73" w:rsidRDefault="000A3B57" w:rsidP="000A3B57">
      <w:pPr>
        <w:spacing w:line="500" w:lineRule="exact"/>
        <w:ind w:firstLineChars="200" w:firstLine="560"/>
        <w:rPr>
          <w:rFonts w:ascii="宋体" w:hAnsi="宋体" w:cs="宋体"/>
          <w:sz w:val="28"/>
          <w:szCs w:val="28"/>
        </w:rPr>
      </w:pPr>
      <w:r w:rsidRPr="002C0C73">
        <w:rPr>
          <w:rFonts w:ascii="宋体" w:hAnsi="宋体" w:cs="宋体" w:hint="eastAsia"/>
          <w:sz w:val="28"/>
          <w:szCs w:val="28"/>
        </w:rPr>
        <w:t>深度挖掘本专业体育课、军事课、心理健康教育、党史国史、中华优秀传统文化、职业发展与就业指导、语文、数学、外语、健康教</w:t>
      </w:r>
      <w:r w:rsidRPr="002C0C73">
        <w:rPr>
          <w:rFonts w:ascii="宋体" w:hAnsi="宋体" w:cs="宋体" w:hint="eastAsia"/>
          <w:sz w:val="28"/>
          <w:szCs w:val="28"/>
        </w:rPr>
        <w:lastRenderedPageBreak/>
        <w:t>育、美育、职业素养等所有文化基础课程蕴含的思想政治教育资源，解决好文化基础课程与思政课相互配合的问题，推动文化类课程与思政课建设形成协同效应。</w:t>
      </w:r>
    </w:p>
    <w:p w:rsidR="000A3B57" w:rsidRPr="000A3B57" w:rsidRDefault="000A3B57" w:rsidP="000A3B57">
      <w:pPr>
        <w:spacing w:line="500" w:lineRule="exact"/>
        <w:ind w:firstLineChars="200" w:firstLine="562"/>
        <w:rPr>
          <w:rFonts w:ascii="宋体" w:hAnsi="宋体" w:cs="宋体"/>
          <w:b/>
          <w:sz w:val="28"/>
          <w:szCs w:val="28"/>
        </w:rPr>
      </w:pPr>
      <w:r w:rsidRPr="000A3B57">
        <w:rPr>
          <w:rFonts w:ascii="宋体" w:hAnsi="宋体" w:cs="宋体" w:hint="eastAsia"/>
          <w:b/>
          <w:sz w:val="28"/>
          <w:szCs w:val="28"/>
        </w:rPr>
        <w:t>3.专业课思政要求</w:t>
      </w:r>
    </w:p>
    <w:p w:rsidR="000A3B57" w:rsidRPr="002C0C73" w:rsidRDefault="000A3B57" w:rsidP="000A3B57">
      <w:pPr>
        <w:spacing w:line="500" w:lineRule="exact"/>
        <w:ind w:firstLineChars="200" w:firstLine="560"/>
        <w:rPr>
          <w:rFonts w:ascii="宋体" w:hAnsi="宋体" w:cs="宋体"/>
          <w:sz w:val="28"/>
          <w:szCs w:val="28"/>
        </w:rPr>
      </w:pPr>
      <w:r w:rsidRPr="002C0C73">
        <w:rPr>
          <w:rFonts w:ascii="宋体" w:hAnsi="宋体" w:cs="宋体" w:hint="eastAsia"/>
          <w:sz w:val="28"/>
          <w:szCs w:val="28"/>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rsidR="000A3B57" w:rsidRPr="008A2E44" w:rsidRDefault="000A3B57" w:rsidP="000A3B57">
      <w:pPr>
        <w:spacing w:line="500" w:lineRule="exact"/>
        <w:ind w:firstLineChars="200" w:firstLine="560"/>
        <w:rPr>
          <w:rFonts w:ascii="宋体" w:hAnsi="宋体" w:cs="宋体"/>
          <w:sz w:val="28"/>
          <w:szCs w:val="28"/>
        </w:rPr>
      </w:pPr>
      <w:r w:rsidRPr="002C0C73">
        <w:rPr>
          <w:rFonts w:ascii="宋体" w:hAnsi="宋体" w:cs="宋体" w:hint="eastAsia"/>
          <w:sz w:val="28"/>
          <w:szCs w:val="28"/>
        </w:rPr>
        <w:t>总之，要牢固树立立德树人的理念，完善三全育人的格局，构建课程育人体系，发掘课程育人内容，创新人才培养模式，创新教学手段与方法，优化学校育人环境。要充分发挥所有课程育人功能，构建全面覆盖、类型丰富、相互支撑的课程体系，使各类课程与思政课同向同行，形成协同效应</w:t>
      </w:r>
      <w:r>
        <w:rPr>
          <w:rFonts w:ascii="宋体" w:hAnsi="宋体" w:cs="宋体" w:hint="eastAsia"/>
          <w:sz w:val="28"/>
          <w:szCs w:val="28"/>
        </w:rPr>
        <w:t>，</w:t>
      </w:r>
      <w:r w:rsidRPr="008A2E44">
        <w:rPr>
          <w:rFonts w:ascii="宋体" w:hAnsi="宋体" w:cs="宋体"/>
          <w:sz w:val="28"/>
          <w:szCs w:val="28"/>
        </w:rPr>
        <w:t>把“立德树人”作为</w:t>
      </w:r>
      <w:r w:rsidR="00117ABB">
        <w:rPr>
          <w:rFonts w:ascii="宋体" w:hAnsi="宋体" w:cs="宋体" w:hint="eastAsia"/>
          <w:sz w:val="28"/>
          <w:szCs w:val="28"/>
        </w:rPr>
        <w:t>广告艺术设计</w:t>
      </w:r>
      <w:r>
        <w:rPr>
          <w:rFonts w:ascii="宋体" w:hAnsi="宋体" w:cs="宋体" w:hint="eastAsia"/>
          <w:sz w:val="28"/>
          <w:szCs w:val="28"/>
        </w:rPr>
        <w:t>专业人才培养</w:t>
      </w:r>
      <w:r w:rsidRPr="008A2E44">
        <w:rPr>
          <w:rFonts w:ascii="宋体" w:hAnsi="宋体" w:cs="宋体"/>
          <w:sz w:val="28"/>
          <w:szCs w:val="28"/>
        </w:rPr>
        <w:t>的根本任务</w:t>
      </w:r>
      <w:r>
        <w:rPr>
          <w:rFonts w:ascii="宋体" w:hAnsi="宋体" w:cs="宋体" w:hint="eastAsia"/>
          <w:sz w:val="28"/>
          <w:szCs w:val="28"/>
        </w:rPr>
        <w:t>。</w:t>
      </w:r>
    </w:p>
    <w:p w:rsidR="00802876" w:rsidRPr="00802876" w:rsidRDefault="00802876" w:rsidP="00D83006">
      <w:pPr>
        <w:pStyle w:val="13"/>
      </w:pPr>
      <w:bookmarkStart w:id="10" w:name="_Toc37210522"/>
      <w:r w:rsidRPr="00802876">
        <w:rPr>
          <w:rFonts w:hint="eastAsia"/>
        </w:rPr>
        <w:t>（</w:t>
      </w:r>
      <w:r w:rsidR="000A3B57">
        <w:rPr>
          <w:rFonts w:hint="eastAsia"/>
        </w:rPr>
        <w:t>二</w:t>
      </w:r>
      <w:r w:rsidRPr="00802876">
        <w:rPr>
          <w:rFonts w:hint="eastAsia"/>
        </w:rPr>
        <w:t>）公共基础课程</w:t>
      </w:r>
      <w:bookmarkEnd w:id="10"/>
    </w:p>
    <w:p w:rsidR="00802876" w:rsidRPr="00802876" w:rsidRDefault="00802876" w:rsidP="00802876">
      <w:pPr>
        <w:spacing w:line="500" w:lineRule="exact"/>
        <w:ind w:firstLineChars="200" w:firstLine="560"/>
        <w:rPr>
          <w:rFonts w:ascii="宋体" w:hAnsi="宋体" w:cs="宋体"/>
          <w:sz w:val="28"/>
          <w:szCs w:val="28"/>
        </w:rPr>
      </w:pPr>
      <w:r w:rsidRPr="00802876">
        <w:rPr>
          <w:rFonts w:ascii="宋体" w:hAnsi="宋体" w:cs="宋体" w:hint="eastAsia"/>
          <w:sz w:val="28"/>
          <w:szCs w:val="28"/>
        </w:rPr>
        <w:t>严格按照国家有关规定开齐开足公共基础课程。将思想政治理论课、体育、军事课、心理健康教育等课程列为公共基础必修课程，并将</w:t>
      </w:r>
      <w:r w:rsidR="003D6E7E" w:rsidRPr="003D6E7E">
        <w:rPr>
          <w:rFonts w:ascii="宋体" w:hAnsi="宋体" w:cs="宋体" w:hint="eastAsia"/>
          <w:sz w:val="28"/>
          <w:szCs w:val="28"/>
        </w:rPr>
        <w:t>马克思主义理论类课程、党史国史、中华优秀传统文化、职业发展与就业指导、创新创业教育、信息技术、语文、数学、外语、健康教育、美育课程、职业素养</w:t>
      </w:r>
      <w:r w:rsidR="003D6E7E">
        <w:rPr>
          <w:rFonts w:ascii="宋体" w:hAnsi="宋体" w:cs="宋体" w:hint="eastAsia"/>
          <w:sz w:val="28"/>
          <w:szCs w:val="28"/>
        </w:rPr>
        <w:t>等列为选修课。</w:t>
      </w:r>
    </w:p>
    <w:p w:rsidR="00802876" w:rsidRDefault="008208BD" w:rsidP="00802876">
      <w:pPr>
        <w:spacing w:line="500" w:lineRule="exact"/>
        <w:ind w:firstLineChars="200" w:firstLine="562"/>
        <w:rPr>
          <w:rFonts w:ascii="宋体" w:hAnsi="宋体" w:cs="宋体"/>
          <w:b/>
          <w:sz w:val="28"/>
          <w:szCs w:val="28"/>
        </w:rPr>
      </w:pPr>
      <w:r>
        <w:rPr>
          <w:rFonts w:ascii="宋体" w:hAnsi="宋体" w:cs="宋体" w:hint="eastAsia"/>
          <w:b/>
          <w:sz w:val="28"/>
          <w:szCs w:val="28"/>
        </w:rPr>
        <w:t>1.</w:t>
      </w:r>
      <w:r w:rsidR="00802876" w:rsidRPr="00802876">
        <w:rPr>
          <w:rFonts w:ascii="宋体" w:hAnsi="宋体" w:cs="宋体" w:hint="eastAsia"/>
          <w:b/>
          <w:sz w:val="28"/>
          <w:szCs w:val="28"/>
        </w:rPr>
        <w:t>公共基础必修课程设置</w:t>
      </w:r>
    </w:p>
    <w:p w:rsidR="00802876" w:rsidRPr="00832D37" w:rsidRDefault="00802876" w:rsidP="00832D37">
      <w:pPr>
        <w:spacing w:line="360" w:lineRule="auto"/>
        <w:ind w:leftChars="-2" w:left="4" w:hangingChars="3" w:hanging="8"/>
        <w:jc w:val="center"/>
        <w:rPr>
          <w:rFonts w:eastAsia="仿宋" w:cs="仿宋" w:hint="eastAsia"/>
          <w:b/>
          <w:bCs/>
          <w:sz w:val="28"/>
          <w:szCs w:val="28"/>
        </w:rPr>
      </w:pPr>
      <w:r w:rsidRPr="00832D37">
        <w:rPr>
          <w:rFonts w:eastAsia="仿宋" w:cs="仿宋" w:hint="eastAsia"/>
          <w:b/>
          <w:bCs/>
          <w:sz w:val="28"/>
          <w:szCs w:val="28"/>
        </w:rPr>
        <w:t>表</w:t>
      </w:r>
      <w:r w:rsidR="008F153E">
        <w:rPr>
          <w:rFonts w:eastAsia="仿宋" w:cs="仿宋" w:hint="eastAsia"/>
          <w:b/>
          <w:bCs/>
          <w:sz w:val="28"/>
          <w:szCs w:val="28"/>
        </w:rPr>
        <w:t>3</w:t>
      </w:r>
      <w:r w:rsidRPr="00832D37">
        <w:rPr>
          <w:rFonts w:eastAsia="仿宋" w:cs="仿宋" w:hint="eastAsia"/>
          <w:b/>
          <w:bCs/>
          <w:sz w:val="28"/>
          <w:szCs w:val="28"/>
        </w:rPr>
        <w:t>公共基础必修课程一览表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1984"/>
        <w:gridCol w:w="1984"/>
        <w:gridCol w:w="1985"/>
        <w:gridCol w:w="759"/>
      </w:tblGrid>
      <w:tr w:rsidR="00183C5D" w:rsidRPr="00865F88" w:rsidTr="00EE3651">
        <w:trPr>
          <w:cnfStyle w:val="100000000000"/>
          <w:trHeight w:val="472"/>
        </w:trPr>
        <w:tc>
          <w:tcPr>
            <w:cnfStyle w:val="001000000100"/>
            <w:tcW w:w="675" w:type="dxa"/>
            <w:tcBorders>
              <w:top w:val="none" w:sz="0" w:space="0" w:color="auto"/>
              <w:left w:val="none" w:sz="0" w:space="0" w:color="auto"/>
              <w:bottom w:val="none" w:sz="0" w:space="0" w:color="auto"/>
              <w:right w:val="none" w:sz="0" w:space="0" w:color="auto"/>
            </w:tcBorders>
            <w:shd w:val="clear" w:color="auto" w:fill="auto"/>
            <w:vAlign w:val="center"/>
          </w:tcPr>
          <w:p w:rsidR="00183C5D" w:rsidRPr="00865F88" w:rsidRDefault="00183C5D" w:rsidP="0019663A">
            <w:pPr>
              <w:jc w:val="center"/>
              <w:rPr>
                <w:rFonts w:ascii="宋体" w:hAnsi="宋体"/>
                <w:color w:val="000000" w:themeColor="text1"/>
              </w:rPr>
            </w:pPr>
            <w:r w:rsidRPr="00865F88">
              <w:rPr>
                <w:rFonts w:ascii="宋体" w:hAnsi="宋体" w:hint="eastAsia"/>
                <w:color w:val="000000" w:themeColor="text1"/>
              </w:rPr>
              <w:lastRenderedPageBreak/>
              <w:t>序号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183C5D" w:rsidRPr="00865F88" w:rsidRDefault="00183C5D" w:rsidP="0019663A">
            <w:pPr>
              <w:jc w:val="center"/>
              <w:cnfStyle w:val="100000000000"/>
              <w:rPr>
                <w:rFonts w:ascii="宋体" w:hAnsi="宋体"/>
                <w:color w:val="000000" w:themeColor="text1"/>
              </w:rPr>
            </w:pPr>
            <w:r w:rsidRPr="00865F88">
              <w:rPr>
                <w:rFonts w:ascii="宋体" w:hAnsi="宋体" w:hint="eastAsia"/>
                <w:color w:val="000000" w:themeColor="text1"/>
              </w:rPr>
              <w:t>课程名称</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183C5D" w:rsidRPr="00865F88" w:rsidRDefault="00183C5D" w:rsidP="005C31F5">
            <w:pPr>
              <w:jc w:val="center"/>
              <w:cnfStyle w:val="100000000000"/>
              <w:rPr>
                <w:rFonts w:ascii="宋体" w:hAnsi="宋体"/>
                <w:color w:val="000000" w:themeColor="text1"/>
              </w:rPr>
            </w:pPr>
            <w:r w:rsidRPr="00865F88">
              <w:rPr>
                <w:rFonts w:ascii="宋体" w:hAnsi="宋体" w:hint="eastAsia"/>
                <w:color w:val="000000" w:themeColor="text1"/>
              </w:rPr>
              <w:t>素质目标</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183C5D" w:rsidRPr="00865F88" w:rsidRDefault="00183C5D" w:rsidP="0019663A">
            <w:pPr>
              <w:jc w:val="center"/>
              <w:cnfStyle w:val="100000000000"/>
              <w:rPr>
                <w:rFonts w:ascii="宋体" w:hAnsi="宋体"/>
                <w:color w:val="000000" w:themeColor="text1"/>
              </w:rPr>
            </w:pPr>
            <w:r w:rsidRPr="00865F88">
              <w:rPr>
                <w:rFonts w:ascii="宋体" w:hAnsi="宋体" w:hint="eastAsia"/>
                <w:color w:val="000000" w:themeColor="text1"/>
              </w:rPr>
              <w:t>知识目标</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183C5D" w:rsidRPr="00865F88" w:rsidRDefault="00183C5D" w:rsidP="0019663A">
            <w:pPr>
              <w:jc w:val="center"/>
              <w:cnfStyle w:val="100000000000"/>
              <w:rPr>
                <w:rFonts w:ascii="宋体" w:hAnsi="宋体"/>
                <w:color w:val="000000" w:themeColor="text1"/>
              </w:rPr>
            </w:pPr>
            <w:r w:rsidRPr="00865F88">
              <w:rPr>
                <w:rFonts w:ascii="宋体" w:hAnsi="宋体" w:hint="eastAsia"/>
                <w:color w:val="000000" w:themeColor="text1"/>
              </w:rPr>
              <w:t>能力目标</w:t>
            </w:r>
          </w:p>
        </w:tc>
        <w:tc>
          <w:tcPr>
            <w:tcW w:w="759" w:type="dxa"/>
            <w:tcBorders>
              <w:top w:val="none" w:sz="0" w:space="0" w:color="auto"/>
              <w:left w:val="none" w:sz="0" w:space="0" w:color="auto"/>
              <w:bottom w:val="none" w:sz="0" w:space="0" w:color="auto"/>
              <w:right w:val="none" w:sz="0" w:space="0" w:color="auto"/>
            </w:tcBorders>
            <w:shd w:val="clear" w:color="auto" w:fill="auto"/>
            <w:vAlign w:val="center"/>
          </w:tcPr>
          <w:p w:rsidR="00183C5D" w:rsidRPr="00865F88" w:rsidRDefault="00183C5D" w:rsidP="0019663A">
            <w:pPr>
              <w:jc w:val="center"/>
              <w:cnfStyle w:val="100000000000"/>
              <w:rPr>
                <w:rFonts w:ascii="宋体" w:hAnsi="宋体"/>
                <w:color w:val="000000" w:themeColor="text1"/>
              </w:rPr>
            </w:pPr>
            <w:r w:rsidRPr="00865F88">
              <w:rPr>
                <w:rFonts w:ascii="宋体" w:hAnsi="宋体" w:hint="eastAsia"/>
                <w:color w:val="000000" w:themeColor="text1"/>
              </w:rPr>
              <w:t>学时</w:t>
            </w:r>
          </w:p>
        </w:tc>
      </w:tr>
      <w:tr w:rsidR="00183C5D" w:rsidRPr="00865F88" w:rsidTr="00EE3651">
        <w:trPr>
          <w:cnfStyle w:val="000000100000"/>
          <w:trHeight w:val="2948"/>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t>1</w:t>
            </w:r>
          </w:p>
        </w:tc>
        <w:tc>
          <w:tcPr>
            <w:tcW w:w="1134" w:type="dxa"/>
            <w:shd w:val="clear" w:color="auto" w:fill="auto"/>
            <w:vAlign w:val="center"/>
          </w:tcPr>
          <w:p w:rsidR="00183C5D" w:rsidRPr="00865F88" w:rsidRDefault="00183C5D" w:rsidP="00381210">
            <w:pPr>
              <w:pStyle w:val="TableParagraph"/>
              <w:tabs>
                <w:tab w:val="left" w:pos="539"/>
              </w:tabs>
              <w:spacing w:line="260" w:lineRule="exact"/>
              <w:jc w:val="both"/>
              <w:cnfStyle w:val="000000100000"/>
              <w:rPr>
                <w:rFonts w:ascii="宋体" w:eastAsia="宋体" w:hAnsi="宋体"/>
                <w:color w:val="000000" w:themeColor="text1"/>
                <w:sz w:val="18"/>
                <w:szCs w:val="18"/>
              </w:rPr>
            </w:pPr>
            <w:r w:rsidRPr="00865F88">
              <w:rPr>
                <w:rFonts w:ascii="宋体" w:eastAsia="宋体" w:hAnsi="宋体" w:hint="eastAsia"/>
                <w:color w:val="000000" w:themeColor="text1"/>
                <w:spacing w:val="9"/>
                <w:sz w:val="18"/>
                <w:szCs w:val="18"/>
              </w:rPr>
              <w:t>思想道德修养与法律基础</w:t>
            </w:r>
          </w:p>
        </w:tc>
        <w:tc>
          <w:tcPr>
            <w:tcW w:w="1984" w:type="dxa"/>
            <w:shd w:val="clear" w:color="auto" w:fill="auto"/>
            <w:vAlign w:val="center"/>
          </w:tcPr>
          <w:p w:rsidR="00183C5D" w:rsidRPr="00865F88" w:rsidRDefault="00183C5D" w:rsidP="005C31F5">
            <w:pPr>
              <w:pStyle w:val="TableParagraph"/>
              <w:tabs>
                <w:tab w:val="left" w:pos="539"/>
              </w:tabs>
              <w:spacing w:line="260" w:lineRule="exact"/>
              <w:jc w:val="both"/>
              <w:cnfStyle w:val="0000001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帮助学生形成崇高的理想信念，弘扬伟大的爱国精神，确立正确的人生观和价值观，加强思想品德修养，增强学法、用法的自觉性，全面提高学生的思想道德素质、行为修养和法律素养。</w:t>
            </w:r>
          </w:p>
        </w:tc>
        <w:tc>
          <w:tcPr>
            <w:tcW w:w="1984" w:type="dxa"/>
            <w:shd w:val="clear" w:color="auto" w:fill="auto"/>
            <w:vAlign w:val="center"/>
          </w:tcPr>
          <w:p w:rsidR="00183C5D" w:rsidRPr="00865F88" w:rsidRDefault="00183C5D" w:rsidP="00381210">
            <w:pPr>
              <w:pStyle w:val="TableParagraph"/>
              <w:spacing w:line="260" w:lineRule="exact"/>
              <w:jc w:val="both"/>
              <w:cnfStyle w:val="0000001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（1）系统学习人生观、价值观、理想信念和爱国主义基本知识；</w:t>
            </w:r>
          </w:p>
          <w:p w:rsidR="00183C5D" w:rsidRPr="00865F88" w:rsidRDefault="00183C5D" w:rsidP="00381210">
            <w:pPr>
              <w:pStyle w:val="TableParagraph"/>
              <w:spacing w:line="260" w:lineRule="exact"/>
              <w:jc w:val="both"/>
              <w:cnfStyle w:val="0000001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（2）了解和和掌握社会主义道德和社会主义法律的基础知识；</w:t>
            </w:r>
          </w:p>
          <w:p w:rsidR="00183C5D" w:rsidRPr="00865F88" w:rsidRDefault="00183C5D" w:rsidP="00381210">
            <w:pPr>
              <w:pStyle w:val="TableParagraph"/>
              <w:spacing w:line="260" w:lineRule="exact"/>
              <w:jc w:val="both"/>
              <w:cnfStyle w:val="0000001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（3）深刻理解社会主义核心价值观的基本内容和意义。</w:t>
            </w:r>
          </w:p>
        </w:tc>
        <w:tc>
          <w:tcPr>
            <w:tcW w:w="1985" w:type="dxa"/>
            <w:shd w:val="clear" w:color="auto" w:fill="auto"/>
            <w:vAlign w:val="center"/>
          </w:tcPr>
          <w:p w:rsidR="00183C5D" w:rsidRPr="00865F88" w:rsidRDefault="00183C5D" w:rsidP="00381210">
            <w:pPr>
              <w:pStyle w:val="TableParagraph"/>
              <w:tabs>
                <w:tab w:val="left" w:pos="539"/>
              </w:tabs>
              <w:spacing w:line="260" w:lineRule="exact"/>
              <w:jc w:val="both"/>
              <w:cnfStyle w:val="0000001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（1）不断提高明辨是非、善恶、美丑和自我修养的能力，担使命，做新人；</w:t>
            </w:r>
          </w:p>
          <w:p w:rsidR="00183C5D" w:rsidRPr="00865F88" w:rsidRDefault="00183C5D" w:rsidP="00381210">
            <w:pPr>
              <w:spacing w:line="260" w:lineRule="exact"/>
              <w:cnfStyle w:val="000000100000"/>
              <w:rPr>
                <w:rFonts w:ascii="宋体" w:hAnsi="宋体" w:cs="Noto Sans Mono CJK JP Bold"/>
                <w:color w:val="000000" w:themeColor="text1"/>
                <w:spacing w:val="9"/>
                <w:kern w:val="0"/>
                <w:sz w:val="18"/>
                <w:szCs w:val="18"/>
              </w:rPr>
            </w:pPr>
            <w:r w:rsidRPr="00865F88">
              <w:rPr>
                <w:rFonts w:ascii="宋体" w:hAnsi="宋体" w:cs="Noto Sans Mono CJK JP Bold" w:hint="eastAsia"/>
                <w:color w:val="000000" w:themeColor="text1"/>
                <w:spacing w:val="9"/>
                <w:kern w:val="0"/>
                <w:sz w:val="18"/>
                <w:szCs w:val="18"/>
              </w:rPr>
              <w:t>（2）不断提高学生运用法律解决问题的能力。</w:t>
            </w:r>
          </w:p>
        </w:tc>
        <w:tc>
          <w:tcPr>
            <w:tcW w:w="759"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70</w:t>
            </w:r>
          </w:p>
        </w:tc>
      </w:tr>
      <w:tr w:rsidR="00183C5D" w:rsidRPr="00865F88" w:rsidTr="00EE3651">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t>2</w:t>
            </w:r>
          </w:p>
        </w:tc>
        <w:tc>
          <w:tcPr>
            <w:tcW w:w="1134" w:type="dxa"/>
            <w:shd w:val="clear" w:color="auto" w:fill="auto"/>
            <w:vAlign w:val="center"/>
          </w:tcPr>
          <w:p w:rsidR="00183C5D" w:rsidRPr="00865F88" w:rsidRDefault="00183C5D" w:rsidP="00381210">
            <w:pPr>
              <w:pStyle w:val="TableParagraph"/>
              <w:tabs>
                <w:tab w:val="left" w:pos="539"/>
              </w:tabs>
              <w:spacing w:line="260" w:lineRule="exact"/>
              <w:jc w:val="both"/>
              <w:cnfStyle w:val="000000000000"/>
              <w:rPr>
                <w:rFonts w:ascii="宋体" w:eastAsia="宋体" w:hAnsi="宋体"/>
                <w:color w:val="000000" w:themeColor="text1"/>
                <w:sz w:val="18"/>
                <w:szCs w:val="18"/>
              </w:rPr>
            </w:pPr>
            <w:r w:rsidRPr="00865F88">
              <w:rPr>
                <w:rFonts w:ascii="宋体" w:eastAsia="宋体" w:hAnsi="宋体" w:hint="eastAsia"/>
                <w:color w:val="000000" w:themeColor="text1"/>
                <w:spacing w:val="9"/>
                <w:sz w:val="18"/>
                <w:szCs w:val="18"/>
              </w:rPr>
              <w:t>毛泽东思想与中国特色社会主义理论体系概论</w:t>
            </w:r>
          </w:p>
        </w:tc>
        <w:tc>
          <w:tcPr>
            <w:tcW w:w="1984" w:type="dxa"/>
            <w:shd w:val="clear" w:color="auto" w:fill="auto"/>
            <w:vAlign w:val="center"/>
          </w:tcPr>
          <w:p w:rsidR="00183C5D" w:rsidRPr="00865F88" w:rsidRDefault="00183C5D" w:rsidP="005C31F5">
            <w:pPr>
              <w:pStyle w:val="TableParagraph"/>
              <w:tabs>
                <w:tab w:val="left" w:pos="539"/>
              </w:tabs>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通过学习掌握马克思主义中国化的历程和理论成果，能够正确理解党的路线、方针和政策，树立正确的世界观、人生观和价值观，确立中国特色社会主义的共同理想和信念，自觉践行社会主义核心价值观。</w:t>
            </w:r>
          </w:p>
        </w:tc>
        <w:tc>
          <w:tcPr>
            <w:tcW w:w="1984" w:type="dxa"/>
            <w:shd w:val="clear" w:color="auto" w:fill="auto"/>
            <w:vAlign w:val="center"/>
          </w:tcPr>
          <w:p w:rsidR="00183C5D" w:rsidRPr="00865F88" w:rsidRDefault="00183C5D" w:rsidP="00381210">
            <w:pPr>
              <w:pStyle w:val="TableParagraph"/>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学习和</w:t>
            </w:r>
            <w:r w:rsidRPr="00865F88">
              <w:rPr>
                <w:rFonts w:ascii="宋体" w:eastAsia="宋体" w:hAnsi="宋体"/>
                <w:color w:val="000000" w:themeColor="text1"/>
                <w:spacing w:val="9"/>
                <w:sz w:val="18"/>
                <w:szCs w:val="18"/>
              </w:rPr>
              <w:t>掌握</w:t>
            </w:r>
            <w:r w:rsidRPr="00865F88">
              <w:rPr>
                <w:rFonts w:ascii="宋体" w:eastAsia="宋体" w:hAnsi="宋体" w:hint="eastAsia"/>
                <w:color w:val="000000" w:themeColor="text1"/>
                <w:spacing w:val="9"/>
                <w:sz w:val="18"/>
                <w:szCs w:val="18"/>
              </w:rPr>
              <w:t>马克思主义中国化理论成果的时代背景、主要内容、科学体系、历史地位。特别是习近平新时代中国特色社会主义思想</w:t>
            </w:r>
            <w:r w:rsidRPr="00865F88">
              <w:rPr>
                <w:rFonts w:ascii="宋体" w:eastAsia="宋体" w:hAnsi="宋体"/>
                <w:color w:val="000000" w:themeColor="text1"/>
                <w:spacing w:val="9"/>
                <w:sz w:val="18"/>
                <w:szCs w:val="18"/>
              </w:rPr>
              <w:t>的时代背景、主要内容、科学体系以及历史地位</w:t>
            </w:r>
            <w:r w:rsidRPr="00865F88">
              <w:rPr>
                <w:rFonts w:ascii="宋体" w:eastAsia="宋体" w:hAnsi="宋体" w:hint="eastAsia"/>
                <w:color w:val="000000" w:themeColor="text1"/>
                <w:spacing w:val="9"/>
                <w:sz w:val="18"/>
                <w:szCs w:val="18"/>
              </w:rPr>
              <w:t>。</w:t>
            </w:r>
          </w:p>
        </w:tc>
        <w:tc>
          <w:tcPr>
            <w:tcW w:w="1985" w:type="dxa"/>
            <w:shd w:val="clear" w:color="auto" w:fill="auto"/>
            <w:vAlign w:val="center"/>
          </w:tcPr>
          <w:p w:rsidR="00183C5D" w:rsidRPr="00865F88" w:rsidRDefault="00183C5D" w:rsidP="00381210">
            <w:pPr>
              <w:pStyle w:val="TableParagraph"/>
              <w:tabs>
                <w:tab w:val="left" w:pos="539"/>
              </w:tabs>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color w:val="000000" w:themeColor="text1"/>
                <w:spacing w:val="9"/>
                <w:sz w:val="18"/>
                <w:szCs w:val="18"/>
              </w:rPr>
              <w:t>增强理解、把握、贯彻、执行党的路线、方针、政策的自觉性、积极性和主动性</w:t>
            </w:r>
            <w:r w:rsidRPr="00865F88">
              <w:rPr>
                <w:rFonts w:ascii="宋体" w:eastAsia="宋体" w:hAnsi="宋体" w:hint="eastAsia"/>
                <w:color w:val="000000" w:themeColor="text1"/>
                <w:spacing w:val="9"/>
                <w:sz w:val="18"/>
                <w:szCs w:val="18"/>
              </w:rPr>
              <w:t>。提高运用马克思主义立场观点方法分析和解决实际问题的能力</w:t>
            </w:r>
          </w:p>
        </w:tc>
        <w:tc>
          <w:tcPr>
            <w:tcW w:w="759"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100</w:t>
            </w:r>
          </w:p>
        </w:tc>
      </w:tr>
      <w:tr w:rsidR="00183C5D" w:rsidRPr="00865F88" w:rsidTr="00EE3651">
        <w:trPr>
          <w:cnfStyle w:val="000000100000"/>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t>3</w:t>
            </w:r>
          </w:p>
        </w:tc>
        <w:tc>
          <w:tcPr>
            <w:tcW w:w="113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color w:val="000000" w:themeColor="text1"/>
                <w:sz w:val="18"/>
                <w:szCs w:val="18"/>
              </w:rPr>
              <w:t>形势与政策</w:t>
            </w:r>
          </w:p>
        </w:tc>
        <w:tc>
          <w:tcPr>
            <w:tcW w:w="1984" w:type="dxa"/>
            <w:shd w:val="clear" w:color="auto" w:fill="auto"/>
            <w:vAlign w:val="center"/>
          </w:tcPr>
          <w:p w:rsidR="00183C5D" w:rsidRPr="00865F88" w:rsidRDefault="00183C5D" w:rsidP="005C31F5">
            <w:pPr>
              <w:spacing w:line="260" w:lineRule="exact"/>
              <w:cnfStyle w:val="000000100000"/>
              <w:rPr>
                <w:rFonts w:ascii="宋体" w:hAnsi="宋体" w:cs="Noto Sans Mono CJK JP Bold"/>
                <w:color w:val="000000" w:themeColor="text1"/>
                <w:spacing w:val="9"/>
                <w:kern w:val="0"/>
                <w:sz w:val="18"/>
                <w:szCs w:val="18"/>
              </w:rPr>
            </w:pPr>
            <w:r w:rsidRPr="00865F88">
              <w:rPr>
                <w:rFonts w:ascii="宋体" w:hAnsi="宋体" w:cs="Noto Sans Mono CJK JP Bold"/>
                <w:color w:val="000000" w:themeColor="text1"/>
                <w:spacing w:val="9"/>
                <w:kern w:val="0"/>
                <w:sz w:val="18"/>
                <w:szCs w:val="18"/>
              </w:rPr>
              <w:t>增强</w:t>
            </w:r>
            <w:r w:rsidRPr="00865F88">
              <w:rPr>
                <w:rFonts w:ascii="宋体" w:hAnsi="宋体" w:cs="Noto Sans Mono CJK JP Bold" w:hint="eastAsia"/>
                <w:color w:val="000000" w:themeColor="text1"/>
                <w:spacing w:val="9"/>
                <w:kern w:val="0"/>
                <w:sz w:val="18"/>
                <w:szCs w:val="18"/>
              </w:rPr>
              <w:t>“四个意识”，坚定“四个自信”，树立在中国共产党领导下走中国特色社会主义道路的信心和决心，为实现中华民族伟大复兴中国梦而发奋学习。</w:t>
            </w:r>
          </w:p>
        </w:tc>
        <w:tc>
          <w:tcPr>
            <w:tcW w:w="198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通过学习了解党和国家重大方针政策、重大活动和重大改革措施，了解我国改革开放和社会主义现代化建设的形势、任务和发展成就，了解当前国际形势与国际关系的状况、发展趋势和我国的对外政策。</w:t>
            </w:r>
          </w:p>
        </w:tc>
        <w:tc>
          <w:tcPr>
            <w:tcW w:w="1985" w:type="dxa"/>
            <w:shd w:val="clear" w:color="auto" w:fill="auto"/>
            <w:vAlign w:val="center"/>
          </w:tcPr>
          <w:p w:rsidR="00183C5D" w:rsidRPr="00865F88" w:rsidRDefault="00183C5D" w:rsidP="00381210">
            <w:pPr>
              <w:spacing w:line="260" w:lineRule="exact"/>
              <w:cnfStyle w:val="000000100000"/>
              <w:rPr>
                <w:rFonts w:ascii="宋体" w:hAnsi="宋体" w:cs="Noto Sans Mono CJK JP Bold"/>
                <w:color w:val="000000" w:themeColor="text1"/>
                <w:spacing w:val="9"/>
                <w:kern w:val="0"/>
                <w:sz w:val="18"/>
                <w:szCs w:val="18"/>
              </w:rPr>
            </w:pPr>
            <w:r w:rsidRPr="00865F88">
              <w:rPr>
                <w:rFonts w:ascii="宋体" w:hAnsi="宋体" w:cs="Noto Sans Mono CJK JP Bold" w:hint="eastAsia"/>
                <w:color w:val="000000" w:themeColor="text1"/>
                <w:spacing w:val="9"/>
                <w:kern w:val="0"/>
                <w:sz w:val="18"/>
                <w:szCs w:val="18"/>
              </w:rPr>
              <w:t>引导大学生</w:t>
            </w:r>
            <w:r w:rsidRPr="00865F88">
              <w:rPr>
                <w:rFonts w:ascii="宋体" w:hAnsi="宋体" w:cs="Noto Sans Mono CJK JP Bold"/>
                <w:color w:val="000000" w:themeColor="text1"/>
                <w:spacing w:val="9"/>
                <w:kern w:val="0"/>
                <w:sz w:val="18"/>
                <w:szCs w:val="18"/>
              </w:rPr>
              <w:t>运用马克思主义立场观点方法</w:t>
            </w:r>
            <w:r w:rsidRPr="00865F88">
              <w:rPr>
                <w:rFonts w:ascii="宋体" w:hAnsi="宋体" w:cs="Noto Sans Mono CJK JP Bold" w:hint="eastAsia"/>
                <w:color w:val="000000" w:themeColor="text1"/>
                <w:spacing w:val="9"/>
                <w:kern w:val="0"/>
                <w:sz w:val="18"/>
                <w:szCs w:val="18"/>
              </w:rPr>
              <w:t>分析判断国</w:t>
            </w:r>
            <w:r w:rsidRPr="00865F88">
              <w:rPr>
                <w:rFonts w:ascii="宋体" w:hAnsi="宋体" w:cs="Noto Sans Mono CJK JP Bold"/>
                <w:color w:val="000000" w:themeColor="text1"/>
                <w:spacing w:val="9"/>
                <w:kern w:val="0"/>
                <w:sz w:val="18"/>
                <w:szCs w:val="18"/>
              </w:rPr>
              <w:t>内</w:t>
            </w:r>
            <w:r w:rsidRPr="00865F88">
              <w:rPr>
                <w:rFonts w:ascii="宋体" w:hAnsi="宋体" w:cs="Noto Sans Mono CJK JP Bold" w:hint="eastAsia"/>
                <w:color w:val="000000" w:themeColor="text1"/>
                <w:spacing w:val="9"/>
                <w:kern w:val="0"/>
                <w:sz w:val="18"/>
                <w:szCs w:val="18"/>
              </w:rPr>
              <w:t>外形势，全面准确地理解党的路线、方针和政策，不断提高大学生认识把握形势的能力，进而坚定走中国特色社会主义道路的理想信念。</w:t>
            </w:r>
          </w:p>
        </w:tc>
        <w:tc>
          <w:tcPr>
            <w:tcW w:w="759"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32</w:t>
            </w:r>
          </w:p>
        </w:tc>
      </w:tr>
      <w:tr w:rsidR="00183C5D" w:rsidRPr="00865F88" w:rsidTr="00EE3651">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t>4</w:t>
            </w:r>
          </w:p>
        </w:tc>
        <w:tc>
          <w:tcPr>
            <w:tcW w:w="1134" w:type="dxa"/>
            <w:shd w:val="clear" w:color="auto" w:fill="auto"/>
            <w:vAlign w:val="center"/>
          </w:tcPr>
          <w:p w:rsidR="00183C5D" w:rsidRPr="00865F88" w:rsidRDefault="00183C5D" w:rsidP="00381210">
            <w:pPr>
              <w:pStyle w:val="TableParagraph"/>
              <w:tabs>
                <w:tab w:val="left" w:pos="538"/>
              </w:tabs>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color w:val="000000" w:themeColor="text1"/>
                <w:spacing w:val="9"/>
                <w:sz w:val="18"/>
                <w:szCs w:val="18"/>
              </w:rPr>
              <w:t>军事理论</w:t>
            </w:r>
          </w:p>
        </w:tc>
        <w:tc>
          <w:tcPr>
            <w:tcW w:w="1984" w:type="dxa"/>
            <w:shd w:val="clear" w:color="auto" w:fill="auto"/>
            <w:vAlign w:val="center"/>
          </w:tcPr>
          <w:p w:rsidR="00183C5D" w:rsidRPr="00865F88" w:rsidRDefault="00183C5D" w:rsidP="005C31F5">
            <w:pPr>
              <w:pStyle w:val="TableParagraph"/>
              <w:spacing w:line="260" w:lineRule="exact"/>
              <w:jc w:val="both"/>
              <w:cnfStyle w:val="000000000000"/>
              <w:rPr>
                <w:rFonts w:ascii="宋体" w:eastAsia="宋体" w:hAnsi="宋体"/>
                <w:color w:val="000000" w:themeColor="text1"/>
                <w:spacing w:val="12"/>
                <w:sz w:val="18"/>
                <w:szCs w:val="18"/>
              </w:rPr>
            </w:pPr>
            <w:r w:rsidRPr="00865F88">
              <w:rPr>
                <w:rFonts w:ascii="宋体" w:eastAsia="宋体" w:hAnsi="宋体" w:hint="eastAsia"/>
                <w:color w:val="000000" w:themeColor="text1"/>
                <w:spacing w:val="9"/>
                <w:sz w:val="18"/>
                <w:szCs w:val="18"/>
              </w:rPr>
              <w:t>让学生了解掌握军事基础知识，增强国防观念、国家安全意识和忧患危机意识，弘扬爱国主义精神、传承红色基因、提高学生综合国防素质</w:t>
            </w:r>
            <w:r w:rsidRPr="00865F88">
              <w:rPr>
                <w:rFonts w:ascii="宋体" w:eastAsia="宋体" w:hAnsi="宋体"/>
                <w:color w:val="000000" w:themeColor="text1"/>
                <w:spacing w:val="9"/>
                <w:sz w:val="18"/>
                <w:szCs w:val="18"/>
              </w:rPr>
              <w:t>。</w:t>
            </w:r>
          </w:p>
        </w:tc>
        <w:tc>
          <w:tcPr>
            <w:tcW w:w="198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w:t>
            </w:r>
            <w:r w:rsidRPr="00865F88">
              <w:rPr>
                <w:rFonts w:ascii="宋体" w:hAnsi="宋体"/>
                <w:color w:val="000000" w:themeColor="text1"/>
                <w:sz w:val="18"/>
                <w:szCs w:val="18"/>
              </w:rPr>
              <w:t>理解国防内涵和国防历史，了解我国国防体制、国防战略、国防政策以及国防成就；</w:t>
            </w:r>
            <w:r w:rsidRPr="00865F88">
              <w:rPr>
                <w:rFonts w:ascii="宋体" w:hAnsi="宋体" w:hint="eastAsia"/>
                <w:color w:val="000000" w:themeColor="text1"/>
                <w:sz w:val="18"/>
                <w:szCs w:val="18"/>
              </w:rPr>
              <w:t>（2）</w:t>
            </w:r>
            <w:r w:rsidRPr="00865F88">
              <w:rPr>
                <w:rFonts w:ascii="宋体" w:hAnsi="宋体"/>
                <w:color w:val="000000" w:themeColor="text1"/>
                <w:sz w:val="18"/>
                <w:szCs w:val="18"/>
              </w:rPr>
              <w:t xml:space="preserve"> 熟悉国防法规、武装力量、国防动员的主要内容，增强学生国防意识</w:t>
            </w:r>
            <w:r w:rsidRPr="00865F88">
              <w:rPr>
                <w:rFonts w:ascii="宋体" w:hAnsi="宋体" w:hint="eastAsia"/>
                <w:color w:val="000000" w:themeColor="text1"/>
                <w:sz w:val="18"/>
                <w:szCs w:val="18"/>
              </w:rPr>
              <w:t>；</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（3）</w:t>
            </w:r>
            <w:r w:rsidRPr="00865F88">
              <w:rPr>
                <w:rFonts w:ascii="宋体" w:hAnsi="宋体"/>
                <w:color w:val="000000" w:themeColor="text1"/>
                <w:sz w:val="18"/>
                <w:szCs w:val="18"/>
              </w:rPr>
              <w:t>正确把握和认识国家安全的内涵，理解我国总体国家安全观</w:t>
            </w:r>
            <w:r w:rsidRPr="00865F88">
              <w:rPr>
                <w:rFonts w:ascii="宋体" w:hAnsi="宋体" w:hint="eastAsia"/>
                <w:color w:val="000000" w:themeColor="text1"/>
                <w:sz w:val="18"/>
                <w:szCs w:val="18"/>
              </w:rPr>
              <w:t>，</w:t>
            </w:r>
            <w:r w:rsidRPr="00865F88">
              <w:rPr>
                <w:rFonts w:ascii="宋体" w:hAnsi="宋体"/>
                <w:color w:val="000000" w:themeColor="text1"/>
                <w:sz w:val="18"/>
                <w:szCs w:val="18"/>
              </w:rPr>
              <w:t>深刻认识当前我国面临的安全形势</w:t>
            </w:r>
            <w:r w:rsidRPr="00865F88">
              <w:rPr>
                <w:rFonts w:ascii="宋体" w:hAnsi="宋体" w:hint="eastAsia"/>
                <w:color w:val="000000" w:themeColor="text1"/>
                <w:sz w:val="18"/>
                <w:szCs w:val="18"/>
              </w:rPr>
              <w:t>；</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（4）</w:t>
            </w:r>
            <w:r w:rsidRPr="00865F88">
              <w:rPr>
                <w:rFonts w:ascii="宋体" w:hAnsi="宋体"/>
                <w:color w:val="000000" w:themeColor="text1"/>
                <w:sz w:val="18"/>
                <w:szCs w:val="18"/>
              </w:rPr>
              <w:t>了解世界主要国家军事力量及战略动向</w:t>
            </w:r>
            <w:r w:rsidRPr="00865F88">
              <w:rPr>
                <w:rFonts w:ascii="宋体" w:hAnsi="宋体" w:hint="eastAsia"/>
                <w:color w:val="000000" w:themeColor="text1"/>
                <w:sz w:val="18"/>
                <w:szCs w:val="18"/>
              </w:rPr>
              <w:t>；</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（5）</w:t>
            </w:r>
            <w:r w:rsidRPr="00865F88">
              <w:rPr>
                <w:rFonts w:ascii="宋体" w:hAnsi="宋体"/>
                <w:color w:val="000000" w:themeColor="text1"/>
                <w:sz w:val="18"/>
                <w:szCs w:val="18"/>
              </w:rPr>
              <w:t>了解军事思想的内涵和形成与发展历程，了解外国代表性军</w:t>
            </w:r>
            <w:r w:rsidRPr="00865F88">
              <w:rPr>
                <w:rFonts w:ascii="宋体" w:hAnsi="宋体"/>
                <w:color w:val="000000" w:themeColor="text1"/>
                <w:sz w:val="18"/>
                <w:szCs w:val="18"/>
              </w:rPr>
              <w:lastRenderedPageBreak/>
              <w:t>事思想，熟悉我国军事思想的主要内容、地位作用和现实意义，理解习近平强军思想的科学含义和主要内容</w:t>
            </w:r>
            <w:r w:rsidRPr="00865F88">
              <w:rPr>
                <w:rFonts w:ascii="宋体" w:hAnsi="宋体" w:hint="eastAsia"/>
                <w:color w:val="000000" w:themeColor="text1"/>
                <w:sz w:val="18"/>
                <w:szCs w:val="18"/>
              </w:rPr>
              <w:t>；（6）</w:t>
            </w:r>
            <w:r w:rsidRPr="00865F88">
              <w:rPr>
                <w:rFonts w:ascii="宋体" w:hAnsi="宋体"/>
                <w:color w:val="000000" w:themeColor="text1"/>
                <w:sz w:val="18"/>
                <w:szCs w:val="18"/>
              </w:rPr>
              <w:t>了解战争内涵、特点、发展历程，理解新军事革命内涵和发展演变，掌握机械化、信息化战争的形成、主要形态、特征、代表性战例和发展趋势</w:t>
            </w:r>
            <w:r w:rsidRPr="00865F88">
              <w:rPr>
                <w:rFonts w:ascii="宋体" w:hAnsi="宋体" w:hint="eastAsia"/>
                <w:color w:val="000000" w:themeColor="text1"/>
                <w:sz w:val="18"/>
                <w:szCs w:val="18"/>
              </w:rPr>
              <w:t>；</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（7）</w:t>
            </w:r>
            <w:r w:rsidRPr="00865F88">
              <w:rPr>
                <w:rFonts w:ascii="宋体" w:hAnsi="宋体"/>
                <w:color w:val="000000" w:themeColor="text1"/>
                <w:sz w:val="18"/>
                <w:szCs w:val="18"/>
              </w:rPr>
              <w:t>了解信息化装备的内涵、分类、发展及对现代作战的影响，熟悉世界主要国家信息化装备的发展情况</w:t>
            </w:r>
            <w:r w:rsidRPr="00865F88">
              <w:rPr>
                <w:rFonts w:ascii="宋体" w:hAnsi="宋体" w:hint="eastAsia"/>
                <w:color w:val="000000" w:themeColor="text1"/>
                <w:sz w:val="18"/>
                <w:szCs w:val="18"/>
              </w:rPr>
              <w:t>。</w:t>
            </w:r>
          </w:p>
        </w:tc>
        <w:tc>
          <w:tcPr>
            <w:tcW w:w="1985" w:type="dxa"/>
            <w:shd w:val="clear" w:color="auto" w:fill="auto"/>
            <w:vAlign w:val="center"/>
          </w:tcPr>
          <w:p w:rsidR="00183C5D" w:rsidRPr="00865F88" w:rsidRDefault="00183C5D" w:rsidP="00381210">
            <w:pPr>
              <w:pStyle w:val="TableParagraph"/>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lastRenderedPageBreak/>
              <w:t>（1）激发学生的爱国热情，增强学生的国防意识，使学生树立正确的国防观念；</w:t>
            </w:r>
          </w:p>
          <w:p w:rsidR="00183C5D" w:rsidRPr="00865F88" w:rsidRDefault="00183C5D" w:rsidP="00381210">
            <w:pPr>
              <w:pStyle w:val="TableParagraph"/>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（2）培养学生的国家安全观，</w:t>
            </w:r>
            <w:r w:rsidRPr="00865F88">
              <w:rPr>
                <w:rFonts w:ascii="宋体" w:eastAsia="宋体" w:hAnsi="宋体"/>
                <w:color w:val="000000" w:themeColor="text1"/>
                <w:spacing w:val="9"/>
                <w:sz w:val="18"/>
                <w:szCs w:val="18"/>
              </w:rPr>
              <w:t>提升学生</w:t>
            </w:r>
            <w:r w:rsidRPr="00865F88">
              <w:rPr>
                <w:rFonts w:ascii="宋体" w:eastAsia="宋体" w:hAnsi="宋体" w:hint="eastAsia"/>
                <w:color w:val="000000" w:themeColor="text1"/>
                <w:spacing w:val="9"/>
                <w:sz w:val="18"/>
                <w:szCs w:val="18"/>
              </w:rPr>
              <w:t>的</w:t>
            </w:r>
            <w:r w:rsidRPr="00865F88">
              <w:rPr>
                <w:rFonts w:ascii="宋体" w:eastAsia="宋体" w:hAnsi="宋体"/>
                <w:color w:val="000000" w:themeColor="text1"/>
                <w:spacing w:val="9"/>
                <w:sz w:val="18"/>
                <w:szCs w:val="18"/>
              </w:rPr>
              <w:t>保密意识</w:t>
            </w:r>
            <w:r w:rsidRPr="00865F88">
              <w:rPr>
                <w:rFonts w:ascii="宋体" w:eastAsia="宋体" w:hAnsi="宋体" w:hint="eastAsia"/>
                <w:color w:val="000000" w:themeColor="text1"/>
                <w:spacing w:val="9"/>
                <w:sz w:val="18"/>
                <w:szCs w:val="18"/>
              </w:rPr>
              <w:t>和忧患意识；</w:t>
            </w:r>
          </w:p>
          <w:p w:rsidR="00183C5D" w:rsidRPr="00865F88" w:rsidRDefault="00183C5D" w:rsidP="00381210">
            <w:pPr>
              <w:pStyle w:val="TableParagraph"/>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（3）培养</w:t>
            </w:r>
            <w:r w:rsidRPr="00865F88">
              <w:rPr>
                <w:rFonts w:ascii="宋体" w:eastAsia="宋体" w:hAnsi="宋体"/>
                <w:color w:val="000000" w:themeColor="text1"/>
                <w:spacing w:val="9"/>
                <w:sz w:val="18"/>
                <w:szCs w:val="18"/>
              </w:rPr>
              <w:t>学生树立科学的战争观和方法论</w:t>
            </w:r>
            <w:r w:rsidRPr="00865F88">
              <w:rPr>
                <w:rFonts w:ascii="宋体" w:eastAsia="宋体" w:hAnsi="宋体" w:hint="eastAsia"/>
                <w:color w:val="000000" w:themeColor="text1"/>
                <w:spacing w:val="9"/>
                <w:sz w:val="18"/>
                <w:szCs w:val="18"/>
              </w:rPr>
              <w:t>；</w:t>
            </w:r>
          </w:p>
          <w:p w:rsidR="00183C5D" w:rsidRPr="00865F88" w:rsidRDefault="00183C5D" w:rsidP="00381210">
            <w:pPr>
              <w:pStyle w:val="TableParagraph"/>
              <w:spacing w:line="260" w:lineRule="exact"/>
              <w:jc w:val="both"/>
              <w:cnfStyle w:val="000000000000"/>
              <w:rPr>
                <w:rFonts w:ascii="宋体" w:eastAsia="宋体" w:hAnsi="宋体"/>
                <w:color w:val="000000" w:themeColor="text1"/>
                <w:spacing w:val="9"/>
                <w:sz w:val="18"/>
                <w:szCs w:val="18"/>
              </w:rPr>
            </w:pPr>
            <w:r w:rsidRPr="00865F88">
              <w:rPr>
                <w:rFonts w:ascii="宋体" w:eastAsia="宋体" w:hAnsi="宋体" w:hint="eastAsia"/>
                <w:color w:val="000000" w:themeColor="text1"/>
                <w:spacing w:val="9"/>
                <w:sz w:val="18"/>
                <w:szCs w:val="18"/>
              </w:rPr>
              <w:t>（4）了解信息化作战的特点，让学生树立打赢信息战的决心和信心；</w:t>
            </w:r>
          </w:p>
          <w:p w:rsidR="00183C5D" w:rsidRPr="00865F88" w:rsidRDefault="00183C5D" w:rsidP="00381210">
            <w:pPr>
              <w:pStyle w:val="TableParagraph"/>
              <w:spacing w:line="260" w:lineRule="exact"/>
              <w:jc w:val="both"/>
              <w:cnfStyle w:val="000000000000"/>
              <w:rPr>
                <w:rFonts w:ascii="宋体" w:eastAsia="宋体" w:hAnsi="宋体"/>
                <w:color w:val="000000" w:themeColor="text1"/>
                <w:sz w:val="18"/>
                <w:szCs w:val="18"/>
              </w:rPr>
            </w:pPr>
            <w:r w:rsidRPr="00865F88">
              <w:rPr>
                <w:rFonts w:ascii="宋体" w:eastAsia="宋体" w:hAnsi="宋体" w:hint="eastAsia"/>
                <w:color w:val="000000" w:themeColor="text1"/>
                <w:spacing w:val="9"/>
                <w:sz w:val="18"/>
                <w:szCs w:val="18"/>
              </w:rPr>
              <w:t>（5）</w:t>
            </w:r>
            <w:r w:rsidRPr="00865F88">
              <w:rPr>
                <w:rFonts w:ascii="宋体" w:eastAsia="宋体" w:hAnsi="宋体"/>
                <w:color w:val="000000" w:themeColor="text1"/>
                <w:spacing w:val="9"/>
                <w:sz w:val="18"/>
                <w:szCs w:val="18"/>
              </w:rPr>
              <w:t>激发学生学习高科技的积极性，为国防科研奠定人才基础</w:t>
            </w:r>
            <w:r w:rsidRPr="00865F88">
              <w:rPr>
                <w:rFonts w:ascii="宋体" w:eastAsia="宋体" w:hAnsi="宋体" w:hint="eastAsia"/>
                <w:color w:val="000000" w:themeColor="text1"/>
                <w:spacing w:val="9"/>
                <w:sz w:val="18"/>
                <w:szCs w:val="18"/>
              </w:rPr>
              <w:t>。</w:t>
            </w:r>
          </w:p>
        </w:tc>
        <w:tc>
          <w:tcPr>
            <w:tcW w:w="759"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40</w:t>
            </w:r>
          </w:p>
        </w:tc>
      </w:tr>
      <w:tr w:rsidR="00183C5D" w:rsidRPr="00865F88" w:rsidTr="00EE3651">
        <w:trPr>
          <w:cnfStyle w:val="000000100000"/>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lastRenderedPageBreak/>
              <w:t>5</w:t>
            </w:r>
          </w:p>
        </w:tc>
        <w:tc>
          <w:tcPr>
            <w:tcW w:w="113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职业生涯规划与就业指导</w:t>
            </w:r>
          </w:p>
        </w:tc>
        <w:tc>
          <w:tcPr>
            <w:tcW w:w="1984" w:type="dxa"/>
            <w:shd w:val="clear" w:color="auto" w:fill="auto"/>
            <w:vAlign w:val="center"/>
          </w:tcPr>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（1）树立职业生涯发展的自主意识；</w:t>
            </w:r>
          </w:p>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（2）激发学生创新创业意识；</w:t>
            </w:r>
          </w:p>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（3）培养学生应对未来职场的适应性；</w:t>
            </w:r>
          </w:p>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（4）培养正确的人生观、价值观和就业观念，把个人发展和国家需要、社会发展相结合，愿意为个人的生涯发展和社会发展主动付出积极努力的态度。</w:t>
            </w:r>
          </w:p>
          <w:p w:rsidR="00183C5D" w:rsidRPr="00865F88" w:rsidRDefault="00183C5D" w:rsidP="005C31F5">
            <w:pPr>
              <w:pStyle w:val="TableParagraph"/>
              <w:tabs>
                <w:tab w:val="left" w:pos="539"/>
              </w:tabs>
              <w:spacing w:line="260" w:lineRule="exact"/>
              <w:ind w:right="86"/>
              <w:jc w:val="both"/>
              <w:cnfStyle w:val="000000100000"/>
              <w:rPr>
                <w:rFonts w:ascii="宋体" w:eastAsia="宋体" w:hAnsi="宋体"/>
                <w:color w:val="000000" w:themeColor="text1"/>
                <w:spacing w:val="9"/>
                <w:sz w:val="18"/>
                <w:szCs w:val="18"/>
              </w:rPr>
            </w:pPr>
          </w:p>
        </w:tc>
        <w:tc>
          <w:tcPr>
            <w:tcW w:w="198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 xml:space="preserve">（1）了解职业生涯发展的阶段特点； </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（2）掌握认识性格、兴趣、能力、价值观等个性特质与职业、环境的方法；</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（3）掌握职业生涯规划的步骤；</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 xml:space="preserve">（4）掌握职业分类知识； </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（5）掌握信息搜集方法；</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（6）掌握生涯决策方法生涯管理方法；</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（7）理解生命的意义。</w:t>
            </w:r>
          </w:p>
        </w:tc>
        <w:tc>
          <w:tcPr>
            <w:tcW w:w="1985"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（1）培养学生探索自我、职业、环境的能力；（2）提高学生的核心职业能力。</w:t>
            </w:r>
          </w:p>
          <w:p w:rsidR="00183C5D" w:rsidRPr="00865F88" w:rsidRDefault="00183C5D" w:rsidP="00381210">
            <w:pPr>
              <w:spacing w:line="260" w:lineRule="exact"/>
              <w:cnfStyle w:val="000000100000"/>
              <w:rPr>
                <w:rFonts w:ascii="宋体" w:hAnsi="宋体" w:cs="Noto Sans Mono CJK JP Bold"/>
                <w:color w:val="000000" w:themeColor="text1"/>
                <w:spacing w:val="9"/>
                <w:sz w:val="18"/>
                <w:szCs w:val="18"/>
              </w:rPr>
            </w:pPr>
          </w:p>
        </w:tc>
        <w:tc>
          <w:tcPr>
            <w:tcW w:w="759"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70</w:t>
            </w:r>
          </w:p>
        </w:tc>
      </w:tr>
      <w:tr w:rsidR="00183C5D" w:rsidRPr="00865F88" w:rsidTr="00EE3651">
        <w:trPr>
          <w:trHeight w:val="7994"/>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lastRenderedPageBreak/>
              <w:t>6</w:t>
            </w:r>
          </w:p>
        </w:tc>
        <w:tc>
          <w:tcPr>
            <w:tcW w:w="113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公共英语</w:t>
            </w:r>
          </w:p>
        </w:tc>
        <w:tc>
          <w:tcPr>
            <w:tcW w:w="1984" w:type="dxa"/>
            <w:shd w:val="clear" w:color="auto" w:fill="auto"/>
            <w:vAlign w:val="center"/>
          </w:tcPr>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（1）培养学生的用英语思考的意识，为适应专业需要做好心理准备。</w:t>
            </w:r>
          </w:p>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（2）培养学生管理意识，具备组织、管理游客的能力。</w:t>
            </w:r>
          </w:p>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（3）培养学生发现问题，解决问题的能力，适应多元化、临场应变快的特点。</w:t>
            </w:r>
          </w:p>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（4）培养学生团队合作精神。</w:t>
            </w:r>
          </w:p>
        </w:tc>
        <w:tc>
          <w:tcPr>
            <w:tcW w:w="198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color w:val="000000" w:themeColor="text1"/>
                <w:sz w:val="18"/>
                <w:szCs w:val="18"/>
              </w:rPr>
              <w:t>(1)词汇</w:t>
            </w:r>
            <w:r w:rsidRPr="00865F88">
              <w:rPr>
                <w:rFonts w:ascii="宋体" w:hAnsi="宋体" w:hint="eastAsia"/>
                <w:color w:val="000000" w:themeColor="text1"/>
                <w:sz w:val="18"/>
                <w:szCs w:val="18"/>
              </w:rPr>
              <w:t>.</w:t>
            </w:r>
            <w:r w:rsidRPr="00865F88">
              <w:rPr>
                <w:rFonts w:ascii="宋体" w:hAnsi="宋体"/>
                <w:color w:val="000000" w:themeColor="text1"/>
                <w:sz w:val="18"/>
                <w:szCs w:val="18"/>
              </w:rPr>
              <w:t>认知3400个英语单词（包括入学时要求掌握的1600个单词）以及由这些词构成的常用词组，并具有按照基本构词法识别生词的能力。</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color w:val="000000" w:themeColor="text1"/>
                <w:sz w:val="18"/>
                <w:szCs w:val="18"/>
              </w:rPr>
              <w:t xml:space="preserve"> (2)语法</w:t>
            </w:r>
            <w:r w:rsidRPr="00865F88">
              <w:rPr>
                <w:rFonts w:ascii="宋体" w:hAnsi="宋体" w:hint="eastAsia"/>
                <w:color w:val="000000" w:themeColor="text1"/>
                <w:sz w:val="18"/>
                <w:szCs w:val="18"/>
              </w:rPr>
              <w:t>.</w:t>
            </w:r>
            <w:r w:rsidRPr="00865F88">
              <w:rPr>
                <w:rFonts w:ascii="宋体" w:hAnsi="宋体"/>
                <w:color w:val="000000" w:themeColor="text1"/>
                <w:sz w:val="18"/>
                <w:szCs w:val="18"/>
              </w:rPr>
              <w:t>掌握基本的英语语法规则，在听、说、读、写、译中能正确运用所学语法知识。(3)听力</w:t>
            </w:r>
            <w:r w:rsidRPr="00865F88">
              <w:rPr>
                <w:rFonts w:ascii="宋体" w:hAnsi="宋体" w:hint="eastAsia"/>
                <w:color w:val="000000" w:themeColor="text1"/>
                <w:sz w:val="18"/>
                <w:szCs w:val="18"/>
              </w:rPr>
              <w:t>.</w:t>
            </w:r>
            <w:r w:rsidRPr="00865F88">
              <w:rPr>
                <w:rFonts w:ascii="宋体" w:hAnsi="宋体"/>
                <w:color w:val="000000" w:themeColor="text1"/>
                <w:sz w:val="18"/>
                <w:szCs w:val="18"/>
              </w:rPr>
              <w:t xml:space="preserve">能听懂日常和涉外业务活动中使用的结构简单、发音清楚、语速较慢 </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color w:val="000000" w:themeColor="text1"/>
                <w:sz w:val="18"/>
                <w:szCs w:val="18"/>
              </w:rPr>
              <w:t>(4)口语</w:t>
            </w:r>
            <w:r w:rsidRPr="00865F88">
              <w:rPr>
                <w:rFonts w:ascii="宋体" w:hAnsi="宋体" w:hint="eastAsia"/>
                <w:color w:val="000000" w:themeColor="text1"/>
                <w:sz w:val="18"/>
                <w:szCs w:val="18"/>
              </w:rPr>
              <w:t>.</w:t>
            </w:r>
            <w:r w:rsidRPr="00865F88">
              <w:rPr>
                <w:rFonts w:ascii="宋体" w:hAnsi="宋体"/>
                <w:color w:val="000000" w:themeColor="text1"/>
                <w:sz w:val="18"/>
                <w:szCs w:val="18"/>
              </w:rPr>
              <w:t>能用英语进行一般的课堂交际，并能在日常和涉外业务活动中进行简单的交流。</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color w:val="000000" w:themeColor="text1"/>
                <w:sz w:val="18"/>
                <w:szCs w:val="18"/>
              </w:rPr>
              <w:t>(5)阅读</w:t>
            </w:r>
            <w:r w:rsidRPr="00865F88">
              <w:rPr>
                <w:rFonts w:ascii="宋体" w:hAnsi="宋体" w:hint="eastAsia"/>
                <w:color w:val="000000" w:themeColor="text1"/>
                <w:sz w:val="18"/>
                <w:szCs w:val="18"/>
              </w:rPr>
              <w:t>.</w:t>
            </w:r>
            <w:r w:rsidRPr="00865F88">
              <w:rPr>
                <w:rFonts w:ascii="宋体" w:hAnsi="宋体"/>
                <w:color w:val="000000" w:themeColor="text1"/>
                <w:sz w:val="18"/>
                <w:szCs w:val="18"/>
              </w:rPr>
              <w:t>能阅读中等难度的一般题材的简短英文资料，理解正确。在阅读生词不超过总词数3%的英文资料时，阅读速度不低于每分钟70词。能读懂通用的简短实用的文字材料，如信函、技术说明书、，理解正确。</w:t>
            </w:r>
          </w:p>
        </w:tc>
        <w:tc>
          <w:tcPr>
            <w:tcW w:w="1985"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（1）培养学生的用英语思考的应对能力、分析问题、处理问题的能力以及协调管理的能力</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（2）培养学生运用所学英语知识在职场上解决多种外事的能力。</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（3）培养学生能通过自学在未来的工作岗位上不断提高自我的英语水平。</w:t>
            </w:r>
          </w:p>
          <w:p w:rsidR="00183C5D" w:rsidRPr="00865F88" w:rsidRDefault="00183C5D" w:rsidP="00381210">
            <w:pPr>
              <w:spacing w:line="260" w:lineRule="exact"/>
              <w:cnfStyle w:val="000000000000"/>
              <w:rPr>
                <w:rFonts w:ascii="宋体" w:hAnsi="宋体"/>
                <w:color w:val="000000" w:themeColor="text1"/>
                <w:sz w:val="18"/>
                <w:szCs w:val="18"/>
              </w:rPr>
            </w:pPr>
          </w:p>
          <w:p w:rsidR="00183C5D" w:rsidRPr="00865F88" w:rsidRDefault="00183C5D" w:rsidP="00381210">
            <w:pPr>
              <w:spacing w:line="260" w:lineRule="exact"/>
              <w:cnfStyle w:val="000000000000"/>
              <w:rPr>
                <w:rFonts w:ascii="宋体" w:hAnsi="宋体"/>
                <w:color w:val="000000" w:themeColor="text1"/>
                <w:sz w:val="18"/>
                <w:szCs w:val="18"/>
              </w:rPr>
            </w:pPr>
          </w:p>
        </w:tc>
        <w:tc>
          <w:tcPr>
            <w:tcW w:w="759"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70</w:t>
            </w:r>
          </w:p>
        </w:tc>
      </w:tr>
      <w:tr w:rsidR="00183C5D" w:rsidRPr="00865F88" w:rsidTr="00EE3651">
        <w:trPr>
          <w:cnfStyle w:val="000000100000"/>
          <w:trHeight w:val="1020"/>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t>7</w:t>
            </w:r>
          </w:p>
        </w:tc>
        <w:tc>
          <w:tcPr>
            <w:tcW w:w="113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高职语文</w:t>
            </w:r>
          </w:p>
        </w:tc>
        <w:tc>
          <w:tcPr>
            <w:tcW w:w="1984" w:type="dxa"/>
            <w:shd w:val="clear" w:color="auto" w:fill="auto"/>
          </w:tcPr>
          <w:p w:rsidR="00183C5D" w:rsidRPr="00865F88" w:rsidRDefault="00183C5D" w:rsidP="005C31F5">
            <w:pPr>
              <w:spacing w:line="260" w:lineRule="exact"/>
              <w:cnfStyle w:val="000000100000"/>
              <w:rPr>
                <w:rFonts w:ascii="宋体" w:hAnsi="Times New Roman" w:cs="宋体"/>
                <w:color w:val="000000" w:themeColor="text1"/>
                <w:kern w:val="0"/>
              </w:rPr>
            </w:pPr>
            <w:r w:rsidRPr="00865F88">
              <w:rPr>
                <w:rFonts w:ascii="宋体" w:hAnsi="宋体" w:hint="eastAsia"/>
                <w:color w:val="000000" w:themeColor="text1"/>
                <w:sz w:val="18"/>
                <w:szCs w:val="18"/>
              </w:rPr>
              <w:t>增强创新思维和实践能力，使教师和学生在双向互动中实现有益的思想交流，引导学生树立正确的审美观，培养他们感受美、鉴赏美、创造美的能力，走上健康向上的人生之路。</w:t>
            </w:r>
          </w:p>
        </w:tc>
        <w:tc>
          <w:tcPr>
            <w:tcW w:w="1984" w:type="dxa"/>
            <w:shd w:val="clear" w:color="auto" w:fill="auto"/>
          </w:tcPr>
          <w:p w:rsidR="00183C5D" w:rsidRPr="00865F88" w:rsidRDefault="00183C5D" w:rsidP="007E7A4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（1）掌握优秀篇章的写作背景、主题、思想内涵等相关知识。</w:t>
            </w:r>
          </w:p>
          <w:p w:rsidR="00183C5D" w:rsidRPr="00865F88" w:rsidRDefault="00183C5D" w:rsidP="007E7A4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（2）掌握计划、总结、通知等日常应用文体的基本格式和写作规范。</w:t>
            </w:r>
          </w:p>
          <w:p w:rsidR="00183C5D" w:rsidRPr="00865F88" w:rsidRDefault="00183C5D" w:rsidP="00E0187D">
            <w:pPr>
              <w:spacing w:line="260" w:lineRule="exact"/>
              <w:cnfStyle w:val="000000100000"/>
              <w:rPr>
                <w:rFonts w:ascii="宋体" w:hAnsi="Times New Roman" w:cs="宋体"/>
                <w:color w:val="000000" w:themeColor="text1"/>
                <w:kern w:val="0"/>
              </w:rPr>
            </w:pPr>
            <w:r w:rsidRPr="00865F88">
              <w:rPr>
                <w:rFonts w:ascii="宋体" w:hAnsi="宋体" w:hint="eastAsia"/>
                <w:color w:val="000000" w:themeColor="text1"/>
                <w:sz w:val="18"/>
                <w:szCs w:val="18"/>
              </w:rPr>
              <w:t>（3）掌握朗诵、演讲、辩论等口语形式的注意事项及相关技巧。</w:t>
            </w:r>
          </w:p>
        </w:tc>
        <w:tc>
          <w:tcPr>
            <w:tcW w:w="1985" w:type="dxa"/>
            <w:shd w:val="clear" w:color="auto" w:fill="auto"/>
          </w:tcPr>
          <w:p w:rsidR="00183C5D" w:rsidRPr="00865F88" w:rsidRDefault="00183C5D" w:rsidP="00E0187D">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（1）能通畅、准确地阅读学术文章、欣赏文学作品</w:t>
            </w:r>
          </w:p>
          <w:p w:rsidR="00183C5D" w:rsidRPr="00865F88" w:rsidRDefault="00183C5D" w:rsidP="00E0187D">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（2）能够正确写作应用文书</w:t>
            </w:r>
          </w:p>
          <w:p w:rsidR="00183C5D" w:rsidRPr="00865F88" w:rsidRDefault="00183C5D" w:rsidP="00E0187D">
            <w:pPr>
              <w:spacing w:line="260" w:lineRule="exact"/>
              <w:cnfStyle w:val="000000100000"/>
              <w:rPr>
                <w:rFonts w:ascii="宋体" w:hAnsi="Times New Roman" w:cs="宋体"/>
                <w:color w:val="000000" w:themeColor="text1"/>
                <w:kern w:val="0"/>
              </w:rPr>
            </w:pPr>
            <w:r w:rsidRPr="00865F88">
              <w:rPr>
                <w:rFonts w:ascii="宋体" w:hAnsi="宋体" w:hint="eastAsia"/>
                <w:color w:val="000000" w:themeColor="text1"/>
                <w:sz w:val="18"/>
                <w:szCs w:val="18"/>
              </w:rPr>
              <w:t>（3）能够运用所学知识，更好的展示自己，提升口头表达能力</w:t>
            </w:r>
          </w:p>
        </w:tc>
        <w:tc>
          <w:tcPr>
            <w:tcW w:w="759"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70</w:t>
            </w:r>
          </w:p>
        </w:tc>
      </w:tr>
      <w:tr w:rsidR="00183C5D" w:rsidRPr="00865F88" w:rsidTr="00EE3651">
        <w:trPr>
          <w:trHeight w:val="4365"/>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lastRenderedPageBreak/>
              <w:t>8</w:t>
            </w:r>
          </w:p>
        </w:tc>
        <w:tc>
          <w:tcPr>
            <w:tcW w:w="113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计算机基础知识</w:t>
            </w:r>
          </w:p>
        </w:tc>
        <w:tc>
          <w:tcPr>
            <w:tcW w:w="1984" w:type="dxa"/>
            <w:shd w:val="clear" w:color="auto" w:fill="auto"/>
            <w:vAlign w:val="center"/>
          </w:tcPr>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（1）具备良好的工作态度、责任心；</w:t>
            </w:r>
          </w:p>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（2）具有较强的团队意识和协作能力；</w:t>
            </w:r>
          </w:p>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（3）具有较强的学习能力、吃苦耐劳</w:t>
            </w:r>
          </w:p>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精神。</w:t>
            </w:r>
          </w:p>
        </w:tc>
        <w:tc>
          <w:tcPr>
            <w:tcW w:w="198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（1）掌握计算机组装和软硬件设置的基础知识；</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（2）掌握</w:t>
            </w:r>
            <w:r w:rsidRPr="00865F88">
              <w:rPr>
                <w:rFonts w:ascii="宋体" w:hAnsi="宋体"/>
                <w:color w:val="000000" w:themeColor="text1"/>
                <w:sz w:val="18"/>
                <w:szCs w:val="18"/>
              </w:rPr>
              <w:t xml:space="preserve"> Windows </w:t>
            </w:r>
            <w:r w:rsidRPr="00865F88">
              <w:rPr>
                <w:rFonts w:ascii="宋体" w:hAnsi="宋体" w:hint="eastAsia"/>
                <w:color w:val="000000" w:themeColor="text1"/>
                <w:sz w:val="18"/>
                <w:szCs w:val="18"/>
              </w:rPr>
              <w:t>操作系统平台的常规操作及设置；</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（3）掌握</w:t>
            </w:r>
            <w:r w:rsidRPr="00865F88">
              <w:rPr>
                <w:rFonts w:ascii="宋体" w:hAnsi="宋体"/>
                <w:color w:val="000000" w:themeColor="text1"/>
                <w:sz w:val="18"/>
                <w:szCs w:val="18"/>
              </w:rPr>
              <w:t xml:space="preserve">office </w:t>
            </w:r>
            <w:r w:rsidRPr="00865F88">
              <w:rPr>
                <w:rFonts w:ascii="宋体" w:hAnsi="宋体" w:hint="eastAsia"/>
                <w:color w:val="000000" w:themeColor="text1"/>
                <w:sz w:val="18"/>
                <w:szCs w:val="18"/>
              </w:rPr>
              <w:t>办公软件的使用及设置；</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（4）掌握网络础知识、Internet 的应</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用技巧及网络安全</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基础知识；</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（5）掌握数据库基本概念、数据库基本操作、数据库应用技巧。</w:t>
            </w:r>
          </w:p>
        </w:tc>
        <w:tc>
          <w:tcPr>
            <w:tcW w:w="1985"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（1）能自主组装计算机，安装操作系</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统、驱动程序和应用程序，排除计算机工作故障能设置并优化Windows工作平台；</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（2）能够熟练使用</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office 办公软件，进行文档编辑、电子表格处理、演示文稿制作</w:t>
            </w:r>
          </w:p>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（3）能够；进行网络的连接和设置，能够搜索引擎查找信息、收发电子邮件、具备一般的网络安全常识并进行安全防范。</w:t>
            </w:r>
          </w:p>
        </w:tc>
        <w:tc>
          <w:tcPr>
            <w:tcW w:w="759"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70</w:t>
            </w:r>
          </w:p>
        </w:tc>
      </w:tr>
      <w:tr w:rsidR="00183C5D" w:rsidRPr="00865F88" w:rsidTr="00EE3651">
        <w:trPr>
          <w:cnfStyle w:val="000000100000"/>
          <w:trHeight w:val="4309"/>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19663A">
            <w:pPr>
              <w:spacing w:line="260" w:lineRule="exact"/>
              <w:jc w:val="center"/>
              <w:rPr>
                <w:rFonts w:ascii="宋体" w:hAnsi="宋体"/>
                <w:color w:val="000000" w:themeColor="text1"/>
                <w:sz w:val="18"/>
                <w:szCs w:val="18"/>
              </w:rPr>
            </w:pPr>
            <w:r w:rsidRPr="00865F88">
              <w:rPr>
                <w:rFonts w:ascii="宋体" w:hAnsi="宋体" w:hint="eastAsia"/>
                <w:color w:val="000000" w:themeColor="text1"/>
                <w:sz w:val="18"/>
                <w:szCs w:val="18"/>
              </w:rPr>
              <w:t>9</w:t>
            </w:r>
          </w:p>
        </w:tc>
        <w:tc>
          <w:tcPr>
            <w:tcW w:w="113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高职体育</w:t>
            </w:r>
          </w:p>
        </w:tc>
        <w:tc>
          <w:tcPr>
            <w:tcW w:w="1984" w:type="dxa"/>
            <w:shd w:val="clear" w:color="auto" w:fill="auto"/>
            <w:vAlign w:val="center"/>
          </w:tcPr>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（1）培养吃苦耐劳、顽强拼搏的坚强的意志品质，在经历挫折和 困难的过程中，提高学生抗挫折能力和情绪调节能力。</w:t>
            </w:r>
          </w:p>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(2)培养学生的集体主义精神和团结协作的能力.</w:t>
            </w:r>
          </w:p>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（3）树立学生对健康美的追求，展示自己的青春活力与自信。</w:t>
            </w:r>
          </w:p>
          <w:p w:rsidR="00183C5D" w:rsidRPr="00865F88" w:rsidRDefault="00183C5D" w:rsidP="005C31F5">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（4）培养学生的创新精神和创新能力，形成积极向上和乐观开朗的生活态度。</w:t>
            </w:r>
          </w:p>
        </w:tc>
        <w:tc>
          <w:tcPr>
            <w:tcW w:w="1984"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（1）使学生了解身体身体形态对健康重要性</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（2）使学生掌握一些基本的运动技术、技能。</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（3）掌握有关身体健康的知识和自我保健知识。</w:t>
            </w:r>
          </w:p>
        </w:tc>
        <w:tc>
          <w:tcPr>
            <w:tcW w:w="1985"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（1）发展学生速度、力量、耐力、弹跳、协调 、灵敏、柔韧等身体素质。</w:t>
            </w:r>
          </w:p>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（2）培养学生建立“健康第一”、“终生体育”的思想。</w:t>
            </w:r>
          </w:p>
        </w:tc>
        <w:tc>
          <w:tcPr>
            <w:tcW w:w="759" w:type="dxa"/>
            <w:shd w:val="clear" w:color="auto" w:fill="auto"/>
            <w:vAlign w:val="center"/>
          </w:tcPr>
          <w:p w:rsidR="00183C5D" w:rsidRPr="00865F88" w:rsidRDefault="00183C5D" w:rsidP="00381210">
            <w:pPr>
              <w:spacing w:line="260" w:lineRule="exact"/>
              <w:cnfStyle w:val="000000100000"/>
              <w:rPr>
                <w:rFonts w:ascii="宋体" w:hAnsi="宋体"/>
                <w:color w:val="000000" w:themeColor="text1"/>
                <w:sz w:val="18"/>
                <w:szCs w:val="18"/>
              </w:rPr>
            </w:pPr>
            <w:r w:rsidRPr="00865F88">
              <w:rPr>
                <w:rFonts w:ascii="宋体" w:hAnsi="宋体" w:hint="eastAsia"/>
                <w:color w:val="000000" w:themeColor="text1"/>
                <w:sz w:val="18"/>
                <w:szCs w:val="18"/>
              </w:rPr>
              <w:t>70</w:t>
            </w:r>
          </w:p>
        </w:tc>
      </w:tr>
      <w:tr w:rsidR="00183C5D" w:rsidRPr="00865F88" w:rsidTr="00EE3651">
        <w:trPr>
          <w:trHeight w:val="1984"/>
        </w:trPr>
        <w:tc>
          <w:tcPr>
            <w:cnfStyle w:val="001000000000"/>
            <w:tcW w:w="675" w:type="dxa"/>
            <w:tcBorders>
              <w:left w:val="none" w:sz="0" w:space="0" w:color="auto"/>
              <w:bottom w:val="none" w:sz="0" w:space="0" w:color="auto"/>
              <w:right w:val="none" w:sz="0" w:space="0" w:color="auto"/>
            </w:tcBorders>
            <w:shd w:val="clear" w:color="auto" w:fill="auto"/>
            <w:vAlign w:val="center"/>
          </w:tcPr>
          <w:p w:rsidR="00183C5D" w:rsidRPr="00865F88" w:rsidRDefault="00183C5D" w:rsidP="002A1138">
            <w:pPr>
              <w:spacing w:line="260" w:lineRule="exact"/>
              <w:ind w:firstLineChars="100" w:firstLine="181"/>
              <w:jc w:val="center"/>
              <w:rPr>
                <w:rFonts w:ascii="宋体" w:hAnsi="宋体"/>
                <w:color w:val="000000" w:themeColor="text1"/>
                <w:sz w:val="18"/>
                <w:szCs w:val="18"/>
              </w:rPr>
            </w:pPr>
            <w:r w:rsidRPr="00865F88">
              <w:rPr>
                <w:rFonts w:ascii="宋体" w:hAnsi="宋体" w:hint="eastAsia"/>
                <w:color w:val="000000" w:themeColor="text1"/>
                <w:sz w:val="18"/>
                <w:szCs w:val="18"/>
              </w:rPr>
              <w:t>10</w:t>
            </w:r>
          </w:p>
        </w:tc>
        <w:tc>
          <w:tcPr>
            <w:tcW w:w="113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民歌</w:t>
            </w:r>
          </w:p>
        </w:tc>
        <w:tc>
          <w:tcPr>
            <w:tcW w:w="1984" w:type="dxa"/>
            <w:shd w:val="clear" w:color="auto" w:fill="auto"/>
            <w:vAlign w:val="center"/>
          </w:tcPr>
          <w:p w:rsidR="00183C5D" w:rsidRPr="00865F88" w:rsidRDefault="00183C5D" w:rsidP="005C31F5">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培养学生的自我表现和自信能力，提升学生的综合素质能力，以及团队合作能力。建立对民歌的健康的审美趣味,促进学生实现身心的音乐层面和谐发展。</w:t>
            </w:r>
          </w:p>
        </w:tc>
        <w:tc>
          <w:tcPr>
            <w:tcW w:w="1984"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山西民歌10首，省外及少数民族民歌和拓展歌曲20首</w:t>
            </w:r>
          </w:p>
        </w:tc>
        <w:tc>
          <w:tcPr>
            <w:tcW w:w="1985"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内心民族音乐情感，进而能够引起学生的音乐联想和音乐共鸣，提升想象力和创造力。</w:t>
            </w:r>
          </w:p>
        </w:tc>
        <w:tc>
          <w:tcPr>
            <w:tcW w:w="759" w:type="dxa"/>
            <w:shd w:val="clear" w:color="auto" w:fill="auto"/>
            <w:vAlign w:val="center"/>
          </w:tcPr>
          <w:p w:rsidR="00183C5D" w:rsidRPr="00865F88" w:rsidRDefault="00183C5D" w:rsidP="00381210">
            <w:pPr>
              <w:spacing w:line="260" w:lineRule="exact"/>
              <w:cnfStyle w:val="000000000000"/>
              <w:rPr>
                <w:rFonts w:ascii="宋体" w:hAnsi="宋体"/>
                <w:color w:val="000000" w:themeColor="text1"/>
                <w:sz w:val="18"/>
                <w:szCs w:val="18"/>
              </w:rPr>
            </w:pPr>
            <w:r w:rsidRPr="00865F88">
              <w:rPr>
                <w:rFonts w:ascii="宋体" w:hAnsi="宋体" w:hint="eastAsia"/>
                <w:color w:val="000000" w:themeColor="text1"/>
                <w:sz w:val="18"/>
                <w:szCs w:val="18"/>
              </w:rPr>
              <w:t>70</w:t>
            </w:r>
          </w:p>
        </w:tc>
      </w:tr>
    </w:tbl>
    <w:p w:rsidR="00E323F0" w:rsidRDefault="00E323F0" w:rsidP="007E7A45">
      <w:pPr>
        <w:spacing w:line="500" w:lineRule="exact"/>
        <w:ind w:firstLineChars="200" w:firstLine="562"/>
        <w:rPr>
          <w:rFonts w:ascii="宋体" w:hAnsi="宋体" w:cs="宋体"/>
          <w:b/>
          <w:sz w:val="28"/>
          <w:szCs w:val="28"/>
        </w:rPr>
      </w:pPr>
    </w:p>
    <w:p w:rsidR="00802876" w:rsidRDefault="008208BD" w:rsidP="007E7A45">
      <w:pPr>
        <w:spacing w:line="500" w:lineRule="exact"/>
        <w:ind w:firstLineChars="200" w:firstLine="562"/>
        <w:rPr>
          <w:rFonts w:ascii="宋体" w:hAnsi="宋体" w:cs="宋体"/>
          <w:b/>
          <w:sz w:val="28"/>
          <w:szCs w:val="28"/>
        </w:rPr>
      </w:pPr>
      <w:r>
        <w:rPr>
          <w:rFonts w:ascii="宋体" w:hAnsi="宋体" w:cs="宋体" w:hint="eastAsia"/>
          <w:b/>
          <w:sz w:val="28"/>
          <w:szCs w:val="28"/>
        </w:rPr>
        <w:t>2.</w:t>
      </w:r>
      <w:r w:rsidR="007E7A45" w:rsidRPr="007E7A45">
        <w:rPr>
          <w:rFonts w:ascii="宋体" w:hAnsi="宋体" w:cs="宋体" w:hint="eastAsia"/>
          <w:b/>
          <w:sz w:val="28"/>
          <w:szCs w:val="28"/>
        </w:rPr>
        <w:t>公共基础选修课程设置</w:t>
      </w:r>
    </w:p>
    <w:p w:rsidR="007E7A45" w:rsidRPr="00832D37" w:rsidRDefault="007E7A45" w:rsidP="007E7A45">
      <w:pPr>
        <w:spacing w:line="360" w:lineRule="auto"/>
        <w:ind w:leftChars="-2" w:left="4" w:hangingChars="3" w:hanging="8"/>
        <w:jc w:val="center"/>
        <w:rPr>
          <w:rFonts w:eastAsia="仿宋" w:cs="仿宋" w:hint="eastAsia"/>
          <w:b/>
          <w:bCs/>
          <w:sz w:val="28"/>
          <w:szCs w:val="28"/>
        </w:rPr>
      </w:pPr>
      <w:r w:rsidRPr="00832D37">
        <w:rPr>
          <w:rFonts w:eastAsia="仿宋" w:cs="仿宋" w:hint="eastAsia"/>
          <w:b/>
          <w:bCs/>
          <w:sz w:val="28"/>
          <w:szCs w:val="28"/>
        </w:rPr>
        <w:t>表</w:t>
      </w:r>
      <w:r w:rsidR="000A3B57">
        <w:rPr>
          <w:rFonts w:eastAsia="仿宋" w:cs="仿宋" w:hint="eastAsia"/>
          <w:b/>
          <w:bCs/>
          <w:sz w:val="28"/>
          <w:szCs w:val="28"/>
        </w:rPr>
        <w:t>4</w:t>
      </w:r>
      <w:r w:rsidRPr="00832D37">
        <w:rPr>
          <w:rFonts w:eastAsia="仿宋" w:cs="仿宋" w:hint="eastAsia"/>
          <w:b/>
          <w:bCs/>
          <w:sz w:val="28"/>
          <w:szCs w:val="28"/>
        </w:rPr>
        <w:t>公共基础</w:t>
      </w:r>
      <w:r>
        <w:rPr>
          <w:rFonts w:eastAsia="仿宋" w:cs="仿宋" w:hint="eastAsia"/>
          <w:b/>
          <w:bCs/>
          <w:sz w:val="28"/>
          <w:szCs w:val="28"/>
        </w:rPr>
        <w:t>选</w:t>
      </w:r>
      <w:r w:rsidRPr="00832D37">
        <w:rPr>
          <w:rFonts w:eastAsia="仿宋" w:cs="仿宋" w:hint="eastAsia"/>
          <w:b/>
          <w:bCs/>
          <w:sz w:val="28"/>
          <w:szCs w:val="28"/>
        </w:rPr>
        <w:t>修课程一览表</w:t>
      </w: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8"/>
        <w:gridCol w:w="2588"/>
        <w:gridCol w:w="1842"/>
        <w:gridCol w:w="1418"/>
        <w:gridCol w:w="1159"/>
      </w:tblGrid>
      <w:tr w:rsidR="009D7C0C" w:rsidRPr="000A3B57" w:rsidTr="000A3B57">
        <w:trPr>
          <w:trHeight w:val="581"/>
        </w:trPr>
        <w:tc>
          <w:tcPr>
            <w:tcW w:w="1348" w:type="dxa"/>
            <w:shd w:val="clear" w:color="auto" w:fill="auto"/>
            <w:vAlign w:val="center"/>
          </w:tcPr>
          <w:p w:rsidR="009D7C0C" w:rsidRPr="000A3B57" w:rsidRDefault="009D7C0C" w:rsidP="009D7C0C">
            <w:pPr>
              <w:spacing w:line="500" w:lineRule="exact"/>
              <w:jc w:val="center"/>
              <w:rPr>
                <w:rFonts w:asciiTheme="minorEastAsia" w:eastAsiaTheme="minorEastAsia" w:hAnsiTheme="minorEastAsia" w:cs="Times New Roman"/>
                <w:b/>
                <w:bCs/>
                <w:color w:val="000000" w:themeColor="text1"/>
              </w:rPr>
            </w:pPr>
            <w:r w:rsidRPr="000A3B57">
              <w:rPr>
                <w:rFonts w:asciiTheme="minorEastAsia" w:eastAsiaTheme="minorEastAsia" w:hAnsiTheme="minorEastAsia" w:cs="仿宋" w:hint="eastAsia"/>
                <w:b/>
                <w:bCs/>
                <w:color w:val="000000" w:themeColor="text1"/>
              </w:rPr>
              <w:t>选修课类型</w:t>
            </w:r>
          </w:p>
        </w:tc>
        <w:tc>
          <w:tcPr>
            <w:tcW w:w="2588" w:type="dxa"/>
            <w:shd w:val="clear" w:color="auto" w:fill="auto"/>
            <w:vAlign w:val="center"/>
          </w:tcPr>
          <w:p w:rsidR="009D7C0C" w:rsidRPr="000A3B57" w:rsidRDefault="009D7C0C" w:rsidP="009D7C0C">
            <w:pPr>
              <w:spacing w:line="500" w:lineRule="exact"/>
              <w:jc w:val="center"/>
              <w:rPr>
                <w:rFonts w:asciiTheme="minorEastAsia" w:eastAsiaTheme="minorEastAsia" w:hAnsiTheme="minorEastAsia" w:cs="Times New Roman"/>
                <w:b/>
                <w:bCs/>
                <w:color w:val="000000" w:themeColor="text1"/>
              </w:rPr>
            </w:pPr>
            <w:r w:rsidRPr="000A3B57">
              <w:rPr>
                <w:rFonts w:asciiTheme="minorEastAsia" w:eastAsiaTheme="minorEastAsia" w:hAnsiTheme="minorEastAsia" w:cs="仿宋" w:hint="eastAsia"/>
                <w:b/>
                <w:bCs/>
                <w:color w:val="000000" w:themeColor="text1"/>
              </w:rPr>
              <w:t>课程名称</w:t>
            </w:r>
          </w:p>
        </w:tc>
        <w:tc>
          <w:tcPr>
            <w:tcW w:w="1842" w:type="dxa"/>
            <w:shd w:val="clear" w:color="auto" w:fill="auto"/>
            <w:vAlign w:val="center"/>
          </w:tcPr>
          <w:p w:rsidR="009D7C0C" w:rsidRPr="000A3B57" w:rsidRDefault="009D7C0C" w:rsidP="009D7C0C">
            <w:pPr>
              <w:spacing w:line="500" w:lineRule="exact"/>
              <w:jc w:val="center"/>
              <w:rPr>
                <w:rFonts w:asciiTheme="minorEastAsia" w:eastAsiaTheme="minorEastAsia" w:hAnsiTheme="minorEastAsia" w:cs="Times New Roman"/>
                <w:b/>
                <w:bCs/>
                <w:color w:val="000000" w:themeColor="text1"/>
              </w:rPr>
            </w:pPr>
            <w:r w:rsidRPr="000A3B57">
              <w:rPr>
                <w:rFonts w:asciiTheme="minorEastAsia" w:eastAsiaTheme="minorEastAsia" w:hAnsiTheme="minorEastAsia" w:cs="仿宋" w:hint="eastAsia"/>
                <w:b/>
                <w:bCs/>
                <w:color w:val="000000" w:themeColor="text1"/>
              </w:rPr>
              <w:t>所属系部</w:t>
            </w:r>
          </w:p>
        </w:tc>
        <w:tc>
          <w:tcPr>
            <w:tcW w:w="1418" w:type="dxa"/>
            <w:shd w:val="clear" w:color="auto" w:fill="auto"/>
            <w:vAlign w:val="center"/>
          </w:tcPr>
          <w:p w:rsidR="009D7C0C" w:rsidRPr="000A3B57" w:rsidRDefault="009D7C0C" w:rsidP="009D7C0C">
            <w:pPr>
              <w:spacing w:line="500" w:lineRule="exact"/>
              <w:jc w:val="center"/>
              <w:rPr>
                <w:rFonts w:asciiTheme="minorEastAsia" w:eastAsiaTheme="minorEastAsia" w:hAnsiTheme="minorEastAsia" w:cs="Times New Roman"/>
                <w:b/>
                <w:bCs/>
                <w:color w:val="000000" w:themeColor="text1"/>
              </w:rPr>
            </w:pPr>
            <w:r w:rsidRPr="000A3B57">
              <w:rPr>
                <w:rFonts w:asciiTheme="minorEastAsia" w:eastAsiaTheme="minorEastAsia" w:hAnsiTheme="minorEastAsia" w:cs="仿宋" w:hint="eastAsia"/>
                <w:b/>
                <w:bCs/>
                <w:color w:val="000000" w:themeColor="text1"/>
              </w:rPr>
              <w:t>限选人数</w:t>
            </w:r>
          </w:p>
        </w:tc>
        <w:tc>
          <w:tcPr>
            <w:tcW w:w="1159" w:type="dxa"/>
            <w:shd w:val="clear" w:color="auto" w:fill="auto"/>
            <w:vAlign w:val="center"/>
          </w:tcPr>
          <w:p w:rsidR="009D7C0C" w:rsidRPr="000A3B57" w:rsidRDefault="009D7C0C" w:rsidP="009D7C0C">
            <w:pPr>
              <w:spacing w:line="500" w:lineRule="exact"/>
              <w:jc w:val="center"/>
              <w:rPr>
                <w:rFonts w:asciiTheme="minorEastAsia" w:eastAsiaTheme="minorEastAsia" w:hAnsiTheme="minorEastAsia" w:cs="Times New Roman"/>
                <w:b/>
                <w:bCs/>
                <w:color w:val="000000" w:themeColor="text1"/>
              </w:rPr>
            </w:pPr>
            <w:r w:rsidRPr="000A3B57">
              <w:rPr>
                <w:rFonts w:asciiTheme="minorEastAsia" w:eastAsiaTheme="minorEastAsia" w:hAnsiTheme="minorEastAsia" w:cs="仿宋" w:hint="eastAsia"/>
                <w:b/>
                <w:bCs/>
                <w:color w:val="000000" w:themeColor="text1"/>
              </w:rPr>
              <w:t>总学时</w:t>
            </w:r>
          </w:p>
        </w:tc>
      </w:tr>
      <w:tr w:rsidR="009D7C0C" w:rsidRPr="000A3B57" w:rsidTr="00E323F0">
        <w:trPr>
          <w:trHeight w:val="510"/>
        </w:trPr>
        <w:tc>
          <w:tcPr>
            <w:tcW w:w="1348" w:type="dxa"/>
            <w:vMerge w:val="restart"/>
            <w:shd w:val="clear" w:color="auto" w:fill="auto"/>
            <w:vAlign w:val="center"/>
          </w:tcPr>
          <w:p w:rsidR="009D7C0C" w:rsidRPr="000A3B57" w:rsidRDefault="009D7C0C" w:rsidP="000A69D3">
            <w:pPr>
              <w:spacing w:line="500" w:lineRule="exact"/>
              <w:jc w:val="center"/>
              <w:rPr>
                <w:rFonts w:ascii="仿宋" w:eastAsia="仿宋" w:hAnsi="仿宋" w:cs="Times New Roman"/>
                <w:color w:val="000000" w:themeColor="text1"/>
              </w:rPr>
            </w:pPr>
          </w:p>
          <w:p w:rsidR="009D7C0C" w:rsidRPr="000A3B57" w:rsidRDefault="009D7C0C" w:rsidP="000A69D3">
            <w:pPr>
              <w:spacing w:line="500" w:lineRule="exact"/>
              <w:jc w:val="center"/>
              <w:rPr>
                <w:rFonts w:ascii="仿宋" w:eastAsia="仿宋" w:hAnsi="仿宋" w:cs="Times New Roman"/>
                <w:color w:val="000000" w:themeColor="text1"/>
              </w:rPr>
            </w:pPr>
          </w:p>
          <w:p w:rsidR="009D7C0C" w:rsidRPr="000A3B57" w:rsidRDefault="009D7C0C" w:rsidP="000A69D3">
            <w:pPr>
              <w:spacing w:line="500" w:lineRule="exact"/>
              <w:jc w:val="center"/>
              <w:rPr>
                <w:rFonts w:ascii="仿宋" w:eastAsia="仿宋" w:hAnsi="仿宋" w:cs="Times New Roman"/>
                <w:color w:val="000000" w:themeColor="text1"/>
              </w:rPr>
            </w:pPr>
          </w:p>
          <w:p w:rsidR="009D7C0C" w:rsidRPr="000A3B57" w:rsidRDefault="009D7C0C" w:rsidP="000A69D3">
            <w:pPr>
              <w:spacing w:line="500" w:lineRule="exact"/>
              <w:jc w:val="center"/>
              <w:rPr>
                <w:rFonts w:ascii="仿宋" w:eastAsia="仿宋" w:hAnsi="仿宋" w:cs="Times New Roman"/>
                <w:color w:val="000000" w:themeColor="text1"/>
              </w:rPr>
            </w:pPr>
          </w:p>
          <w:p w:rsidR="009D7C0C" w:rsidRPr="000A3B57" w:rsidRDefault="009D7C0C" w:rsidP="000A69D3">
            <w:pPr>
              <w:spacing w:line="500" w:lineRule="exact"/>
              <w:jc w:val="center"/>
              <w:rPr>
                <w:rFonts w:asciiTheme="minorEastAsia" w:eastAsiaTheme="minorEastAsia" w:hAnsiTheme="minorEastAsia" w:cs="Times New Roman"/>
                <w:b/>
                <w:color w:val="000000" w:themeColor="text1"/>
              </w:rPr>
            </w:pPr>
            <w:r w:rsidRPr="000A3B57">
              <w:rPr>
                <w:rFonts w:asciiTheme="minorEastAsia" w:eastAsiaTheme="minorEastAsia" w:hAnsiTheme="minorEastAsia" w:cs="仿宋" w:hint="eastAsia"/>
                <w:b/>
                <w:color w:val="000000" w:themeColor="text1"/>
              </w:rPr>
              <w:t>现</w:t>
            </w:r>
          </w:p>
          <w:p w:rsidR="009D7C0C" w:rsidRPr="000A3B57" w:rsidRDefault="009D7C0C" w:rsidP="000A69D3">
            <w:pPr>
              <w:spacing w:line="500" w:lineRule="exact"/>
              <w:jc w:val="center"/>
              <w:rPr>
                <w:rFonts w:asciiTheme="minorEastAsia" w:eastAsiaTheme="minorEastAsia" w:hAnsiTheme="minorEastAsia" w:cs="Times New Roman"/>
                <w:b/>
                <w:color w:val="000000" w:themeColor="text1"/>
              </w:rPr>
            </w:pPr>
            <w:r w:rsidRPr="000A3B57">
              <w:rPr>
                <w:rFonts w:asciiTheme="minorEastAsia" w:eastAsiaTheme="minorEastAsia" w:hAnsiTheme="minorEastAsia" w:cs="仿宋" w:hint="eastAsia"/>
                <w:b/>
                <w:color w:val="000000" w:themeColor="text1"/>
              </w:rPr>
              <w:t>场</w:t>
            </w:r>
          </w:p>
          <w:p w:rsidR="009D7C0C" w:rsidRPr="000A3B57" w:rsidRDefault="009D7C0C" w:rsidP="000A69D3">
            <w:pPr>
              <w:spacing w:line="500" w:lineRule="exact"/>
              <w:jc w:val="center"/>
              <w:rPr>
                <w:rFonts w:asciiTheme="minorEastAsia" w:eastAsiaTheme="minorEastAsia" w:hAnsiTheme="minorEastAsia" w:cs="Times New Roman"/>
                <w:b/>
                <w:color w:val="000000" w:themeColor="text1"/>
              </w:rPr>
            </w:pPr>
            <w:r w:rsidRPr="000A3B57">
              <w:rPr>
                <w:rFonts w:asciiTheme="minorEastAsia" w:eastAsiaTheme="minorEastAsia" w:hAnsiTheme="minorEastAsia" w:cs="仿宋" w:hint="eastAsia"/>
                <w:b/>
                <w:color w:val="000000" w:themeColor="text1"/>
              </w:rPr>
              <w:t>面</w:t>
            </w:r>
          </w:p>
          <w:p w:rsidR="009D7C0C" w:rsidRPr="000A3B57" w:rsidRDefault="009D7C0C" w:rsidP="000A69D3">
            <w:pPr>
              <w:spacing w:line="500" w:lineRule="exact"/>
              <w:jc w:val="center"/>
              <w:rPr>
                <w:rFonts w:asciiTheme="minorEastAsia" w:eastAsiaTheme="minorEastAsia" w:hAnsiTheme="minorEastAsia" w:cs="Times New Roman"/>
                <w:b/>
                <w:color w:val="000000" w:themeColor="text1"/>
              </w:rPr>
            </w:pPr>
            <w:r w:rsidRPr="000A3B57">
              <w:rPr>
                <w:rFonts w:asciiTheme="minorEastAsia" w:eastAsiaTheme="minorEastAsia" w:hAnsiTheme="minorEastAsia" w:cs="仿宋" w:hint="eastAsia"/>
                <w:b/>
                <w:color w:val="000000" w:themeColor="text1"/>
              </w:rPr>
              <w:t>授</w:t>
            </w:r>
          </w:p>
          <w:p w:rsidR="009D7C0C" w:rsidRPr="000A3B57" w:rsidRDefault="009D7C0C" w:rsidP="000A69D3">
            <w:pPr>
              <w:spacing w:line="500" w:lineRule="exact"/>
              <w:jc w:val="center"/>
              <w:rPr>
                <w:rFonts w:asciiTheme="minorEastAsia" w:eastAsiaTheme="minorEastAsia" w:hAnsiTheme="minorEastAsia" w:cs="Times New Roman"/>
                <w:b/>
                <w:color w:val="000000" w:themeColor="text1"/>
              </w:rPr>
            </w:pPr>
            <w:r w:rsidRPr="000A3B57">
              <w:rPr>
                <w:rFonts w:asciiTheme="minorEastAsia" w:eastAsiaTheme="minorEastAsia" w:hAnsiTheme="minorEastAsia" w:cs="仿宋" w:hint="eastAsia"/>
                <w:b/>
                <w:color w:val="000000" w:themeColor="text1"/>
              </w:rPr>
              <w:t>选</w:t>
            </w:r>
          </w:p>
          <w:p w:rsidR="009D7C0C" w:rsidRPr="000A3B57" w:rsidRDefault="009D7C0C" w:rsidP="000A69D3">
            <w:pPr>
              <w:spacing w:line="500" w:lineRule="exact"/>
              <w:jc w:val="center"/>
              <w:rPr>
                <w:rFonts w:asciiTheme="minorEastAsia" w:eastAsiaTheme="minorEastAsia" w:hAnsiTheme="minorEastAsia" w:cs="Times New Roman"/>
                <w:b/>
                <w:color w:val="000000" w:themeColor="text1"/>
              </w:rPr>
            </w:pPr>
            <w:r w:rsidRPr="000A3B57">
              <w:rPr>
                <w:rFonts w:asciiTheme="minorEastAsia" w:eastAsiaTheme="minorEastAsia" w:hAnsiTheme="minorEastAsia" w:cs="仿宋" w:hint="eastAsia"/>
                <w:b/>
                <w:color w:val="000000" w:themeColor="text1"/>
              </w:rPr>
              <w:t>修</w:t>
            </w:r>
          </w:p>
          <w:p w:rsidR="009D7C0C" w:rsidRPr="000A3B57" w:rsidRDefault="009D7C0C" w:rsidP="000A69D3">
            <w:pPr>
              <w:spacing w:line="500" w:lineRule="exact"/>
              <w:jc w:val="center"/>
              <w:rPr>
                <w:rFonts w:ascii="仿宋" w:eastAsia="仿宋" w:hAnsi="仿宋" w:cs="Times New Roman"/>
                <w:color w:val="000000" w:themeColor="text1"/>
              </w:rPr>
            </w:pPr>
            <w:r w:rsidRPr="000A3B57">
              <w:rPr>
                <w:rFonts w:asciiTheme="minorEastAsia" w:eastAsiaTheme="minorEastAsia" w:hAnsiTheme="minorEastAsia" w:cs="仿宋" w:hint="eastAsia"/>
                <w:b/>
                <w:color w:val="000000" w:themeColor="text1"/>
              </w:rPr>
              <w:t>课</w:t>
            </w: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lastRenderedPageBreak/>
              <w:t>国防教育概论</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思政部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60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中外婚俗文化</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80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生态旅游</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90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古建园林</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70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hint="eastAsia"/>
                <w:color w:val="000000" w:themeColor="text1"/>
              </w:rPr>
              <w:t>户外运动与旅游</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90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山西历史文化</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100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hint="eastAsia"/>
                <w:color w:val="000000" w:themeColor="text1"/>
              </w:rPr>
              <w:t>中国传统文化</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100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山西红色文化与旅游</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100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茶艺</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49</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酒水经营与管理</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60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餐饮服务与管理</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50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客房服务与管理</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饭店管理系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50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曲艺才艺选修</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基础部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90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声乐选修</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基础部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90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普通话训练</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基础部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90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吉他</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基础部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70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幸福心理学</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基础部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60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ind w:left="630" w:hangingChars="300" w:hanging="630"/>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大学生心理健康教育</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基础部</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80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影视人物造型赏析</w:t>
            </w:r>
          </w:p>
        </w:tc>
        <w:tc>
          <w:tcPr>
            <w:tcW w:w="1842" w:type="dxa"/>
            <w:shd w:val="clear" w:color="auto" w:fill="auto"/>
            <w:vAlign w:val="center"/>
          </w:tcPr>
          <w:p w:rsidR="009D7C0C" w:rsidRPr="000A3B57" w:rsidRDefault="009D7C0C" w:rsidP="000A69D3">
            <w:pPr>
              <w:ind w:firstLineChars="100" w:firstLine="210"/>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旅游规划与</w:t>
            </w:r>
          </w:p>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艺术系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50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手机拍摄技巧</w:t>
            </w:r>
          </w:p>
        </w:tc>
        <w:tc>
          <w:tcPr>
            <w:tcW w:w="1842" w:type="dxa"/>
            <w:shd w:val="clear" w:color="auto" w:fill="auto"/>
            <w:vAlign w:val="center"/>
          </w:tcPr>
          <w:p w:rsidR="009D7C0C" w:rsidRPr="000A3B57" w:rsidRDefault="009D7C0C" w:rsidP="000A69D3">
            <w:pPr>
              <w:ind w:firstLineChars="100" w:firstLine="210"/>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旅游规划与</w:t>
            </w:r>
          </w:p>
          <w:p w:rsidR="009D7C0C" w:rsidRPr="000A3B57" w:rsidRDefault="009D7C0C" w:rsidP="000A69D3">
            <w:pPr>
              <w:ind w:firstLineChars="150" w:firstLine="315"/>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艺术系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50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乡村旅游</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旅游规划与</w:t>
            </w:r>
          </w:p>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艺术系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80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中国古代饮食文化</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旅游规划与</w:t>
            </w:r>
          </w:p>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艺术系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50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新媒体营销</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旅游规划与</w:t>
            </w:r>
          </w:p>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艺术系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50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会声会影</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color w:val="000000" w:themeColor="text1"/>
              </w:rPr>
              <w:t xml:space="preserve">Photoshop </w:t>
            </w:r>
            <w:r w:rsidRPr="000A3B57">
              <w:rPr>
                <w:rFonts w:asciiTheme="minorEastAsia" w:eastAsiaTheme="minorEastAsia" w:hAnsiTheme="minorEastAsia" w:cs="仿宋" w:hint="eastAsia"/>
                <w:color w:val="000000" w:themeColor="text1"/>
              </w:rPr>
              <w:t>图形处理</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计算机组装与网络维护</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网页制作</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信息管理系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E323F0">
        <w:trPr>
          <w:trHeight w:val="510"/>
        </w:trPr>
        <w:tc>
          <w:tcPr>
            <w:tcW w:w="1348" w:type="dxa"/>
            <w:vMerge/>
            <w:shd w:val="clear" w:color="auto" w:fill="auto"/>
            <w:vAlign w:val="center"/>
          </w:tcPr>
          <w:p w:rsidR="009D7C0C" w:rsidRPr="000A3B57" w:rsidRDefault="009D7C0C" w:rsidP="000A69D3">
            <w:pPr>
              <w:jc w:val="center"/>
              <w:rPr>
                <w:rFonts w:ascii="仿宋" w:eastAsia="仿宋" w:hAnsi="仿宋" w:cs="Times New Roman"/>
                <w:color w:val="000000" w:themeColor="text1"/>
              </w:rPr>
            </w:pPr>
          </w:p>
        </w:tc>
        <w:tc>
          <w:tcPr>
            <w:tcW w:w="2588"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实用交际英语</w:t>
            </w:r>
          </w:p>
        </w:tc>
        <w:tc>
          <w:tcPr>
            <w:tcW w:w="1842" w:type="dxa"/>
            <w:shd w:val="clear" w:color="auto" w:fill="auto"/>
            <w:vAlign w:val="center"/>
          </w:tcPr>
          <w:p w:rsidR="009D7C0C" w:rsidRPr="000A3B57" w:rsidRDefault="009D7C0C" w:rsidP="000A69D3">
            <w:pPr>
              <w:jc w:val="center"/>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外语系</w:t>
            </w:r>
          </w:p>
        </w:tc>
        <w:tc>
          <w:tcPr>
            <w:tcW w:w="1418"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30</w:t>
            </w:r>
          </w:p>
        </w:tc>
        <w:tc>
          <w:tcPr>
            <w:tcW w:w="1159" w:type="dxa"/>
            <w:shd w:val="clear" w:color="auto" w:fill="auto"/>
            <w:vAlign w:val="center"/>
          </w:tcPr>
          <w:p w:rsidR="009D7C0C" w:rsidRPr="000A3B57" w:rsidRDefault="009D7C0C" w:rsidP="000A69D3">
            <w:pPr>
              <w:jc w:val="center"/>
              <w:rPr>
                <w:rFonts w:asciiTheme="minorEastAsia" w:eastAsiaTheme="minorEastAsia" w:hAnsiTheme="minorEastAsia" w:cs="仿宋"/>
                <w:color w:val="000000" w:themeColor="text1"/>
              </w:rPr>
            </w:pPr>
            <w:r w:rsidRPr="000A3B57">
              <w:rPr>
                <w:rFonts w:asciiTheme="minorEastAsia" w:eastAsiaTheme="minorEastAsia" w:hAnsiTheme="minorEastAsia" w:cs="仿宋"/>
                <w:color w:val="000000" w:themeColor="text1"/>
              </w:rPr>
              <w:t>40</w:t>
            </w:r>
          </w:p>
        </w:tc>
      </w:tr>
      <w:tr w:rsidR="009D7C0C" w:rsidRPr="000A3B57" w:rsidTr="000A3B57">
        <w:trPr>
          <w:trHeight w:val="558"/>
        </w:trPr>
        <w:tc>
          <w:tcPr>
            <w:tcW w:w="8355" w:type="dxa"/>
            <w:gridSpan w:val="5"/>
            <w:shd w:val="clear" w:color="auto" w:fill="auto"/>
            <w:vAlign w:val="center"/>
          </w:tcPr>
          <w:p w:rsidR="009D7C0C" w:rsidRPr="000A3B57" w:rsidRDefault="009D7C0C" w:rsidP="000A69D3">
            <w:pPr>
              <w:spacing w:line="360" w:lineRule="auto"/>
              <w:rPr>
                <w:rFonts w:asciiTheme="minorEastAsia" w:eastAsiaTheme="minorEastAsia" w:hAnsiTheme="minorEastAsia" w:cs="Times New Roman"/>
                <w:color w:val="000000" w:themeColor="text1"/>
              </w:rPr>
            </w:pPr>
            <w:r w:rsidRPr="000A3B57">
              <w:rPr>
                <w:rFonts w:asciiTheme="minorEastAsia" w:eastAsiaTheme="minorEastAsia" w:hAnsiTheme="minorEastAsia" w:cs="仿宋" w:hint="eastAsia"/>
                <w:color w:val="000000" w:themeColor="text1"/>
              </w:rPr>
              <w:t>备注：</w:t>
            </w:r>
          </w:p>
          <w:p w:rsidR="009D7C0C" w:rsidRPr="000A3B57" w:rsidRDefault="009D7C0C" w:rsidP="000A69D3">
            <w:pPr>
              <w:spacing w:line="360" w:lineRule="auto"/>
              <w:rPr>
                <w:rFonts w:asciiTheme="minorEastAsia" w:eastAsiaTheme="minorEastAsia" w:hAnsiTheme="minorEastAsia" w:cs="Times New Roman"/>
                <w:color w:val="000000" w:themeColor="text1"/>
              </w:rPr>
            </w:pPr>
            <w:r w:rsidRPr="000A3B57">
              <w:rPr>
                <w:rFonts w:asciiTheme="minorEastAsia" w:eastAsiaTheme="minorEastAsia" w:hAnsiTheme="minorEastAsia" w:cs="仿宋"/>
                <w:color w:val="000000" w:themeColor="text1"/>
              </w:rPr>
              <w:t>1.</w:t>
            </w:r>
            <w:r w:rsidRPr="000A3B57">
              <w:rPr>
                <w:rFonts w:asciiTheme="minorEastAsia" w:eastAsiaTheme="minorEastAsia" w:hAnsiTheme="minorEastAsia" w:cs="仿宋" w:hint="eastAsia"/>
                <w:color w:val="000000" w:themeColor="text1"/>
              </w:rPr>
              <w:t>我院每学期均开设三十门左右的公共选修课供学生自主选择学习，要求每生在校期间至少选修</w:t>
            </w:r>
            <w:r w:rsidR="003E0B25" w:rsidRPr="000A3B57">
              <w:rPr>
                <w:rFonts w:asciiTheme="minorEastAsia" w:eastAsiaTheme="minorEastAsia" w:hAnsiTheme="minorEastAsia" w:cs="仿宋" w:hint="eastAsia"/>
                <w:color w:val="000000" w:themeColor="text1"/>
              </w:rPr>
              <w:t>九</w:t>
            </w:r>
            <w:r w:rsidRPr="000A3B57">
              <w:rPr>
                <w:rFonts w:asciiTheme="minorEastAsia" w:eastAsiaTheme="minorEastAsia" w:hAnsiTheme="minorEastAsia" w:cs="仿宋" w:hint="eastAsia"/>
                <w:color w:val="000000" w:themeColor="text1"/>
              </w:rPr>
              <w:t>门课程。</w:t>
            </w:r>
          </w:p>
          <w:p w:rsidR="009D7C0C" w:rsidRPr="000A3B57" w:rsidRDefault="009D7C0C" w:rsidP="000A69D3">
            <w:pPr>
              <w:spacing w:line="360" w:lineRule="auto"/>
              <w:rPr>
                <w:rFonts w:asciiTheme="minorEastAsia" w:eastAsiaTheme="minorEastAsia" w:hAnsiTheme="minorEastAsia" w:cs="Times New Roman"/>
                <w:color w:val="000000" w:themeColor="text1"/>
              </w:rPr>
            </w:pPr>
            <w:r w:rsidRPr="000A3B57">
              <w:rPr>
                <w:rFonts w:asciiTheme="minorEastAsia" w:eastAsiaTheme="minorEastAsia" w:hAnsiTheme="minorEastAsia" w:cs="仿宋"/>
                <w:color w:val="000000" w:themeColor="text1"/>
              </w:rPr>
              <w:t>2.</w:t>
            </w:r>
            <w:r w:rsidRPr="000A3B57">
              <w:rPr>
                <w:rFonts w:asciiTheme="minorEastAsia" w:eastAsiaTheme="minorEastAsia" w:hAnsiTheme="minorEastAsia" w:cs="仿宋" w:hint="eastAsia"/>
                <w:color w:val="000000" w:themeColor="text1"/>
              </w:rPr>
              <w:t>面授选修课的考核主要以随堂测试的方式进行。</w:t>
            </w:r>
          </w:p>
        </w:tc>
      </w:tr>
    </w:tbl>
    <w:p w:rsidR="00E323F0" w:rsidRDefault="00E323F0" w:rsidP="00D83006">
      <w:pPr>
        <w:pStyle w:val="13"/>
      </w:pPr>
    </w:p>
    <w:p w:rsidR="007F1A08" w:rsidRPr="00802876" w:rsidRDefault="007F1A08" w:rsidP="00D83006">
      <w:pPr>
        <w:pStyle w:val="13"/>
      </w:pPr>
      <w:bookmarkStart w:id="11" w:name="_Toc37210523"/>
      <w:r w:rsidRPr="00802876">
        <w:rPr>
          <w:rFonts w:hint="eastAsia"/>
        </w:rPr>
        <w:t>（</w:t>
      </w:r>
      <w:r w:rsidR="000A3B57">
        <w:rPr>
          <w:rFonts w:hint="eastAsia"/>
        </w:rPr>
        <w:t>三</w:t>
      </w:r>
      <w:r w:rsidRPr="00802876">
        <w:rPr>
          <w:rFonts w:hint="eastAsia"/>
        </w:rPr>
        <w:t>）</w:t>
      </w:r>
      <w:r>
        <w:rPr>
          <w:rFonts w:hint="eastAsia"/>
        </w:rPr>
        <w:t>专业（技能）</w:t>
      </w:r>
      <w:r w:rsidRPr="00802876">
        <w:rPr>
          <w:rFonts w:hint="eastAsia"/>
        </w:rPr>
        <w:t>课程</w:t>
      </w:r>
      <w:bookmarkEnd w:id="11"/>
    </w:p>
    <w:p w:rsidR="00802876" w:rsidRDefault="008208BD" w:rsidP="00802876">
      <w:pPr>
        <w:spacing w:line="500" w:lineRule="exact"/>
        <w:ind w:firstLineChars="200" w:firstLine="562"/>
        <w:rPr>
          <w:rFonts w:ascii="宋体" w:hAnsi="宋体" w:cs="宋体"/>
          <w:b/>
          <w:sz w:val="28"/>
          <w:szCs w:val="28"/>
        </w:rPr>
      </w:pPr>
      <w:r>
        <w:rPr>
          <w:rFonts w:ascii="宋体" w:hAnsi="宋体" w:cs="宋体" w:hint="eastAsia"/>
          <w:b/>
          <w:sz w:val="28"/>
          <w:szCs w:val="28"/>
        </w:rPr>
        <w:t>1.</w:t>
      </w:r>
      <w:r w:rsidR="007F1A08">
        <w:rPr>
          <w:rFonts w:ascii="宋体" w:hAnsi="宋体" w:cs="宋体" w:hint="eastAsia"/>
          <w:b/>
          <w:sz w:val="28"/>
          <w:szCs w:val="28"/>
        </w:rPr>
        <w:t>产业与人才需求调研</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1.产业与人才需求调研</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（1）广告艺术设计产业发展状况</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2017 年 5 月 7 日，由中共中央办公厅、国务院办公厅印发的《国家“十三五”时期文化发展改革规划纲要》中提出要优化文化产业结构布局，加快发展网络视听、移动多媒体、数字出版、动漫游戏、创意设计、3D 和巨幕电影等新兴产业， 推动出版发行、影视制作、工艺美术、印刷复制、广告服务、文化娱乐等传统产业转型升级，鼓励演出、娱乐、艺术品展览等传统业态实现线上线下融合，开发文化创意产品，扩大中高端文化供给，推动现代服务业发展。《纲要》还要求着力扶持优秀文化产品创作生产，加大对具有示范性、引领性作用的原创精品扶持力度，推出更多传播当代中国价值观念、体现中华文化精神、反映中国人审美追求的精品力作，为人民群众提供更多高品质的精神食粮。同时，《纲要》还要求加强广告产业研究教育。实施“大众创业、万众创新”战略，创新广告教育和人才培养模式，建设开放式广告教育和培训平台。支持高等院校广告院系以市场为导向开展基础教学和实训教学，加强广告从业人员的职业技能培训，为广告业加快培育人才。</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这也就意味着培养既有一定的理论基础，又有强有力的实践技能</w:t>
      </w:r>
      <w:r w:rsidRPr="006F36DE">
        <w:rPr>
          <w:rFonts w:ascii="宋体" w:hAnsi="宋体" w:cs="宋体" w:hint="eastAsia"/>
          <w:bCs/>
          <w:sz w:val="28"/>
          <w:szCs w:val="28"/>
        </w:rPr>
        <w:lastRenderedPageBreak/>
        <w:t>人才队伍是社会经济发展的助推力。强化职业院校文化艺术类专业建设，培养复合型人才，扩大和引导文化消费，不断满足人民群众多样化多层次多方面的精神文化需求是国家经济文化发展的必然要求。</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（2）山西省广告艺术设计产业发展状况</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广告艺术设计在我省广告业的发展潜力无限。广告业已经成为文化产业和现代服务业的主要构成板块,广告产业的发展规模已经成为考量一个国家或地区综合经济发展水平、科技进步水平以及社会文化质量的标准因素,经过对山西省广告媒体经营的大数据分析后,发现媒体资源供给与媒体经营模式是制约广告媒体发展的关键要素。加快广告产业的发展,对于实现产业结构升级、创建创新型国家、打造企业形象、城市形象乃至国家形象具有重要的经济意义。</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（3）企业发展及人才需求状况</w:t>
      </w:r>
    </w:p>
    <w:p w:rsidR="006F36DE" w:rsidRPr="006F36DE" w:rsidRDefault="006F36DE" w:rsidP="006F36DE">
      <w:pPr>
        <w:spacing w:line="500" w:lineRule="exact"/>
        <w:ind w:firstLineChars="200" w:firstLine="560"/>
        <w:rPr>
          <w:rFonts w:ascii="宋体" w:hAnsi="宋体" w:cs="宋体"/>
          <w:bCs/>
          <w:sz w:val="28"/>
          <w:szCs w:val="28"/>
        </w:rPr>
      </w:pPr>
      <w:r w:rsidRPr="006F36DE">
        <w:rPr>
          <w:rFonts w:ascii="宋体" w:hAnsi="宋体" w:cs="宋体" w:hint="eastAsia"/>
          <w:bCs/>
          <w:sz w:val="28"/>
          <w:szCs w:val="28"/>
        </w:rPr>
        <w:t>新时期，网络媒体发展迅猛，大众传播的信息传播媒介发生变化，导致社会产业结构和商业机制发生变化，社会对人才的需求也发生相应变化，因此，企业对人才的需求标准也在动态化地逐步提高，多年来高等院校为社会企业输送了大量的不同层次的人才，为我国传统广告业的发展做出了巨大贡献。在“互联网 +”背景下，新媒体的发展丰富了消费者的传播通道，创造更好更真实的传播效果，但也对新媒体的从业者提出更高的专业技能要求，对企业人才的招聘带来一定的影响。企业都非常希望那些既懂得互联网信息技术又掌握广告艺术设计技能的复合型人才加盟。新时代下的广告艺术设计课程，更能满足市场企业和社会科技的需求，对广告设计能力的分布点进行解析，从社会需求来决定广告艺术设计教学的内容和形式，模仿市场运作授课，强化广告新媒介的教学内容和课程，强化学生的动态图形和互动媒体表现形式，培育新时期下广告艺术设计人才，更好地为社会服务。</w:t>
      </w:r>
    </w:p>
    <w:p w:rsidR="00E82231" w:rsidRPr="00E82231" w:rsidRDefault="008208BD" w:rsidP="00E82231">
      <w:pPr>
        <w:spacing w:line="500" w:lineRule="exact"/>
        <w:ind w:firstLineChars="200" w:firstLine="562"/>
        <w:rPr>
          <w:rFonts w:ascii="宋体" w:hAnsi="宋体"/>
          <w:b/>
          <w:sz w:val="28"/>
          <w:szCs w:val="28"/>
        </w:rPr>
      </w:pPr>
      <w:r>
        <w:rPr>
          <w:rFonts w:ascii="宋体" w:hAnsi="宋体" w:hint="eastAsia"/>
          <w:b/>
          <w:sz w:val="28"/>
          <w:szCs w:val="28"/>
        </w:rPr>
        <w:t>2.</w:t>
      </w:r>
      <w:r w:rsidR="00E82231" w:rsidRPr="00E82231">
        <w:rPr>
          <w:rFonts w:ascii="宋体" w:hAnsi="宋体" w:hint="eastAsia"/>
          <w:b/>
          <w:sz w:val="28"/>
          <w:szCs w:val="28"/>
        </w:rPr>
        <w:t>课程体系构建</w:t>
      </w:r>
    </w:p>
    <w:p w:rsidR="00E82231" w:rsidRPr="00E82231" w:rsidRDefault="00E82231" w:rsidP="00E82231">
      <w:pPr>
        <w:spacing w:line="500" w:lineRule="exact"/>
        <w:ind w:firstLineChars="200" w:firstLine="560"/>
        <w:rPr>
          <w:rFonts w:ascii="宋体" w:hAnsi="宋体"/>
          <w:sz w:val="28"/>
          <w:szCs w:val="28"/>
        </w:rPr>
      </w:pPr>
      <w:r w:rsidRPr="00E82231">
        <w:rPr>
          <w:rFonts w:ascii="宋体" w:hAnsi="宋体" w:hint="eastAsia"/>
          <w:sz w:val="28"/>
          <w:szCs w:val="28"/>
        </w:rPr>
        <w:t>专业（技能）课程群包含专业基础与专业核心课程和实践课程，</w:t>
      </w:r>
      <w:r w:rsidRPr="00E82231">
        <w:rPr>
          <w:rFonts w:ascii="宋体" w:hAnsi="宋体" w:hint="eastAsia"/>
          <w:sz w:val="28"/>
          <w:szCs w:val="28"/>
        </w:rPr>
        <w:lastRenderedPageBreak/>
        <w:t>其中专业基础课</w:t>
      </w:r>
      <w:r w:rsidR="00C03E79">
        <w:rPr>
          <w:rFonts w:ascii="宋体" w:hAnsi="宋体"/>
          <w:color w:val="000000" w:themeColor="text1"/>
          <w:sz w:val="28"/>
          <w:szCs w:val="28"/>
        </w:rPr>
        <w:t>15</w:t>
      </w:r>
      <w:r w:rsidRPr="00E86B0F">
        <w:rPr>
          <w:rFonts w:ascii="宋体" w:hAnsi="宋体" w:hint="eastAsia"/>
          <w:color w:val="000000" w:themeColor="text1"/>
          <w:sz w:val="28"/>
          <w:szCs w:val="28"/>
        </w:rPr>
        <w:t>门，专业核心课程</w:t>
      </w:r>
      <w:r w:rsidR="0028739F">
        <w:rPr>
          <w:rFonts w:ascii="宋体" w:hAnsi="宋体"/>
          <w:color w:val="000000" w:themeColor="text1"/>
          <w:sz w:val="28"/>
          <w:szCs w:val="28"/>
        </w:rPr>
        <w:t>7</w:t>
      </w:r>
      <w:r w:rsidRPr="00E82231">
        <w:rPr>
          <w:rFonts w:ascii="宋体" w:hAnsi="宋体" w:hint="eastAsia"/>
          <w:sz w:val="28"/>
          <w:szCs w:val="28"/>
        </w:rPr>
        <w:t>门。</w:t>
      </w:r>
    </w:p>
    <w:p w:rsidR="00E82231" w:rsidRPr="00E82231" w:rsidRDefault="00E82231" w:rsidP="00E82231">
      <w:pPr>
        <w:spacing w:line="500" w:lineRule="exact"/>
        <w:ind w:firstLineChars="200" w:firstLine="560"/>
        <w:rPr>
          <w:rFonts w:ascii="宋体" w:hAnsi="宋体"/>
          <w:sz w:val="28"/>
          <w:szCs w:val="28"/>
        </w:rPr>
      </w:pPr>
      <w:r w:rsidRPr="00E82231">
        <w:rPr>
          <w:rFonts w:ascii="宋体" w:hAnsi="宋体" w:hint="eastAsia"/>
          <w:sz w:val="28"/>
          <w:szCs w:val="28"/>
        </w:rPr>
        <w:t>课程设置与培养目标相适应，课程内容紧密联系生产劳动实际和社会实践，突出应用性和实践性，注重学生职业能力和职业精神的培养。按照相应职业岗位（群）的能力要求（表</w:t>
      </w:r>
      <w:r w:rsidRPr="00E82231">
        <w:rPr>
          <w:rFonts w:ascii="宋体" w:hAnsi="宋体"/>
          <w:sz w:val="28"/>
          <w:szCs w:val="28"/>
        </w:rPr>
        <w:t>4.</w:t>
      </w:r>
      <w:r w:rsidRPr="00E82231">
        <w:rPr>
          <w:rFonts w:ascii="宋体" w:hAnsi="宋体" w:hint="eastAsia"/>
          <w:sz w:val="28"/>
          <w:szCs w:val="28"/>
        </w:rPr>
        <w:t>岗位</w:t>
      </w:r>
      <w:r w:rsidR="002E6F7E">
        <w:rPr>
          <w:rFonts w:ascii="宋体" w:hAnsi="宋体" w:hint="eastAsia"/>
          <w:sz w:val="28"/>
          <w:szCs w:val="28"/>
        </w:rPr>
        <w:t>工作任务与职业</w:t>
      </w:r>
      <w:r w:rsidRPr="00E82231">
        <w:rPr>
          <w:rFonts w:ascii="宋体" w:hAnsi="宋体" w:hint="eastAsia"/>
          <w:sz w:val="28"/>
          <w:szCs w:val="28"/>
        </w:rPr>
        <w:t>能力分析表），确</w:t>
      </w:r>
      <w:r w:rsidRPr="00E86B0F">
        <w:rPr>
          <w:rFonts w:ascii="宋体" w:hAnsi="宋体" w:hint="eastAsia"/>
          <w:color w:val="000000" w:themeColor="text1"/>
          <w:sz w:val="28"/>
          <w:szCs w:val="28"/>
        </w:rPr>
        <w:t>定</w:t>
      </w:r>
      <w:r w:rsidR="0028739F">
        <w:rPr>
          <w:rFonts w:ascii="宋体" w:hAnsi="宋体"/>
          <w:color w:val="000000" w:themeColor="text1"/>
          <w:sz w:val="28"/>
          <w:szCs w:val="28"/>
        </w:rPr>
        <w:t>7</w:t>
      </w:r>
      <w:r w:rsidRPr="00E86B0F">
        <w:rPr>
          <w:rFonts w:ascii="宋体" w:hAnsi="宋体" w:hint="eastAsia"/>
          <w:color w:val="000000" w:themeColor="text1"/>
          <w:sz w:val="28"/>
          <w:szCs w:val="28"/>
        </w:rPr>
        <w:t>门</w:t>
      </w:r>
      <w:r w:rsidRPr="00E82231">
        <w:rPr>
          <w:rFonts w:ascii="宋体" w:hAnsi="宋体" w:hint="eastAsia"/>
          <w:sz w:val="28"/>
          <w:szCs w:val="28"/>
        </w:rPr>
        <w:t>专业课程为核心课程。逐步引导和实施理实一体化教学。</w:t>
      </w:r>
    </w:p>
    <w:p w:rsidR="00E82231" w:rsidRPr="00E82231" w:rsidRDefault="00E82231" w:rsidP="00E82231">
      <w:pPr>
        <w:spacing w:line="500" w:lineRule="exact"/>
        <w:ind w:firstLineChars="200" w:firstLine="560"/>
        <w:rPr>
          <w:rFonts w:ascii="宋体" w:hAnsi="宋体"/>
          <w:sz w:val="28"/>
          <w:szCs w:val="28"/>
        </w:rPr>
      </w:pPr>
      <w:r w:rsidRPr="00E82231">
        <w:rPr>
          <w:rFonts w:ascii="宋体" w:hAnsi="宋体" w:hint="eastAsia"/>
          <w:sz w:val="28"/>
          <w:szCs w:val="28"/>
        </w:rPr>
        <w:t>总体设计是：遵循“五对接”的原则，即专业设置与产业需求对接，课程内容与职业标准对接，教学过程与生产过程对接，毕业证书与职业资格证书对接，职业教育与终身学习对接。同时考虑到与应用型本科、中等职业教育课程体系的衔接。</w:t>
      </w:r>
    </w:p>
    <w:p w:rsidR="00E82231" w:rsidRPr="00E82231" w:rsidRDefault="00E82231" w:rsidP="00E82231">
      <w:pPr>
        <w:spacing w:line="500" w:lineRule="exact"/>
        <w:ind w:firstLineChars="200" w:firstLine="560"/>
        <w:rPr>
          <w:rFonts w:ascii="宋体" w:hAnsi="宋体"/>
          <w:sz w:val="28"/>
          <w:szCs w:val="28"/>
        </w:rPr>
      </w:pPr>
      <w:r w:rsidRPr="00E82231">
        <w:rPr>
          <w:rFonts w:ascii="宋体" w:hAnsi="宋体" w:hint="eastAsia"/>
          <w:sz w:val="28"/>
          <w:szCs w:val="28"/>
        </w:rPr>
        <w:t>课程体系设计思路是：专业人才需求调研与就业岗位确定→岗位的工作任务及职业能力分析→归纳任务领域→转化学习领域→分析学习领域的知识要求及技能要求→编写课程标准。</w:t>
      </w:r>
    </w:p>
    <w:p w:rsidR="00E82231" w:rsidRPr="00E82231" w:rsidRDefault="00E82231" w:rsidP="00E82231">
      <w:pPr>
        <w:spacing w:line="500" w:lineRule="exact"/>
        <w:ind w:firstLineChars="200" w:firstLine="560"/>
        <w:rPr>
          <w:rFonts w:ascii="宋体" w:hAnsi="宋体"/>
          <w:sz w:val="28"/>
          <w:szCs w:val="28"/>
        </w:rPr>
      </w:pPr>
      <w:r w:rsidRPr="00E82231">
        <w:rPr>
          <w:rFonts w:ascii="宋体" w:hAnsi="宋体" w:hint="eastAsia"/>
          <w:sz w:val="28"/>
          <w:szCs w:val="28"/>
        </w:rPr>
        <w:t>课程设置突出应用性和实践性，注重学生职业能力和职业精神的培养。专业课程实施理实一体教学占比达到</w:t>
      </w:r>
      <w:r w:rsidRPr="00E82231">
        <w:rPr>
          <w:rFonts w:ascii="宋体" w:hAnsi="宋体"/>
          <w:sz w:val="28"/>
          <w:szCs w:val="28"/>
        </w:rPr>
        <w:t>50%</w:t>
      </w:r>
      <w:r w:rsidRPr="00E82231">
        <w:rPr>
          <w:rFonts w:ascii="宋体" w:hAnsi="宋体" w:hint="eastAsia"/>
          <w:sz w:val="28"/>
          <w:szCs w:val="28"/>
        </w:rPr>
        <w:t>以上。</w:t>
      </w:r>
    </w:p>
    <w:p w:rsidR="00E82231" w:rsidRPr="008208BD" w:rsidRDefault="008208BD" w:rsidP="008208BD">
      <w:pPr>
        <w:spacing w:line="500" w:lineRule="exact"/>
        <w:ind w:firstLineChars="200" w:firstLine="562"/>
        <w:rPr>
          <w:rFonts w:ascii="宋体" w:hAnsi="宋体"/>
          <w:b/>
          <w:sz w:val="28"/>
          <w:szCs w:val="28"/>
        </w:rPr>
      </w:pPr>
      <w:r>
        <w:rPr>
          <w:rFonts w:ascii="宋体" w:hAnsi="宋体" w:hint="eastAsia"/>
          <w:b/>
          <w:sz w:val="28"/>
          <w:szCs w:val="28"/>
        </w:rPr>
        <w:t>3.</w:t>
      </w:r>
      <w:r w:rsidR="00E82231" w:rsidRPr="008208BD">
        <w:rPr>
          <w:rFonts w:ascii="宋体" w:hAnsi="宋体" w:hint="eastAsia"/>
          <w:b/>
          <w:sz w:val="28"/>
          <w:szCs w:val="28"/>
        </w:rPr>
        <w:t>职业能力分析</w:t>
      </w:r>
    </w:p>
    <w:p w:rsidR="0019663A" w:rsidRPr="00E172D9" w:rsidRDefault="00E82231" w:rsidP="00E82231">
      <w:pPr>
        <w:spacing w:line="500" w:lineRule="exact"/>
        <w:ind w:firstLineChars="200" w:firstLine="560"/>
        <w:rPr>
          <w:rFonts w:ascii="宋体" w:hAnsi="宋体"/>
          <w:color w:val="000000" w:themeColor="text1"/>
          <w:sz w:val="28"/>
          <w:szCs w:val="28"/>
        </w:rPr>
      </w:pPr>
      <w:r w:rsidRPr="00E172D9">
        <w:rPr>
          <w:rFonts w:ascii="宋体" w:hAnsi="宋体" w:hint="eastAsia"/>
          <w:color w:val="000000" w:themeColor="text1"/>
          <w:sz w:val="28"/>
          <w:szCs w:val="28"/>
        </w:rPr>
        <w:t>基于高职教育培养高素质技能型人才的指导思想，我院</w:t>
      </w:r>
      <w:r w:rsidR="006552E3" w:rsidRPr="00E172D9">
        <w:rPr>
          <w:rFonts w:ascii="宋体" w:hAnsi="宋体" w:hint="eastAsia"/>
          <w:color w:val="000000" w:themeColor="text1"/>
          <w:sz w:val="28"/>
          <w:szCs w:val="28"/>
        </w:rPr>
        <w:t>广告艺术设计</w:t>
      </w:r>
      <w:r w:rsidRPr="00E172D9">
        <w:rPr>
          <w:rFonts w:ascii="宋体" w:hAnsi="宋体" w:hint="eastAsia"/>
          <w:color w:val="000000" w:themeColor="text1"/>
          <w:sz w:val="28"/>
          <w:szCs w:val="28"/>
        </w:rPr>
        <w:t>专业在深入企业对</w:t>
      </w:r>
      <w:r w:rsidR="006552E3" w:rsidRPr="00E172D9">
        <w:rPr>
          <w:rFonts w:ascii="宋体" w:hAnsi="宋体" w:hint="eastAsia"/>
          <w:color w:val="000000" w:themeColor="text1"/>
          <w:sz w:val="28"/>
          <w:szCs w:val="28"/>
        </w:rPr>
        <w:t>广告艺术设计</w:t>
      </w:r>
      <w:r w:rsidRPr="00E172D9">
        <w:rPr>
          <w:rFonts w:ascii="宋体" w:hAnsi="宋体" w:hint="eastAsia"/>
          <w:color w:val="000000" w:themeColor="text1"/>
          <w:sz w:val="28"/>
          <w:szCs w:val="28"/>
        </w:rPr>
        <w:t>专业人才需求调研的基础上，分析企业从业人员的职业行动领域、完成岗位所需知识、技能、素质。进一步将职业行动领域向学习领域进行转换，提炼本专业所应开设的职业技能课程，职业技能课程的教学采用现代教学法进行教、学、做一体化的教学。其课程体系建设突出应用性和实践性，教学内容将理论性教育和实践能力培养相结合，在保证基础知识教育能够满足学生职业生涯需要的基础上，着重进行技术能力培养，使其技术教育的针对性和实用性符合时代发展的需要。从而使本院培养的</w:t>
      </w:r>
      <w:r w:rsidR="006552E3" w:rsidRPr="00E172D9">
        <w:rPr>
          <w:rFonts w:ascii="宋体" w:hAnsi="宋体" w:hint="eastAsia"/>
          <w:color w:val="000000" w:themeColor="text1"/>
          <w:sz w:val="28"/>
          <w:szCs w:val="28"/>
        </w:rPr>
        <w:t>广告艺术设计</w:t>
      </w:r>
      <w:r w:rsidRPr="00E172D9">
        <w:rPr>
          <w:rFonts w:ascii="宋体" w:hAnsi="宋体" w:hint="eastAsia"/>
          <w:color w:val="000000" w:themeColor="text1"/>
          <w:sz w:val="28"/>
          <w:szCs w:val="28"/>
        </w:rPr>
        <w:t>专业毕业生与企业所需的专业人才实现零差距的对接。</w:t>
      </w:r>
    </w:p>
    <w:p w:rsidR="00E323F0" w:rsidRDefault="00E323F0" w:rsidP="002E6F7E">
      <w:pPr>
        <w:spacing w:line="360" w:lineRule="auto"/>
        <w:ind w:leftChars="-2" w:left="4" w:hangingChars="3" w:hanging="8"/>
        <w:jc w:val="center"/>
        <w:rPr>
          <w:rFonts w:eastAsia="仿宋" w:cs="仿宋" w:hint="eastAsia"/>
          <w:b/>
          <w:bCs/>
          <w:sz w:val="28"/>
          <w:szCs w:val="28"/>
        </w:rPr>
      </w:pPr>
    </w:p>
    <w:p w:rsidR="00E323F0" w:rsidRDefault="00E323F0" w:rsidP="002E6F7E">
      <w:pPr>
        <w:spacing w:line="360" w:lineRule="auto"/>
        <w:ind w:leftChars="-2" w:left="4" w:hangingChars="3" w:hanging="8"/>
        <w:jc w:val="center"/>
        <w:rPr>
          <w:rFonts w:eastAsia="仿宋" w:cs="仿宋" w:hint="eastAsia"/>
          <w:b/>
          <w:bCs/>
          <w:sz w:val="28"/>
          <w:szCs w:val="28"/>
        </w:rPr>
      </w:pPr>
    </w:p>
    <w:p w:rsidR="00E82231" w:rsidRPr="002E6F7E" w:rsidRDefault="00E82231" w:rsidP="002E6F7E">
      <w:pPr>
        <w:spacing w:line="360" w:lineRule="auto"/>
        <w:ind w:leftChars="-2" w:left="4" w:hangingChars="3" w:hanging="8"/>
        <w:jc w:val="center"/>
        <w:rPr>
          <w:rFonts w:eastAsia="仿宋" w:cs="仿宋" w:hint="eastAsia"/>
          <w:b/>
          <w:bCs/>
          <w:sz w:val="28"/>
          <w:szCs w:val="28"/>
        </w:rPr>
      </w:pPr>
      <w:r w:rsidRPr="00832D37">
        <w:rPr>
          <w:rFonts w:eastAsia="仿宋" w:cs="仿宋" w:hint="eastAsia"/>
          <w:b/>
          <w:bCs/>
          <w:sz w:val="28"/>
          <w:szCs w:val="28"/>
        </w:rPr>
        <w:t>表</w:t>
      </w:r>
      <w:r w:rsidR="000A3B57">
        <w:rPr>
          <w:rFonts w:eastAsia="仿宋" w:cs="仿宋" w:hint="eastAsia"/>
          <w:b/>
          <w:bCs/>
          <w:sz w:val="28"/>
          <w:szCs w:val="28"/>
        </w:rPr>
        <w:t>5</w:t>
      </w:r>
      <w:r w:rsidRPr="002E6F7E">
        <w:rPr>
          <w:rFonts w:eastAsia="仿宋" w:cs="仿宋"/>
          <w:b/>
          <w:bCs/>
          <w:sz w:val="28"/>
          <w:szCs w:val="28"/>
        </w:rPr>
        <w:t>岗位工作任务与职业能力分析表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72"/>
        <w:gridCol w:w="1479"/>
        <w:gridCol w:w="2417"/>
        <w:gridCol w:w="4154"/>
      </w:tblGrid>
      <w:tr w:rsidR="00E82231" w:rsidRPr="000A3B57" w:rsidTr="000A3B57">
        <w:trPr>
          <w:trHeight w:val="752"/>
          <w:tblHeader/>
          <w:jc w:val="center"/>
        </w:trPr>
        <w:tc>
          <w:tcPr>
            <w:tcW w:w="277"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b/>
                <w:color w:val="000000" w:themeColor="text1"/>
              </w:rPr>
            </w:pPr>
            <w:r w:rsidRPr="000A3B57">
              <w:rPr>
                <w:rFonts w:asciiTheme="minorEastAsia" w:eastAsiaTheme="minorEastAsia" w:hAnsiTheme="minorEastAsia"/>
                <w:b/>
                <w:color w:val="000000" w:themeColor="text1"/>
              </w:rPr>
              <w:t>序号</w:t>
            </w:r>
          </w:p>
        </w:tc>
        <w:tc>
          <w:tcPr>
            <w:tcW w:w="868"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b/>
                <w:color w:val="000000" w:themeColor="text1"/>
              </w:rPr>
            </w:pPr>
            <w:r w:rsidRPr="000A3B57">
              <w:rPr>
                <w:rFonts w:asciiTheme="minorEastAsia" w:eastAsiaTheme="minorEastAsia" w:hAnsiTheme="minorEastAsia"/>
                <w:b/>
                <w:color w:val="000000" w:themeColor="text1"/>
              </w:rPr>
              <w:t>核心工作</w:t>
            </w:r>
          </w:p>
          <w:p w:rsidR="00E82231" w:rsidRPr="000A3B57" w:rsidRDefault="00E82231" w:rsidP="000A69D3">
            <w:pPr>
              <w:spacing w:line="300" w:lineRule="exact"/>
              <w:jc w:val="center"/>
              <w:rPr>
                <w:rFonts w:asciiTheme="minorEastAsia" w:eastAsiaTheme="minorEastAsia" w:hAnsiTheme="minorEastAsia"/>
                <w:b/>
                <w:color w:val="000000" w:themeColor="text1"/>
              </w:rPr>
            </w:pPr>
            <w:r w:rsidRPr="000A3B57">
              <w:rPr>
                <w:rFonts w:asciiTheme="minorEastAsia" w:eastAsiaTheme="minorEastAsia" w:hAnsiTheme="minorEastAsia"/>
                <w:b/>
                <w:color w:val="000000" w:themeColor="text1"/>
              </w:rPr>
              <w:t>岗位</w:t>
            </w:r>
          </w:p>
        </w:tc>
        <w:tc>
          <w:tcPr>
            <w:tcW w:w="1418"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b/>
                <w:color w:val="000000" w:themeColor="text1"/>
              </w:rPr>
            </w:pPr>
            <w:r w:rsidRPr="000A3B57">
              <w:rPr>
                <w:rFonts w:asciiTheme="minorEastAsia" w:eastAsiaTheme="minorEastAsia" w:hAnsiTheme="minorEastAsia"/>
                <w:b/>
                <w:color w:val="000000" w:themeColor="text1"/>
              </w:rPr>
              <w:t>工作任务</w:t>
            </w:r>
          </w:p>
        </w:tc>
        <w:tc>
          <w:tcPr>
            <w:tcW w:w="2437"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b/>
                <w:color w:val="000000" w:themeColor="text1"/>
              </w:rPr>
            </w:pPr>
            <w:r w:rsidRPr="000A3B57">
              <w:rPr>
                <w:rFonts w:asciiTheme="minorEastAsia" w:eastAsiaTheme="minorEastAsia" w:hAnsiTheme="minorEastAsia"/>
                <w:b/>
                <w:color w:val="000000" w:themeColor="text1"/>
              </w:rPr>
              <w:t>技能、知识与素质要求</w:t>
            </w:r>
          </w:p>
        </w:tc>
      </w:tr>
      <w:tr w:rsidR="00E82231" w:rsidRPr="000A3B57" w:rsidTr="000A3B57">
        <w:trPr>
          <w:trHeight w:val="274"/>
          <w:jc w:val="center"/>
        </w:trPr>
        <w:tc>
          <w:tcPr>
            <w:tcW w:w="277"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color w:val="000000" w:themeColor="text1"/>
              </w:rPr>
            </w:pPr>
            <w:r w:rsidRPr="000A3B57">
              <w:rPr>
                <w:rFonts w:asciiTheme="minorEastAsia" w:eastAsiaTheme="minorEastAsia" w:hAnsiTheme="minorEastAsia"/>
                <w:color w:val="000000" w:themeColor="text1"/>
              </w:rPr>
              <w:t>1</w:t>
            </w:r>
          </w:p>
        </w:tc>
        <w:tc>
          <w:tcPr>
            <w:tcW w:w="868" w:type="pct"/>
            <w:shd w:val="clear" w:color="auto" w:fill="auto"/>
            <w:vAlign w:val="center"/>
          </w:tcPr>
          <w:p w:rsidR="00E82231" w:rsidRPr="000A3B57" w:rsidRDefault="006F36DE" w:rsidP="000A69D3">
            <w:pPr>
              <w:widowControl/>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平面</w:t>
            </w:r>
            <w:r w:rsidR="00775045">
              <w:rPr>
                <w:rFonts w:asciiTheme="minorEastAsia" w:eastAsiaTheme="minorEastAsia" w:hAnsiTheme="minorEastAsia" w:hint="eastAsia"/>
                <w:color w:val="000000" w:themeColor="text1"/>
                <w:sz w:val="18"/>
                <w:szCs w:val="18"/>
              </w:rPr>
              <w:t>广告</w:t>
            </w:r>
            <w:r>
              <w:rPr>
                <w:rFonts w:asciiTheme="minorEastAsia" w:eastAsiaTheme="minorEastAsia" w:hAnsiTheme="minorEastAsia" w:hint="eastAsia"/>
                <w:color w:val="000000" w:themeColor="text1"/>
                <w:sz w:val="18"/>
                <w:szCs w:val="18"/>
              </w:rPr>
              <w:t>设计师</w:t>
            </w:r>
          </w:p>
        </w:tc>
        <w:tc>
          <w:tcPr>
            <w:tcW w:w="1418" w:type="pct"/>
            <w:shd w:val="clear" w:color="auto" w:fill="auto"/>
            <w:vAlign w:val="center"/>
          </w:tcPr>
          <w:p w:rsidR="00E82231" w:rsidRPr="000A3B57" w:rsidRDefault="006F36DE"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平面视觉设计与制作</w:t>
            </w:r>
          </w:p>
        </w:tc>
        <w:tc>
          <w:tcPr>
            <w:tcW w:w="2437" w:type="pct"/>
            <w:shd w:val="clear" w:color="auto" w:fill="auto"/>
            <w:vAlign w:val="center"/>
          </w:tcPr>
          <w:p w:rsidR="00E82231" w:rsidRPr="000A3B57" w:rsidRDefault="00E82231" w:rsidP="00E82231">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sidRPr="000A3B57">
              <w:rPr>
                <w:rFonts w:asciiTheme="minorEastAsia" w:eastAsiaTheme="minorEastAsia" w:hAnsiTheme="minorEastAsia" w:hint="eastAsia"/>
                <w:color w:val="000000" w:themeColor="text1"/>
                <w:sz w:val="18"/>
                <w:szCs w:val="18"/>
              </w:rPr>
              <w:t>具</w:t>
            </w:r>
            <w:r w:rsidR="00D34027">
              <w:rPr>
                <w:rFonts w:asciiTheme="minorEastAsia" w:eastAsiaTheme="minorEastAsia" w:hAnsiTheme="minorEastAsia" w:hint="eastAsia"/>
                <w:color w:val="000000" w:themeColor="text1"/>
                <w:sz w:val="18"/>
                <w:szCs w:val="18"/>
              </w:rPr>
              <w:t>有使用电脑辅助设计的</w:t>
            </w:r>
            <w:r w:rsidRPr="000A3B57">
              <w:rPr>
                <w:rFonts w:asciiTheme="minorEastAsia" w:eastAsiaTheme="minorEastAsia" w:hAnsiTheme="minorEastAsia" w:hint="eastAsia"/>
                <w:color w:val="000000" w:themeColor="text1"/>
                <w:sz w:val="18"/>
                <w:szCs w:val="18"/>
              </w:rPr>
              <w:t>能力。</w:t>
            </w:r>
          </w:p>
          <w:p w:rsidR="00E82231" w:rsidRPr="000A3B57" w:rsidRDefault="00D34027" w:rsidP="00E82231">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具有广告媒体、广告材料以及广告制作、成本预算的初步</w:t>
            </w:r>
            <w:r w:rsidR="00E82231" w:rsidRPr="000A3B57">
              <w:rPr>
                <w:rFonts w:asciiTheme="minorEastAsia" w:eastAsiaTheme="minorEastAsia" w:hAnsiTheme="minorEastAsia" w:hint="eastAsia"/>
                <w:color w:val="000000" w:themeColor="text1"/>
                <w:sz w:val="18"/>
                <w:szCs w:val="18"/>
              </w:rPr>
              <w:t>能力。</w:t>
            </w:r>
          </w:p>
          <w:p w:rsidR="00E82231" w:rsidRPr="000A3B57" w:rsidRDefault="00D34027" w:rsidP="00E82231">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具有广告创意、设计能力，并掌握广告设计与制作的整个工作。</w:t>
            </w:r>
          </w:p>
          <w:p w:rsidR="00E82231" w:rsidRPr="000A3B57" w:rsidRDefault="00E82231" w:rsidP="00E82231">
            <w:pPr>
              <w:widowControl/>
              <w:numPr>
                <w:ilvl w:val="0"/>
                <w:numId w:val="2"/>
              </w:numPr>
              <w:adjustRightInd w:val="0"/>
              <w:snapToGrid w:val="0"/>
              <w:spacing w:line="300" w:lineRule="exact"/>
              <w:rPr>
                <w:rFonts w:asciiTheme="minorEastAsia" w:eastAsiaTheme="minorEastAsia" w:hAnsiTheme="minorEastAsia"/>
                <w:color w:val="000000" w:themeColor="text1"/>
                <w:sz w:val="18"/>
                <w:szCs w:val="18"/>
              </w:rPr>
            </w:pPr>
            <w:r w:rsidRPr="000A3B57">
              <w:rPr>
                <w:rFonts w:asciiTheme="minorEastAsia" w:eastAsiaTheme="minorEastAsia" w:hAnsiTheme="minorEastAsia" w:hint="eastAsia"/>
                <w:color w:val="000000" w:themeColor="text1"/>
                <w:sz w:val="18"/>
                <w:szCs w:val="18"/>
              </w:rPr>
              <w:t>具</w:t>
            </w:r>
            <w:r w:rsidR="00D34027">
              <w:rPr>
                <w:rFonts w:asciiTheme="minorEastAsia" w:eastAsiaTheme="minorEastAsia" w:hAnsiTheme="minorEastAsia" w:hint="eastAsia"/>
                <w:color w:val="000000" w:themeColor="text1"/>
                <w:sz w:val="18"/>
                <w:szCs w:val="18"/>
              </w:rPr>
              <w:t>有独立学习能力和决策能力，具有信息分析、学习、整理、判断、应用和传达能力</w:t>
            </w:r>
            <w:r w:rsidRPr="000A3B57">
              <w:rPr>
                <w:rFonts w:asciiTheme="minorEastAsia" w:eastAsiaTheme="minorEastAsia" w:hAnsiTheme="minorEastAsia" w:hint="eastAsia"/>
                <w:color w:val="000000" w:themeColor="text1"/>
                <w:sz w:val="18"/>
                <w:szCs w:val="18"/>
              </w:rPr>
              <w:t>。</w:t>
            </w:r>
          </w:p>
        </w:tc>
      </w:tr>
      <w:tr w:rsidR="00E82231" w:rsidRPr="000A3B57" w:rsidTr="000A3B57">
        <w:trPr>
          <w:trHeight w:val="1073"/>
          <w:jc w:val="center"/>
        </w:trPr>
        <w:tc>
          <w:tcPr>
            <w:tcW w:w="277"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color w:val="000000" w:themeColor="text1"/>
              </w:rPr>
            </w:pPr>
            <w:r w:rsidRPr="000A3B57">
              <w:rPr>
                <w:rFonts w:asciiTheme="minorEastAsia" w:eastAsiaTheme="minorEastAsia" w:hAnsiTheme="minorEastAsia"/>
                <w:color w:val="000000" w:themeColor="text1"/>
              </w:rPr>
              <w:t>2</w:t>
            </w:r>
          </w:p>
        </w:tc>
        <w:tc>
          <w:tcPr>
            <w:tcW w:w="868" w:type="pct"/>
            <w:shd w:val="clear" w:color="auto" w:fill="auto"/>
            <w:vAlign w:val="center"/>
          </w:tcPr>
          <w:p w:rsidR="00E82231" w:rsidRDefault="009F0440"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平面</w:t>
            </w:r>
            <w:r w:rsidR="00775045">
              <w:rPr>
                <w:rFonts w:asciiTheme="minorEastAsia" w:eastAsiaTheme="minorEastAsia" w:hAnsiTheme="minorEastAsia" w:hint="eastAsia"/>
                <w:color w:val="000000" w:themeColor="text1"/>
                <w:sz w:val="18"/>
                <w:szCs w:val="18"/>
              </w:rPr>
              <w:t>广告</w:t>
            </w:r>
            <w:r>
              <w:rPr>
                <w:rFonts w:asciiTheme="minorEastAsia" w:eastAsiaTheme="minorEastAsia" w:hAnsiTheme="minorEastAsia" w:hint="eastAsia"/>
                <w:color w:val="000000" w:themeColor="text1"/>
                <w:sz w:val="18"/>
                <w:szCs w:val="18"/>
              </w:rPr>
              <w:t>制作</w:t>
            </w:r>
            <w:r w:rsidR="00775045">
              <w:rPr>
                <w:rFonts w:asciiTheme="minorEastAsia" w:eastAsiaTheme="minorEastAsia" w:hAnsiTheme="minorEastAsia" w:hint="eastAsia"/>
                <w:color w:val="000000" w:themeColor="text1"/>
                <w:sz w:val="18"/>
                <w:szCs w:val="18"/>
              </w:rPr>
              <w:t>员</w:t>
            </w:r>
          </w:p>
          <w:p w:rsidR="00775045" w:rsidRPr="000A3B57" w:rsidRDefault="00775045"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绘图员</w:t>
            </w:r>
          </w:p>
        </w:tc>
        <w:tc>
          <w:tcPr>
            <w:tcW w:w="1418" w:type="pct"/>
            <w:shd w:val="clear" w:color="auto" w:fill="auto"/>
            <w:vAlign w:val="center"/>
          </w:tcPr>
          <w:p w:rsidR="00E82231" w:rsidRPr="000A3B57" w:rsidRDefault="009F0440"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设计方案表现</w:t>
            </w:r>
          </w:p>
        </w:tc>
        <w:tc>
          <w:tcPr>
            <w:tcW w:w="2437" w:type="pct"/>
            <w:shd w:val="clear" w:color="auto" w:fill="auto"/>
            <w:vAlign w:val="center"/>
          </w:tcPr>
          <w:p w:rsidR="00E82231" w:rsidRPr="000A3B57" w:rsidRDefault="009F0440" w:rsidP="00E82231">
            <w:pPr>
              <w:widowControl/>
              <w:numPr>
                <w:ilvl w:val="0"/>
                <w:numId w:val="3"/>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具有专业硬件的操作能力</w:t>
            </w:r>
          </w:p>
          <w:p w:rsidR="00E82231" w:rsidRPr="000A3B57" w:rsidRDefault="009F0440" w:rsidP="00E82231">
            <w:pPr>
              <w:widowControl/>
              <w:numPr>
                <w:ilvl w:val="0"/>
                <w:numId w:val="3"/>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具有使用三维软件制作动画的能力。</w:t>
            </w:r>
          </w:p>
          <w:p w:rsidR="00E82231" w:rsidRPr="000A3B57" w:rsidRDefault="009F0440" w:rsidP="00E82231">
            <w:pPr>
              <w:widowControl/>
              <w:numPr>
                <w:ilvl w:val="0"/>
                <w:numId w:val="3"/>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具有使用三维软件制作光影材质贴图的能力。</w:t>
            </w:r>
          </w:p>
          <w:p w:rsidR="00E82231" w:rsidRPr="000A3B57" w:rsidRDefault="009F0440" w:rsidP="00E82231">
            <w:pPr>
              <w:widowControl/>
              <w:numPr>
                <w:ilvl w:val="0"/>
                <w:numId w:val="3"/>
              </w:numPr>
              <w:adjustRightInd w:val="0"/>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具备各种手绘表现的能力。</w:t>
            </w:r>
          </w:p>
          <w:p w:rsidR="00E82231" w:rsidRPr="000A3B57" w:rsidRDefault="00E82231" w:rsidP="00E82231">
            <w:pPr>
              <w:widowControl/>
              <w:numPr>
                <w:ilvl w:val="0"/>
                <w:numId w:val="3"/>
              </w:numPr>
              <w:adjustRightInd w:val="0"/>
              <w:snapToGrid w:val="0"/>
              <w:spacing w:line="300" w:lineRule="exact"/>
              <w:rPr>
                <w:rFonts w:asciiTheme="minorEastAsia" w:eastAsiaTheme="minorEastAsia" w:hAnsiTheme="minorEastAsia"/>
                <w:color w:val="000000" w:themeColor="text1"/>
                <w:sz w:val="18"/>
                <w:szCs w:val="18"/>
              </w:rPr>
            </w:pPr>
          </w:p>
        </w:tc>
      </w:tr>
      <w:tr w:rsidR="00E82231" w:rsidRPr="000A3B57" w:rsidTr="000A3B57">
        <w:trPr>
          <w:trHeight w:val="1223"/>
          <w:jc w:val="center"/>
        </w:trPr>
        <w:tc>
          <w:tcPr>
            <w:tcW w:w="277"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color w:val="000000" w:themeColor="text1"/>
              </w:rPr>
            </w:pPr>
            <w:r w:rsidRPr="000A3B57">
              <w:rPr>
                <w:rFonts w:asciiTheme="minorEastAsia" w:eastAsiaTheme="minorEastAsia" w:hAnsiTheme="minorEastAsia" w:hint="eastAsia"/>
                <w:color w:val="000000" w:themeColor="text1"/>
              </w:rPr>
              <w:t>3</w:t>
            </w:r>
          </w:p>
        </w:tc>
        <w:tc>
          <w:tcPr>
            <w:tcW w:w="868" w:type="pct"/>
            <w:shd w:val="clear" w:color="auto" w:fill="auto"/>
            <w:vAlign w:val="center"/>
          </w:tcPr>
          <w:p w:rsidR="00775045" w:rsidRPr="000A3B57" w:rsidRDefault="00775045" w:rsidP="005F1BC7">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营销员</w:t>
            </w:r>
          </w:p>
        </w:tc>
        <w:tc>
          <w:tcPr>
            <w:tcW w:w="1418" w:type="pct"/>
            <w:shd w:val="clear" w:color="auto" w:fill="auto"/>
            <w:vAlign w:val="center"/>
          </w:tcPr>
          <w:p w:rsidR="00E82231" w:rsidRPr="000A3B57" w:rsidRDefault="00775045"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与客户沟通，介绍公司概况，进行产品推销</w:t>
            </w:r>
          </w:p>
        </w:tc>
        <w:tc>
          <w:tcPr>
            <w:tcW w:w="2437" w:type="pct"/>
            <w:shd w:val="clear" w:color="auto" w:fill="auto"/>
            <w:vAlign w:val="center"/>
          </w:tcPr>
          <w:p w:rsidR="00E82231" w:rsidRPr="000A3B57" w:rsidRDefault="00775045" w:rsidP="00E82231">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具有一定的广告艺术设计知识的理解能力。</w:t>
            </w:r>
          </w:p>
          <w:p w:rsidR="00E82231" w:rsidRPr="000A3B57" w:rsidRDefault="00775045" w:rsidP="00E82231">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具有业务沟通能力。</w:t>
            </w:r>
          </w:p>
          <w:p w:rsidR="00E82231" w:rsidRPr="000A3B57" w:rsidRDefault="00775045" w:rsidP="00E82231">
            <w:pPr>
              <w:numPr>
                <w:ilvl w:val="0"/>
                <w:numId w:val="4"/>
              </w:num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具有较强的业务洽谈能力和市场推广能力。</w:t>
            </w:r>
          </w:p>
          <w:p w:rsidR="00E82231" w:rsidRPr="000A3B57" w:rsidRDefault="00E82231" w:rsidP="00E82231">
            <w:pPr>
              <w:numPr>
                <w:ilvl w:val="0"/>
                <w:numId w:val="4"/>
              </w:numPr>
              <w:spacing w:line="300" w:lineRule="exact"/>
              <w:rPr>
                <w:rFonts w:asciiTheme="minorEastAsia" w:eastAsiaTheme="minorEastAsia" w:hAnsiTheme="minorEastAsia"/>
                <w:color w:val="000000" w:themeColor="text1"/>
                <w:sz w:val="18"/>
                <w:szCs w:val="18"/>
              </w:rPr>
            </w:pPr>
            <w:r w:rsidRPr="000A3B57">
              <w:rPr>
                <w:rFonts w:asciiTheme="minorEastAsia" w:eastAsiaTheme="minorEastAsia" w:hAnsiTheme="minorEastAsia" w:hint="eastAsia"/>
                <w:color w:val="000000" w:themeColor="text1"/>
                <w:sz w:val="18"/>
                <w:szCs w:val="18"/>
              </w:rPr>
              <w:t>具</w:t>
            </w:r>
            <w:r w:rsidR="00775045">
              <w:rPr>
                <w:rFonts w:asciiTheme="minorEastAsia" w:eastAsiaTheme="minorEastAsia" w:hAnsiTheme="minorEastAsia" w:hint="eastAsia"/>
                <w:color w:val="000000" w:themeColor="text1"/>
                <w:sz w:val="18"/>
                <w:szCs w:val="18"/>
              </w:rPr>
              <w:t>有较高的项目管理能力</w:t>
            </w:r>
            <w:r w:rsidRPr="000A3B57">
              <w:rPr>
                <w:rFonts w:asciiTheme="minorEastAsia" w:eastAsiaTheme="minorEastAsia" w:hAnsiTheme="minorEastAsia" w:hint="eastAsia"/>
                <w:color w:val="000000" w:themeColor="text1"/>
                <w:sz w:val="18"/>
                <w:szCs w:val="18"/>
              </w:rPr>
              <w:t>。</w:t>
            </w:r>
          </w:p>
        </w:tc>
      </w:tr>
      <w:tr w:rsidR="00E82231" w:rsidRPr="000A3B57" w:rsidTr="000A3B57">
        <w:trPr>
          <w:trHeight w:val="1223"/>
          <w:jc w:val="center"/>
        </w:trPr>
        <w:tc>
          <w:tcPr>
            <w:tcW w:w="277" w:type="pct"/>
            <w:shd w:val="clear" w:color="auto" w:fill="auto"/>
            <w:vAlign w:val="center"/>
          </w:tcPr>
          <w:p w:rsidR="00E82231" w:rsidRPr="000A3B57" w:rsidRDefault="00E82231" w:rsidP="000A69D3">
            <w:pPr>
              <w:spacing w:line="300" w:lineRule="exact"/>
              <w:jc w:val="center"/>
              <w:rPr>
                <w:rFonts w:asciiTheme="minorEastAsia" w:eastAsiaTheme="minorEastAsia" w:hAnsiTheme="minorEastAsia"/>
                <w:color w:val="000000" w:themeColor="text1"/>
              </w:rPr>
            </w:pPr>
            <w:r w:rsidRPr="000A3B57">
              <w:rPr>
                <w:rFonts w:asciiTheme="minorEastAsia" w:eastAsiaTheme="minorEastAsia" w:hAnsiTheme="minorEastAsia" w:hint="eastAsia"/>
                <w:color w:val="000000" w:themeColor="text1"/>
              </w:rPr>
              <w:t>4</w:t>
            </w:r>
          </w:p>
        </w:tc>
        <w:tc>
          <w:tcPr>
            <w:tcW w:w="868" w:type="pct"/>
            <w:shd w:val="clear" w:color="auto" w:fill="auto"/>
            <w:vAlign w:val="center"/>
          </w:tcPr>
          <w:p w:rsidR="00E82231" w:rsidRPr="000A3B57" w:rsidRDefault="00F843D6"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广告策划</w:t>
            </w:r>
          </w:p>
        </w:tc>
        <w:tc>
          <w:tcPr>
            <w:tcW w:w="1418" w:type="pct"/>
            <w:shd w:val="clear" w:color="auto" w:fill="auto"/>
            <w:vAlign w:val="center"/>
          </w:tcPr>
          <w:p w:rsidR="00E82231" w:rsidRDefault="00F843D6"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确定目标市场，提出广告主题。</w:t>
            </w:r>
          </w:p>
          <w:p w:rsidR="00F843D6" w:rsidRDefault="00F843D6"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广告创意和媒介方向。</w:t>
            </w:r>
          </w:p>
          <w:p w:rsidR="00F843D6" w:rsidRPr="000A3B57" w:rsidRDefault="00F843D6" w:rsidP="000A69D3">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提出广告策划方案。</w:t>
            </w:r>
          </w:p>
        </w:tc>
        <w:tc>
          <w:tcPr>
            <w:tcW w:w="2437" w:type="pct"/>
            <w:shd w:val="clear" w:color="auto" w:fill="auto"/>
            <w:vAlign w:val="center"/>
          </w:tcPr>
          <w:p w:rsidR="00F843D6" w:rsidRPr="00F843D6" w:rsidRDefault="00F843D6" w:rsidP="00F843D6">
            <w:pPr>
              <w:numPr>
                <w:ilvl w:val="0"/>
                <w:numId w:val="5"/>
              </w:numPr>
              <w:spacing w:line="300" w:lineRule="exact"/>
              <w:rPr>
                <w:rFonts w:asciiTheme="minorEastAsia" w:eastAsiaTheme="minorEastAsia" w:hAnsiTheme="minorEastAsia"/>
                <w:color w:val="000000" w:themeColor="text1"/>
                <w:sz w:val="18"/>
                <w:szCs w:val="18"/>
              </w:rPr>
            </w:pPr>
            <w:r w:rsidRPr="00F843D6">
              <w:rPr>
                <w:rFonts w:hint="eastAsia"/>
                <w:kern w:val="0"/>
                <w:sz w:val="18"/>
                <w:szCs w:val="18"/>
              </w:rPr>
              <w:t>对市场有深刻认识、洞察力和大局观，拥有良好文学功底及出色驾驭文字的能力。</w:t>
            </w:r>
          </w:p>
          <w:p w:rsidR="00E82231" w:rsidRPr="000A3B57" w:rsidRDefault="00F843D6" w:rsidP="00F843D6">
            <w:pPr>
              <w:numPr>
                <w:ilvl w:val="0"/>
                <w:numId w:val="5"/>
              </w:numPr>
              <w:spacing w:line="300" w:lineRule="exact"/>
              <w:rPr>
                <w:rFonts w:asciiTheme="minorEastAsia" w:eastAsiaTheme="minorEastAsia" w:hAnsiTheme="minorEastAsia"/>
                <w:color w:val="000000" w:themeColor="text1"/>
                <w:sz w:val="18"/>
                <w:szCs w:val="18"/>
              </w:rPr>
            </w:pPr>
            <w:r w:rsidRPr="00F843D6">
              <w:rPr>
                <w:rFonts w:hint="eastAsia"/>
                <w:kern w:val="0"/>
                <w:sz w:val="18"/>
                <w:szCs w:val="18"/>
              </w:rPr>
              <w:t>无限创意思维，可独立完成大型活动策划书。</w:t>
            </w:r>
          </w:p>
        </w:tc>
      </w:tr>
    </w:tbl>
    <w:p w:rsidR="0019663A" w:rsidRPr="00E82231" w:rsidRDefault="008208BD" w:rsidP="00802876">
      <w:pPr>
        <w:spacing w:line="500" w:lineRule="exact"/>
        <w:ind w:firstLineChars="200" w:firstLine="562"/>
        <w:rPr>
          <w:rFonts w:ascii="宋体" w:hAnsi="宋体" w:cs="宋体"/>
          <w:b/>
          <w:sz w:val="28"/>
          <w:szCs w:val="28"/>
        </w:rPr>
      </w:pPr>
      <w:r>
        <w:rPr>
          <w:rFonts w:ascii="宋体" w:hAnsi="宋体" w:cs="宋体" w:hint="eastAsia"/>
          <w:b/>
          <w:sz w:val="28"/>
          <w:szCs w:val="28"/>
        </w:rPr>
        <w:t>4.专业（技能）课程设置</w:t>
      </w:r>
    </w:p>
    <w:p w:rsidR="0019663A" w:rsidRDefault="008208BD" w:rsidP="00802876">
      <w:pPr>
        <w:spacing w:line="500" w:lineRule="exact"/>
        <w:ind w:firstLineChars="200" w:firstLine="562"/>
        <w:rPr>
          <w:rFonts w:ascii="宋体" w:hAnsi="宋体" w:cs="宋体"/>
          <w:b/>
          <w:sz w:val="28"/>
          <w:szCs w:val="28"/>
        </w:rPr>
      </w:pPr>
      <w:r>
        <w:rPr>
          <w:rFonts w:ascii="宋体" w:hAnsi="宋体" w:cs="宋体" w:hint="eastAsia"/>
          <w:b/>
          <w:sz w:val="28"/>
          <w:szCs w:val="28"/>
        </w:rPr>
        <w:t>（1）专业基础课程</w:t>
      </w:r>
    </w:p>
    <w:p w:rsidR="008208BD" w:rsidRPr="002E6F7E" w:rsidRDefault="008208BD" w:rsidP="008208BD">
      <w:pPr>
        <w:spacing w:line="360" w:lineRule="auto"/>
        <w:ind w:leftChars="-2" w:left="4" w:hangingChars="3" w:hanging="8"/>
        <w:jc w:val="center"/>
        <w:rPr>
          <w:rFonts w:eastAsia="仿宋" w:cs="仿宋" w:hint="eastAsia"/>
          <w:b/>
          <w:bCs/>
          <w:sz w:val="28"/>
          <w:szCs w:val="28"/>
        </w:rPr>
      </w:pPr>
      <w:r w:rsidRPr="00832D37">
        <w:rPr>
          <w:rFonts w:eastAsia="仿宋" w:cs="仿宋" w:hint="eastAsia"/>
          <w:b/>
          <w:bCs/>
          <w:sz w:val="28"/>
          <w:szCs w:val="28"/>
        </w:rPr>
        <w:t>表</w:t>
      </w:r>
      <w:r w:rsidR="000A3B57">
        <w:rPr>
          <w:rFonts w:eastAsia="仿宋" w:cs="仿宋" w:hint="eastAsia"/>
          <w:b/>
          <w:bCs/>
          <w:sz w:val="28"/>
          <w:szCs w:val="28"/>
        </w:rPr>
        <w:t>6</w:t>
      </w:r>
      <w:r>
        <w:rPr>
          <w:rFonts w:eastAsia="仿宋" w:cs="仿宋" w:hint="eastAsia"/>
          <w:b/>
          <w:bCs/>
          <w:sz w:val="28"/>
          <w:szCs w:val="28"/>
        </w:rPr>
        <w:t>专业</w:t>
      </w:r>
      <w:r>
        <w:rPr>
          <w:rFonts w:eastAsia="仿宋" w:cs="仿宋"/>
          <w:b/>
          <w:bCs/>
          <w:sz w:val="28"/>
          <w:szCs w:val="28"/>
        </w:rPr>
        <w:t>基础课程一览</w:t>
      </w:r>
      <w:r w:rsidRPr="002E6F7E">
        <w:rPr>
          <w:rFonts w:eastAsia="仿宋" w:cs="仿宋"/>
          <w:b/>
          <w:bCs/>
          <w:sz w:val="28"/>
          <w:szCs w:val="28"/>
        </w:rPr>
        <w:t>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1984"/>
        <w:gridCol w:w="1984"/>
        <w:gridCol w:w="1985"/>
        <w:gridCol w:w="759"/>
      </w:tblGrid>
      <w:tr w:rsidR="000A3B57" w:rsidRPr="000A3B57" w:rsidTr="00EE3651">
        <w:trPr>
          <w:cnfStyle w:val="100000000000"/>
          <w:trHeight w:val="472"/>
        </w:trPr>
        <w:tc>
          <w:tcPr>
            <w:cnfStyle w:val="001000000100"/>
            <w:tcW w:w="675"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rPr>
                <w:rFonts w:ascii="宋体" w:hAnsi="宋体"/>
                <w:color w:val="000000" w:themeColor="text1"/>
              </w:rPr>
            </w:pPr>
            <w:r w:rsidRPr="000A3B57">
              <w:rPr>
                <w:rFonts w:ascii="宋体" w:hAnsi="宋体" w:hint="eastAsia"/>
                <w:color w:val="000000" w:themeColor="text1"/>
              </w:rPr>
              <w:t>序号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课程名称</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5C31F5">
            <w:pPr>
              <w:jc w:val="center"/>
              <w:cnfStyle w:val="100000000000"/>
              <w:rPr>
                <w:rFonts w:ascii="宋体" w:hAnsi="宋体"/>
                <w:color w:val="000000" w:themeColor="text1"/>
              </w:rPr>
            </w:pPr>
            <w:r w:rsidRPr="000A3B57">
              <w:rPr>
                <w:rFonts w:ascii="宋体" w:hAnsi="宋体" w:hint="eastAsia"/>
                <w:color w:val="000000" w:themeColor="text1"/>
              </w:rPr>
              <w:t>素质目标</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知识目标</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能力目标</w:t>
            </w:r>
          </w:p>
        </w:tc>
        <w:tc>
          <w:tcPr>
            <w:tcW w:w="759"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学时</w:t>
            </w:r>
          </w:p>
        </w:tc>
      </w:tr>
      <w:tr w:rsidR="000A3B57" w:rsidRPr="000A3B57" w:rsidTr="00EE3651">
        <w:trPr>
          <w:cnfStyle w:val="000000100000"/>
        </w:trPr>
        <w:tc>
          <w:tcPr>
            <w:cnfStyle w:val="001000000000"/>
            <w:tcW w:w="675" w:type="dxa"/>
            <w:tcBorders>
              <w:left w:val="none" w:sz="0" w:space="0" w:color="auto"/>
              <w:bottom w:val="none" w:sz="0" w:space="0" w:color="auto"/>
              <w:right w:val="none" w:sz="0" w:space="0" w:color="auto"/>
            </w:tcBorders>
            <w:shd w:val="clear" w:color="auto" w:fill="auto"/>
            <w:vAlign w:val="center"/>
          </w:tcPr>
          <w:p w:rsidR="000A3B57" w:rsidRPr="000A3B57" w:rsidRDefault="000A3B57" w:rsidP="000A69D3">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1</w:t>
            </w:r>
          </w:p>
        </w:tc>
        <w:tc>
          <w:tcPr>
            <w:tcW w:w="1134" w:type="dxa"/>
            <w:shd w:val="clear" w:color="auto" w:fill="auto"/>
            <w:vAlign w:val="center"/>
          </w:tcPr>
          <w:p w:rsidR="000A3B57" w:rsidRPr="000A3B57" w:rsidRDefault="00E83699" w:rsidP="009F2AEE">
            <w:pPr>
              <w:pStyle w:val="TableParagraph"/>
              <w:tabs>
                <w:tab w:val="left" w:pos="539"/>
              </w:tabs>
              <w:spacing w:line="260" w:lineRule="exact"/>
              <w:jc w:val="both"/>
              <w:cnfStyle w:val="000000100000"/>
              <w:rPr>
                <w:rFonts w:ascii="宋体" w:eastAsia="宋体" w:hAnsi="宋体"/>
                <w:color w:val="000000" w:themeColor="text1"/>
                <w:sz w:val="18"/>
                <w:szCs w:val="18"/>
              </w:rPr>
            </w:pPr>
            <w:r>
              <w:rPr>
                <w:rFonts w:ascii="宋体" w:eastAsia="宋体" w:hAnsi="宋体" w:hint="eastAsia"/>
                <w:color w:val="000000" w:themeColor="text1"/>
                <w:sz w:val="18"/>
                <w:szCs w:val="18"/>
              </w:rPr>
              <w:t>造型基础</w:t>
            </w:r>
          </w:p>
        </w:tc>
        <w:tc>
          <w:tcPr>
            <w:tcW w:w="1984" w:type="dxa"/>
            <w:shd w:val="clear" w:color="auto" w:fill="auto"/>
            <w:vAlign w:val="center"/>
          </w:tcPr>
          <w:p w:rsidR="00B838C0" w:rsidRPr="00B838C0" w:rsidRDefault="00B838C0" w:rsidP="00B838C0">
            <w:pPr>
              <w:pStyle w:val="TableParagraph"/>
              <w:tabs>
                <w:tab w:val="left" w:pos="539"/>
              </w:tabs>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培养学生健康的审美观，提高学生的艺术修养和鉴赏能力，培养专业应具备的基本的表现能力和审美素养。</w:t>
            </w:r>
          </w:p>
          <w:p w:rsidR="000A3B57" w:rsidRPr="00B838C0" w:rsidRDefault="00B838C0" w:rsidP="00B838C0">
            <w:pPr>
              <w:pStyle w:val="TableParagraph"/>
              <w:tabs>
                <w:tab w:val="left" w:pos="539"/>
              </w:tabs>
              <w:spacing w:line="260" w:lineRule="exact"/>
              <w:jc w:val="both"/>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使学生掌握素描的基础知识、基础理论和基本技能，训练学生正确的观察方法和丰富的绘画表达语言，达到准确、生动、深刻地表现对象。培养学生的自主</w:t>
            </w:r>
            <w:r w:rsidRPr="00B838C0">
              <w:rPr>
                <w:rFonts w:ascii="宋体" w:eastAsia="宋体" w:hAnsi="宋体" w:hint="eastAsia"/>
                <w:color w:val="000000" w:themeColor="text1"/>
                <w:spacing w:val="9"/>
                <w:sz w:val="18"/>
                <w:szCs w:val="18"/>
              </w:rPr>
              <w:lastRenderedPageBreak/>
              <w:t>学习意识、独立分析、解决问题的意识，培养学生持之以恒的品格与创作能力。学会专业性的观察与思考色彩的方法，增强色彩感性经验和感受能力，培养专业应具备的基本的表现能力和审美素养，为专业色彩设计的学习与实践奠定良好的表现与鉴赏的基本素质。</w:t>
            </w:r>
          </w:p>
        </w:tc>
        <w:tc>
          <w:tcPr>
            <w:tcW w:w="1984" w:type="dxa"/>
            <w:shd w:val="clear" w:color="auto" w:fill="auto"/>
            <w:vAlign w:val="center"/>
          </w:tcPr>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lastRenderedPageBreak/>
              <w:t>1.理解素描的基本概念、种类、工具、材料等。</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2.理解绘画的起源；素描作为专业基础课对于专业课的重要性；绘画技术性训练的更高层次是审美意识的培养。</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3.能灵活应用素描造型的基本规律。</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4.能灵活应用正确的观察方法。</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5.能灵活应用结构</w:t>
            </w:r>
            <w:r w:rsidRPr="00B838C0">
              <w:rPr>
                <w:rFonts w:ascii="宋体" w:eastAsia="宋体" w:hAnsi="宋体" w:hint="eastAsia"/>
                <w:color w:val="000000" w:themeColor="text1"/>
                <w:spacing w:val="9"/>
                <w:sz w:val="18"/>
                <w:szCs w:val="18"/>
              </w:rPr>
              <w:lastRenderedPageBreak/>
              <w:t>素描的观察方法和表现技法。</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6.能灵活应用明暗素描的观察方法和表现技法。</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7.训练学生熟练和准确的造型能力，以及形体的比例、透视、空间、体积、质感等的准确描绘。</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8.深入理解素描就是将三维空间中的物象形体的感觉在画面上（二维空间）表现出来。</w:t>
            </w:r>
          </w:p>
          <w:p w:rsidR="00B838C0" w:rsidRPr="00B838C0" w:rsidRDefault="00B838C0" w:rsidP="00B838C0">
            <w:pPr>
              <w:pStyle w:val="TableParagraph"/>
              <w:spacing w:line="260" w:lineRule="exact"/>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9.对速写的认识问题及其基础知识和基本技法的理解和应用。</w:t>
            </w:r>
          </w:p>
          <w:p w:rsidR="000A3B57" w:rsidRPr="00B838C0" w:rsidRDefault="00B838C0" w:rsidP="00B838C0">
            <w:pPr>
              <w:pStyle w:val="TableParagraph"/>
              <w:spacing w:line="260" w:lineRule="exact"/>
              <w:jc w:val="both"/>
              <w:cnfStyle w:val="000000100000"/>
              <w:rPr>
                <w:rFonts w:ascii="宋体" w:eastAsia="宋体" w:hAnsi="宋体"/>
                <w:color w:val="000000" w:themeColor="text1"/>
                <w:spacing w:val="9"/>
                <w:sz w:val="18"/>
                <w:szCs w:val="18"/>
              </w:rPr>
            </w:pPr>
            <w:r w:rsidRPr="00B838C0">
              <w:rPr>
                <w:rFonts w:ascii="宋体" w:eastAsia="宋体" w:hAnsi="宋体" w:hint="eastAsia"/>
                <w:color w:val="000000" w:themeColor="text1"/>
                <w:spacing w:val="9"/>
                <w:sz w:val="18"/>
                <w:szCs w:val="18"/>
              </w:rPr>
              <w:t>10.能灵活应用色彩的基础知识与基本原理，重点研究自然物象固有色及环境色之间的色彩关系，认识色彩关系与色调在色彩表现中的重要美学作用，理解用色彩表现形体的基本原理与规律。</w:t>
            </w:r>
          </w:p>
        </w:tc>
        <w:tc>
          <w:tcPr>
            <w:tcW w:w="1985" w:type="dxa"/>
            <w:shd w:val="clear" w:color="auto" w:fill="auto"/>
            <w:vAlign w:val="center"/>
          </w:tcPr>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lastRenderedPageBreak/>
              <w:t>1.要求学生熟练掌握正确的作画步骤。</w:t>
            </w:r>
          </w:p>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2.准确把握对象的造型基本特点，比例，透视，培养构图能力。</w:t>
            </w:r>
          </w:p>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3.会整体地，立体地观察与塑造，认识，理解，感觉，领悟相结合。</w:t>
            </w:r>
          </w:p>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4.会合理运用造型艺术的诸因素（形象，形体，结构，构图，空间，体积，明</w:t>
            </w:r>
            <w:r w:rsidRPr="00B838C0">
              <w:rPr>
                <w:rFonts w:ascii="宋体" w:hAnsi="宋体" w:cs="Noto Sans Mono CJK JP Bold" w:hint="eastAsia"/>
                <w:color w:val="000000" w:themeColor="text1"/>
                <w:spacing w:val="9"/>
                <w:kern w:val="0"/>
                <w:sz w:val="18"/>
                <w:szCs w:val="18"/>
              </w:rPr>
              <w:lastRenderedPageBreak/>
              <w:t>暗，线条，质感，节奏，调子）表现对象。</w:t>
            </w:r>
          </w:p>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5.在基础训练中，能够处理好敏锐的感觉与严谨的系列训练之间的关系。</w:t>
            </w:r>
          </w:p>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6.能够自觉培养刻苦的钻研精神和严谨的治学态度。</w:t>
            </w:r>
          </w:p>
          <w:p w:rsidR="00B838C0" w:rsidRPr="00B838C0"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7.学生具备准确的描绘能力，结构的分析能力与塑造能力，培养眼（观察）、心（理解）手（表现）的综合能力，能够独立完成较完整的速写作品。</w:t>
            </w:r>
          </w:p>
          <w:p w:rsidR="000A3B57" w:rsidRPr="000A3B57" w:rsidRDefault="00B838C0" w:rsidP="00B838C0">
            <w:pPr>
              <w:spacing w:line="260" w:lineRule="exact"/>
              <w:cnfStyle w:val="000000100000"/>
              <w:rPr>
                <w:rFonts w:ascii="宋体" w:hAnsi="宋体" w:cs="Noto Sans Mono CJK JP Bold"/>
                <w:color w:val="000000" w:themeColor="text1"/>
                <w:spacing w:val="9"/>
                <w:kern w:val="0"/>
                <w:sz w:val="18"/>
                <w:szCs w:val="18"/>
              </w:rPr>
            </w:pPr>
            <w:r w:rsidRPr="00B838C0">
              <w:rPr>
                <w:rFonts w:ascii="宋体" w:hAnsi="宋体" w:cs="Noto Sans Mono CJK JP Bold" w:hint="eastAsia"/>
                <w:color w:val="000000" w:themeColor="text1"/>
                <w:spacing w:val="9"/>
                <w:kern w:val="0"/>
                <w:sz w:val="18"/>
                <w:szCs w:val="18"/>
              </w:rPr>
              <w:t>8.培养运用整体的观察方法来观察色彩、比较色彩、捕捉物象大的色彩关系的能力；熟悉与掌握水粉画的工具材料性能及水粉画的基本表现技巧；掌握色彩画的构图原理；提高色彩的表现力，丰富色彩的表现手段。能够准确的表现物体的固有色并把握画面的整体色彩关系。根据专业适当训练体积感、量感和空间感的表现能力。</w:t>
            </w:r>
          </w:p>
        </w:tc>
        <w:tc>
          <w:tcPr>
            <w:tcW w:w="759" w:type="dxa"/>
            <w:shd w:val="clear" w:color="auto" w:fill="auto"/>
            <w:vAlign w:val="center"/>
          </w:tcPr>
          <w:p w:rsidR="000A3B57" w:rsidRPr="000A3B57" w:rsidRDefault="00704AE0" w:rsidP="000A69D3">
            <w:pPr>
              <w:spacing w:line="260" w:lineRule="exact"/>
              <w:cnfStyle w:val="000000100000"/>
              <w:rPr>
                <w:rFonts w:ascii="宋体" w:hAnsi="宋体"/>
                <w:color w:val="000000" w:themeColor="text1"/>
                <w:sz w:val="18"/>
                <w:szCs w:val="18"/>
              </w:rPr>
            </w:pPr>
            <w:r>
              <w:rPr>
                <w:rFonts w:ascii="宋体" w:hAnsi="宋体"/>
                <w:color w:val="000000" w:themeColor="text1"/>
                <w:sz w:val="18"/>
                <w:szCs w:val="18"/>
              </w:rPr>
              <w:lastRenderedPageBreak/>
              <w:t>40</w:t>
            </w:r>
          </w:p>
        </w:tc>
      </w:tr>
      <w:tr w:rsidR="009A1F37" w:rsidRPr="000A3B57" w:rsidTr="00EE3651">
        <w:trPr>
          <w:trHeight w:val="3572"/>
        </w:trPr>
        <w:tc>
          <w:tcPr>
            <w:cnfStyle w:val="001000000000"/>
            <w:tcW w:w="675" w:type="dxa"/>
            <w:tcBorders>
              <w:left w:val="none" w:sz="0" w:space="0" w:color="auto"/>
              <w:bottom w:val="none" w:sz="0" w:space="0" w:color="auto"/>
              <w:right w:val="none" w:sz="0" w:space="0" w:color="auto"/>
            </w:tcBorders>
            <w:shd w:val="clear" w:color="auto" w:fill="auto"/>
            <w:vAlign w:val="center"/>
          </w:tcPr>
          <w:p w:rsidR="009A1F37" w:rsidRPr="000A3B57" w:rsidRDefault="009A1F37" w:rsidP="009A1F37">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lastRenderedPageBreak/>
              <w:t>2</w:t>
            </w:r>
          </w:p>
        </w:tc>
        <w:tc>
          <w:tcPr>
            <w:tcW w:w="1134" w:type="dxa"/>
            <w:shd w:val="clear" w:color="auto" w:fill="auto"/>
            <w:vAlign w:val="center"/>
          </w:tcPr>
          <w:p w:rsidR="009A1F37" w:rsidRPr="000A3B57" w:rsidRDefault="009A1F37" w:rsidP="009A1F37">
            <w:pPr>
              <w:pStyle w:val="TableParagraph"/>
              <w:tabs>
                <w:tab w:val="left" w:pos="539"/>
              </w:tabs>
              <w:spacing w:line="260" w:lineRule="exact"/>
              <w:jc w:val="both"/>
              <w:cnfStyle w:val="000000000000"/>
              <w:rPr>
                <w:rFonts w:ascii="宋体" w:eastAsia="宋体" w:hAnsi="宋体"/>
                <w:color w:val="000000" w:themeColor="text1"/>
                <w:sz w:val="18"/>
                <w:szCs w:val="18"/>
              </w:rPr>
            </w:pPr>
            <w:r>
              <w:rPr>
                <w:rFonts w:ascii="宋体" w:eastAsia="宋体" w:hAnsi="宋体" w:hint="eastAsia"/>
                <w:color w:val="000000" w:themeColor="text1"/>
                <w:sz w:val="18"/>
                <w:szCs w:val="18"/>
              </w:rPr>
              <w:t>构成基础</w:t>
            </w:r>
          </w:p>
        </w:tc>
        <w:tc>
          <w:tcPr>
            <w:tcW w:w="1984" w:type="dxa"/>
            <w:shd w:val="clear" w:color="auto" w:fill="auto"/>
            <w:vAlign w:val="center"/>
          </w:tcPr>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《平面构成》：</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着重培养学生提高对艺术的欣赏水平，树立正确的审美观点，激发学生们对形的敏感性和创造性。</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《色彩构成》：</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培养学生从色彩知识运用与审美双重功能中，感受美术的社会价值，从而进一步提高进行美的创造愿望，增强艺术修养。</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《立体构成》：</w:t>
            </w:r>
          </w:p>
          <w:p w:rsidR="009A1F37" w:rsidRPr="000A3B57" w:rsidRDefault="009A1F37" w:rsidP="009A1F37">
            <w:pPr>
              <w:pStyle w:val="TableParagraph"/>
              <w:tabs>
                <w:tab w:val="left" w:pos="539"/>
              </w:tabs>
              <w:spacing w:line="260" w:lineRule="exact"/>
              <w:jc w:val="both"/>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通过本课程的教学，培养学生关于造型、色彩、肌理的审美、直观判断力，以及造</w:t>
            </w:r>
            <w:r w:rsidRPr="009A1F37">
              <w:rPr>
                <w:rFonts w:ascii="宋体" w:eastAsia="宋体" w:hAnsi="宋体" w:hint="eastAsia"/>
                <w:color w:val="000000" w:themeColor="text1"/>
                <w:spacing w:val="9"/>
                <w:sz w:val="18"/>
                <w:szCs w:val="18"/>
              </w:rPr>
              <w:lastRenderedPageBreak/>
              <w:t>型创造的逻辑体系，提高立体型态的表现技法。使学生掌握各种思维方法和构成的组织方法以及构成造型的传达方法，为学生进入专业学习奠定基础。渗透审美教育，培养学生健康的审美情趣以及发现美和创造美的能力。</w:t>
            </w:r>
          </w:p>
        </w:tc>
        <w:tc>
          <w:tcPr>
            <w:tcW w:w="1984" w:type="dxa"/>
            <w:shd w:val="clear" w:color="auto" w:fill="auto"/>
            <w:vAlign w:val="center"/>
          </w:tcPr>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lastRenderedPageBreak/>
              <w:t>《平面构成》：</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构成的类别以及平面构成设计的定义和平面构成四类元素、平面构成的基本常用形式、丰富构成语言的造型法知识点。“掌握”并“运用”构成设计中最基本的知识要素和运用基本规律。</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color w:val="000000" w:themeColor="text1"/>
                <w:spacing w:val="9"/>
                <w:sz w:val="18"/>
                <w:szCs w:val="18"/>
              </w:rPr>
              <w:t>1.</w:t>
            </w:r>
            <w:r w:rsidRPr="009A1F37">
              <w:rPr>
                <w:rFonts w:ascii="宋体" w:eastAsia="宋体" w:hAnsi="宋体" w:hint="eastAsia"/>
                <w:color w:val="000000" w:themeColor="text1"/>
                <w:spacing w:val="9"/>
                <w:sz w:val="18"/>
                <w:szCs w:val="18"/>
              </w:rPr>
              <w:t>学会用点线面元素设计平面构成作品。</w:t>
            </w:r>
            <w:r w:rsidRPr="009A1F37">
              <w:rPr>
                <w:rFonts w:ascii="宋体" w:eastAsia="宋体" w:hAnsi="宋体"/>
                <w:color w:val="000000" w:themeColor="text1"/>
                <w:spacing w:val="9"/>
                <w:sz w:val="18"/>
                <w:szCs w:val="18"/>
              </w:rPr>
              <w:t> </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color w:val="000000" w:themeColor="text1"/>
                <w:spacing w:val="9"/>
                <w:sz w:val="18"/>
                <w:szCs w:val="18"/>
              </w:rPr>
              <w:t>2.</w:t>
            </w:r>
            <w:r w:rsidRPr="009A1F37">
              <w:rPr>
                <w:rFonts w:ascii="宋体" w:eastAsia="宋体" w:hAnsi="宋体" w:hint="eastAsia"/>
                <w:color w:val="000000" w:themeColor="text1"/>
                <w:spacing w:val="9"/>
                <w:sz w:val="18"/>
                <w:szCs w:val="18"/>
              </w:rPr>
              <w:t>学会用平面构成的形式美法则设计构成作品。</w:t>
            </w:r>
            <w:r w:rsidRPr="009A1F37">
              <w:rPr>
                <w:rFonts w:ascii="宋体" w:eastAsia="宋体" w:hAnsi="宋体"/>
                <w:color w:val="000000" w:themeColor="text1"/>
                <w:spacing w:val="9"/>
                <w:sz w:val="18"/>
                <w:szCs w:val="18"/>
              </w:rPr>
              <w:t> </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color w:val="000000" w:themeColor="text1"/>
                <w:spacing w:val="9"/>
                <w:sz w:val="18"/>
                <w:szCs w:val="18"/>
              </w:rPr>
              <w:t>3.</w:t>
            </w:r>
            <w:r w:rsidRPr="009A1F37">
              <w:rPr>
                <w:rFonts w:ascii="宋体" w:eastAsia="宋体" w:hAnsi="宋体" w:hint="eastAsia"/>
                <w:color w:val="000000" w:themeColor="text1"/>
                <w:spacing w:val="9"/>
                <w:sz w:val="18"/>
                <w:szCs w:val="18"/>
              </w:rPr>
              <w:t>学会用平面构成的构成基本形式计</w:t>
            </w:r>
            <w:r w:rsidRPr="009A1F37">
              <w:rPr>
                <w:rFonts w:ascii="宋体" w:eastAsia="宋体" w:hAnsi="宋体" w:hint="eastAsia"/>
                <w:color w:val="000000" w:themeColor="text1"/>
                <w:spacing w:val="9"/>
                <w:sz w:val="18"/>
                <w:szCs w:val="18"/>
              </w:rPr>
              <w:lastRenderedPageBreak/>
              <w:t>构成作品。</w:t>
            </w:r>
            <w:r w:rsidRPr="009A1F37">
              <w:rPr>
                <w:rFonts w:ascii="宋体" w:eastAsia="宋体" w:hAnsi="宋体"/>
                <w:color w:val="000000" w:themeColor="text1"/>
                <w:spacing w:val="9"/>
                <w:sz w:val="18"/>
                <w:szCs w:val="18"/>
              </w:rPr>
              <w:t>  </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4.学会肌理构成的表现方法与技巧设计构成作品。</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《色彩构成》：</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主要包括色彩的体系、色彩的心理以及对比与调和及色彩的组调。理解色彩知识的基本术语，掌握运用色彩的调色方法，学习运用色彩表达情感的方法。</w:t>
            </w:r>
          </w:p>
          <w:p w:rsidR="009A1F37" w:rsidRPr="009A1F37" w:rsidRDefault="009A1F37" w:rsidP="009A1F37">
            <w:pPr>
              <w:pStyle w:val="TableParagraph"/>
              <w:tabs>
                <w:tab w:val="left" w:pos="539"/>
              </w:tabs>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《立体构成》：</w:t>
            </w:r>
          </w:p>
          <w:p w:rsidR="009A1F37" w:rsidRPr="000A3B57" w:rsidRDefault="009A1F37" w:rsidP="009A1F37">
            <w:pPr>
              <w:pStyle w:val="TableParagraph"/>
              <w:spacing w:line="260" w:lineRule="exact"/>
              <w:jc w:val="both"/>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立体构成是以一定的材料、以视觉为基础，以力学为依据，将造型要素，按照一定的构成原则，组合成美好的形体。它是以点、线、面、对称、肌理由来，研究空间立体形态的学科，也是研究立体造型各元素的构成法则。其任务是，揭开立体造型的基本规律．阐明立体设计的基本原理。</w:t>
            </w:r>
          </w:p>
        </w:tc>
        <w:tc>
          <w:tcPr>
            <w:tcW w:w="1985" w:type="dxa"/>
            <w:shd w:val="clear" w:color="auto" w:fill="auto"/>
            <w:vAlign w:val="center"/>
          </w:tcPr>
          <w:p w:rsidR="009A1F37" w:rsidRPr="009A1F37" w:rsidRDefault="009A1F37" w:rsidP="009A1F37">
            <w:pPr>
              <w:pStyle w:val="TableParagraph"/>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lastRenderedPageBreak/>
              <w:t>《平面构成》：</w:t>
            </w:r>
          </w:p>
          <w:p w:rsidR="009A1F37" w:rsidRPr="009A1F37" w:rsidRDefault="009A1F37" w:rsidP="009A1F37">
            <w:pPr>
              <w:pStyle w:val="TableParagraph"/>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理解和掌握构成的知识要素，让学生在实践操作中去学会平面构成设计的形式，并“运用”构成的要素自己动手设计的平面构成图。</w:t>
            </w:r>
          </w:p>
          <w:p w:rsidR="009A1F37" w:rsidRPr="009A1F37" w:rsidRDefault="009A1F37" w:rsidP="009A1F37">
            <w:pPr>
              <w:pStyle w:val="TableParagraph"/>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对几何抽象图形的认识及思维转换，对视觉元素的提取，对形式美法则（秩序、运动、发散、均衡、渐变等）的掌握，从而培养学生的创造性思维的能力。</w:t>
            </w:r>
          </w:p>
          <w:p w:rsidR="009A1F37" w:rsidRPr="009A1F37" w:rsidRDefault="009A1F37" w:rsidP="009A1F37">
            <w:pPr>
              <w:pStyle w:val="TableParagraph"/>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《色彩构成》：</w:t>
            </w:r>
          </w:p>
          <w:p w:rsidR="009A1F37" w:rsidRPr="009A1F37" w:rsidRDefault="009A1F37" w:rsidP="009A1F37">
            <w:pPr>
              <w:pStyle w:val="TableParagraph"/>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通过学习掌握色彩构成基础知识及应</w:t>
            </w:r>
            <w:r w:rsidRPr="009A1F37">
              <w:rPr>
                <w:rFonts w:ascii="宋体" w:eastAsia="宋体" w:hAnsi="宋体" w:hint="eastAsia"/>
                <w:color w:val="000000" w:themeColor="text1"/>
                <w:spacing w:val="9"/>
                <w:sz w:val="18"/>
                <w:szCs w:val="18"/>
              </w:rPr>
              <w:lastRenderedPageBreak/>
              <w:t>用，训练学生认识、运用色彩表达的能力，培养学生创新能力和设计思维能力。</w:t>
            </w:r>
          </w:p>
          <w:p w:rsidR="009A1F37" w:rsidRPr="009A1F37" w:rsidRDefault="009A1F37" w:rsidP="009A1F37">
            <w:pPr>
              <w:pStyle w:val="TableParagraph"/>
              <w:spacing w:line="260" w:lineRule="exact"/>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《立体构成》：</w:t>
            </w:r>
          </w:p>
          <w:p w:rsidR="009A1F37" w:rsidRPr="000A3B57" w:rsidRDefault="009A1F37" w:rsidP="009A1F37">
            <w:pPr>
              <w:pStyle w:val="TableParagraph"/>
              <w:tabs>
                <w:tab w:val="left" w:pos="539"/>
              </w:tabs>
              <w:spacing w:line="260" w:lineRule="exact"/>
              <w:jc w:val="both"/>
              <w:cnfStyle w:val="000000000000"/>
              <w:rPr>
                <w:rFonts w:ascii="宋体" w:eastAsia="宋体" w:hAnsi="宋体"/>
                <w:color w:val="000000" w:themeColor="text1"/>
                <w:spacing w:val="9"/>
                <w:sz w:val="18"/>
                <w:szCs w:val="18"/>
              </w:rPr>
            </w:pPr>
            <w:r w:rsidRPr="009A1F37">
              <w:rPr>
                <w:rFonts w:ascii="宋体" w:eastAsia="宋体" w:hAnsi="宋体" w:hint="eastAsia"/>
                <w:color w:val="000000" w:themeColor="text1"/>
                <w:spacing w:val="9"/>
                <w:sz w:val="18"/>
                <w:szCs w:val="18"/>
              </w:rPr>
              <w:t>掌握构成要素间的相互关系，运用构成方法，创造生动的静力构造体，启发学生的独创性和拓展他们的造型构思。</w:t>
            </w:r>
          </w:p>
        </w:tc>
        <w:tc>
          <w:tcPr>
            <w:tcW w:w="759" w:type="dxa"/>
            <w:shd w:val="clear" w:color="auto" w:fill="auto"/>
            <w:vAlign w:val="center"/>
          </w:tcPr>
          <w:p w:rsidR="009A1F37" w:rsidRPr="000A3B57" w:rsidRDefault="009A1F37" w:rsidP="009A1F37">
            <w:pPr>
              <w:spacing w:line="260" w:lineRule="exact"/>
              <w:cnfStyle w:val="000000000000"/>
              <w:rPr>
                <w:rFonts w:ascii="宋体" w:hAnsi="宋体"/>
                <w:color w:val="000000" w:themeColor="text1"/>
                <w:sz w:val="18"/>
                <w:szCs w:val="18"/>
              </w:rPr>
            </w:pPr>
            <w:r>
              <w:rPr>
                <w:rFonts w:ascii="宋体" w:hAnsi="宋体"/>
                <w:color w:val="000000" w:themeColor="text1"/>
                <w:sz w:val="18"/>
                <w:szCs w:val="18"/>
              </w:rPr>
              <w:lastRenderedPageBreak/>
              <w:t>110</w:t>
            </w:r>
          </w:p>
        </w:tc>
      </w:tr>
      <w:tr w:rsidR="009A1F37" w:rsidRPr="000A3B57" w:rsidTr="00207B0A">
        <w:trPr>
          <w:cnfStyle w:val="000000100000"/>
          <w:trHeight w:val="2365"/>
        </w:trPr>
        <w:tc>
          <w:tcPr>
            <w:cnfStyle w:val="001000000000"/>
            <w:tcW w:w="675" w:type="dxa"/>
            <w:tcBorders>
              <w:left w:val="none" w:sz="0" w:space="0" w:color="auto"/>
              <w:bottom w:val="none" w:sz="0" w:space="0" w:color="auto"/>
              <w:right w:val="none" w:sz="0" w:space="0" w:color="auto"/>
            </w:tcBorders>
            <w:shd w:val="clear" w:color="auto" w:fill="auto"/>
            <w:vAlign w:val="center"/>
          </w:tcPr>
          <w:p w:rsidR="009A1F37" w:rsidRPr="000A3B57" w:rsidRDefault="009A1F37" w:rsidP="009A1F37">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lastRenderedPageBreak/>
              <w:t>3</w:t>
            </w:r>
          </w:p>
        </w:tc>
        <w:tc>
          <w:tcPr>
            <w:tcW w:w="1134" w:type="dxa"/>
            <w:shd w:val="clear" w:color="auto" w:fill="auto"/>
            <w:vAlign w:val="center"/>
          </w:tcPr>
          <w:p w:rsidR="009A1F37" w:rsidRPr="000A3B57" w:rsidRDefault="009A1F37" w:rsidP="009A1F37">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设计素描</w:t>
            </w:r>
          </w:p>
        </w:tc>
        <w:tc>
          <w:tcPr>
            <w:tcW w:w="1984" w:type="dxa"/>
            <w:shd w:val="clear" w:color="auto" w:fill="auto"/>
            <w:vAlign w:val="center"/>
          </w:tcPr>
          <w:p w:rsidR="009A1F37" w:rsidRPr="000A3B57" w:rsidRDefault="00207B0A" w:rsidP="009A1F37">
            <w:pPr>
              <w:spacing w:line="260" w:lineRule="exact"/>
              <w:cnfStyle w:val="000000100000"/>
              <w:rPr>
                <w:rFonts w:ascii="宋体" w:hAnsi="宋体" w:cs="Noto Sans Mono CJK JP Bold"/>
                <w:color w:val="000000" w:themeColor="text1"/>
                <w:spacing w:val="9"/>
                <w:kern w:val="0"/>
                <w:sz w:val="18"/>
                <w:szCs w:val="18"/>
              </w:rPr>
            </w:pPr>
            <w:r w:rsidRPr="00207B0A">
              <w:rPr>
                <w:rFonts w:ascii="宋体" w:hAnsi="宋体" w:cs="Noto Sans Mono CJK JP Bold" w:hint="eastAsia"/>
                <w:color w:val="000000" w:themeColor="text1"/>
                <w:spacing w:val="9"/>
                <w:kern w:val="0"/>
                <w:sz w:val="18"/>
                <w:szCs w:val="18"/>
              </w:rPr>
              <w:t>渗透审美教育，培养学生健康的审美情趣以及发现美和创造美的能力。</w:t>
            </w:r>
          </w:p>
        </w:tc>
        <w:tc>
          <w:tcPr>
            <w:tcW w:w="1984" w:type="dxa"/>
            <w:shd w:val="clear" w:color="auto" w:fill="auto"/>
            <w:vAlign w:val="center"/>
          </w:tcPr>
          <w:p w:rsidR="009A1F37" w:rsidRPr="000A3B57" w:rsidRDefault="00207B0A" w:rsidP="009A1F37">
            <w:pPr>
              <w:spacing w:line="260" w:lineRule="exact"/>
              <w:cnfStyle w:val="000000100000"/>
              <w:rPr>
                <w:rFonts w:ascii="宋体" w:hAnsi="宋体"/>
                <w:color w:val="000000" w:themeColor="text1"/>
                <w:sz w:val="18"/>
                <w:szCs w:val="18"/>
              </w:rPr>
            </w:pPr>
            <w:r w:rsidRPr="00207B0A">
              <w:rPr>
                <w:rFonts w:ascii="宋体" w:hAnsi="宋体" w:hint="eastAsia"/>
                <w:color w:val="000000" w:themeColor="text1"/>
                <w:sz w:val="18"/>
                <w:szCs w:val="18"/>
              </w:rPr>
              <w:t>掌握设计素描基本方法，培养学生对形体结构、空间、透视、理性思维能力及创意表达能力，为使学生能循序渐进地进入到各项设计课程作准备，为学生学习各专业设计奠定基础。</w:t>
            </w:r>
          </w:p>
        </w:tc>
        <w:tc>
          <w:tcPr>
            <w:tcW w:w="1985" w:type="dxa"/>
            <w:shd w:val="clear" w:color="auto" w:fill="auto"/>
            <w:vAlign w:val="center"/>
          </w:tcPr>
          <w:p w:rsidR="009A1F37" w:rsidRPr="000A3B57" w:rsidRDefault="00207B0A" w:rsidP="009A1F37">
            <w:pPr>
              <w:spacing w:line="260" w:lineRule="exact"/>
              <w:cnfStyle w:val="000000100000"/>
              <w:rPr>
                <w:rFonts w:ascii="宋体" w:hAnsi="宋体" w:cs="Noto Sans Mono CJK JP Bold"/>
                <w:color w:val="000000" w:themeColor="text1"/>
                <w:spacing w:val="9"/>
                <w:kern w:val="0"/>
                <w:sz w:val="18"/>
                <w:szCs w:val="18"/>
              </w:rPr>
            </w:pPr>
            <w:r w:rsidRPr="00207B0A">
              <w:rPr>
                <w:rFonts w:ascii="宋体" w:hAnsi="宋体" w:cs="Noto Sans Mono CJK JP Bold" w:hint="eastAsia"/>
                <w:color w:val="000000" w:themeColor="text1"/>
                <w:spacing w:val="9"/>
                <w:kern w:val="0"/>
                <w:sz w:val="18"/>
                <w:szCs w:val="18"/>
              </w:rPr>
              <w:t>培养学生对形体结构、空间、透视、理性思维能力及创意表达能力。</w:t>
            </w:r>
          </w:p>
        </w:tc>
        <w:tc>
          <w:tcPr>
            <w:tcW w:w="759" w:type="dxa"/>
            <w:shd w:val="clear" w:color="auto" w:fill="auto"/>
            <w:vAlign w:val="center"/>
          </w:tcPr>
          <w:p w:rsidR="009A1F37" w:rsidRPr="000A3B57" w:rsidRDefault="009A1F37" w:rsidP="009A1F37">
            <w:pPr>
              <w:spacing w:line="260" w:lineRule="exact"/>
              <w:cnfStyle w:val="000000100000"/>
              <w:rPr>
                <w:rFonts w:ascii="宋体" w:hAnsi="宋体"/>
                <w:color w:val="000000" w:themeColor="text1"/>
                <w:sz w:val="18"/>
                <w:szCs w:val="18"/>
              </w:rPr>
            </w:pPr>
            <w:r>
              <w:rPr>
                <w:rFonts w:ascii="宋体" w:hAnsi="宋体"/>
                <w:color w:val="000000" w:themeColor="text1"/>
                <w:sz w:val="18"/>
                <w:szCs w:val="18"/>
              </w:rPr>
              <w:t>40</w:t>
            </w:r>
          </w:p>
        </w:tc>
      </w:tr>
      <w:tr w:rsidR="009A1F37" w:rsidRPr="000A3B57" w:rsidTr="00EE3651">
        <w:trPr>
          <w:trHeight w:val="1757"/>
        </w:trPr>
        <w:tc>
          <w:tcPr>
            <w:cnfStyle w:val="001000000000"/>
            <w:tcW w:w="675" w:type="dxa"/>
            <w:tcBorders>
              <w:left w:val="none" w:sz="0" w:space="0" w:color="auto"/>
              <w:bottom w:val="none" w:sz="0" w:space="0" w:color="auto"/>
              <w:right w:val="none" w:sz="0" w:space="0" w:color="auto"/>
            </w:tcBorders>
            <w:shd w:val="clear" w:color="auto" w:fill="auto"/>
            <w:vAlign w:val="center"/>
          </w:tcPr>
          <w:p w:rsidR="009A1F37" w:rsidRPr="000A3B57" w:rsidRDefault="009A1F37" w:rsidP="009A1F37">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4</w:t>
            </w:r>
          </w:p>
        </w:tc>
        <w:tc>
          <w:tcPr>
            <w:tcW w:w="1134" w:type="dxa"/>
            <w:shd w:val="clear" w:color="auto" w:fill="auto"/>
            <w:vAlign w:val="center"/>
          </w:tcPr>
          <w:p w:rsidR="009A1F37" w:rsidRPr="000A3B57" w:rsidRDefault="009A1F37" w:rsidP="009A1F37">
            <w:pPr>
              <w:pStyle w:val="TableParagraph"/>
              <w:tabs>
                <w:tab w:val="left" w:pos="538"/>
              </w:tabs>
              <w:spacing w:line="260" w:lineRule="exact"/>
              <w:jc w:val="both"/>
              <w:cnfStyle w:val="000000000000"/>
              <w:rPr>
                <w:rFonts w:ascii="宋体" w:eastAsia="宋体" w:hAnsi="宋体"/>
                <w:color w:val="000000" w:themeColor="text1"/>
                <w:spacing w:val="9"/>
                <w:sz w:val="18"/>
                <w:szCs w:val="18"/>
              </w:rPr>
            </w:pPr>
            <w:r>
              <w:rPr>
                <w:rFonts w:ascii="宋体" w:eastAsia="宋体" w:hAnsi="宋体" w:hint="eastAsia"/>
                <w:color w:val="000000" w:themeColor="text1"/>
                <w:spacing w:val="9"/>
                <w:sz w:val="18"/>
                <w:szCs w:val="18"/>
              </w:rPr>
              <w:t>设计色彩</w:t>
            </w:r>
          </w:p>
        </w:tc>
        <w:tc>
          <w:tcPr>
            <w:tcW w:w="1984" w:type="dxa"/>
            <w:shd w:val="clear" w:color="auto" w:fill="auto"/>
            <w:vAlign w:val="center"/>
          </w:tcPr>
          <w:p w:rsidR="00066095" w:rsidRPr="00066095" w:rsidRDefault="00066095" w:rsidP="00066095">
            <w:pPr>
              <w:pStyle w:val="TableParagraph"/>
              <w:spacing w:line="260" w:lineRule="exact"/>
              <w:cnfStyle w:val="000000000000"/>
              <w:rPr>
                <w:rFonts w:ascii="宋体" w:eastAsia="宋体" w:hAnsi="宋体"/>
                <w:color w:val="000000" w:themeColor="text1"/>
                <w:spacing w:val="12"/>
                <w:sz w:val="18"/>
                <w:szCs w:val="18"/>
              </w:rPr>
            </w:pPr>
            <w:r w:rsidRPr="00066095">
              <w:rPr>
                <w:rFonts w:ascii="宋体" w:eastAsia="宋体" w:hAnsi="宋体" w:hint="eastAsia"/>
                <w:color w:val="000000" w:themeColor="text1"/>
                <w:spacing w:val="12"/>
                <w:sz w:val="18"/>
                <w:szCs w:val="18"/>
              </w:rPr>
              <w:t>1）丰富学生的艺术涵养拓宽艺术视野造就博大的广告艺术设计胸怀。</w:t>
            </w:r>
          </w:p>
          <w:p w:rsidR="00066095" w:rsidRPr="00066095" w:rsidRDefault="00066095" w:rsidP="00066095">
            <w:pPr>
              <w:pStyle w:val="TableParagraph"/>
              <w:spacing w:line="260" w:lineRule="exact"/>
              <w:cnfStyle w:val="000000000000"/>
              <w:rPr>
                <w:rFonts w:ascii="宋体" w:eastAsia="宋体" w:hAnsi="宋体"/>
                <w:color w:val="000000" w:themeColor="text1"/>
                <w:spacing w:val="12"/>
                <w:sz w:val="18"/>
                <w:szCs w:val="18"/>
              </w:rPr>
            </w:pPr>
            <w:r w:rsidRPr="00066095">
              <w:rPr>
                <w:rFonts w:ascii="宋体" w:eastAsia="宋体" w:hAnsi="宋体" w:hint="eastAsia"/>
                <w:color w:val="000000" w:themeColor="text1"/>
                <w:spacing w:val="12"/>
                <w:sz w:val="18"/>
                <w:szCs w:val="18"/>
              </w:rPr>
              <w:t>2）提高综合素质，提高基础技能，适应就业岗位需求。</w:t>
            </w:r>
          </w:p>
          <w:p w:rsidR="00066095" w:rsidRPr="00066095" w:rsidRDefault="00066095" w:rsidP="00066095">
            <w:pPr>
              <w:pStyle w:val="TableParagraph"/>
              <w:spacing w:line="260" w:lineRule="exact"/>
              <w:cnfStyle w:val="000000000000"/>
              <w:rPr>
                <w:rFonts w:ascii="宋体" w:eastAsia="宋体" w:hAnsi="宋体"/>
                <w:color w:val="000000" w:themeColor="text1"/>
                <w:spacing w:val="12"/>
                <w:sz w:val="18"/>
                <w:szCs w:val="18"/>
              </w:rPr>
            </w:pPr>
            <w:r w:rsidRPr="00066095">
              <w:rPr>
                <w:rFonts w:ascii="宋体" w:eastAsia="宋体" w:hAnsi="宋体" w:hint="eastAsia"/>
                <w:color w:val="000000" w:themeColor="text1"/>
                <w:spacing w:val="12"/>
                <w:sz w:val="18"/>
                <w:szCs w:val="18"/>
              </w:rPr>
              <w:t>3）提高学生对色彩的认识和审美能力，提高学生的色彩整体搭配表现能力，并为以后的广告专业设计打下基础。</w:t>
            </w:r>
          </w:p>
          <w:p w:rsidR="00066095" w:rsidRPr="00066095" w:rsidRDefault="00066095" w:rsidP="00066095">
            <w:pPr>
              <w:pStyle w:val="TableParagraph"/>
              <w:spacing w:line="260" w:lineRule="exact"/>
              <w:cnfStyle w:val="000000000000"/>
              <w:rPr>
                <w:rFonts w:ascii="宋体" w:eastAsia="宋体" w:hAnsi="宋体"/>
                <w:color w:val="000000" w:themeColor="text1"/>
                <w:spacing w:val="12"/>
                <w:sz w:val="18"/>
                <w:szCs w:val="18"/>
              </w:rPr>
            </w:pPr>
            <w:r w:rsidRPr="00066095">
              <w:rPr>
                <w:rFonts w:ascii="宋体" w:eastAsia="宋体" w:hAnsi="宋体" w:hint="eastAsia"/>
                <w:color w:val="000000" w:themeColor="text1"/>
                <w:spacing w:val="12"/>
                <w:sz w:val="18"/>
                <w:szCs w:val="18"/>
              </w:rPr>
              <w:t>4）培养学生良好的市场分析的能力。</w:t>
            </w:r>
          </w:p>
          <w:p w:rsidR="00066095" w:rsidRPr="00066095" w:rsidRDefault="00066095" w:rsidP="00066095">
            <w:pPr>
              <w:pStyle w:val="TableParagraph"/>
              <w:spacing w:line="260" w:lineRule="exact"/>
              <w:cnfStyle w:val="000000000000"/>
              <w:rPr>
                <w:rFonts w:ascii="宋体" w:eastAsia="宋体" w:hAnsi="宋体"/>
                <w:color w:val="000000" w:themeColor="text1"/>
                <w:spacing w:val="12"/>
                <w:sz w:val="18"/>
                <w:szCs w:val="18"/>
              </w:rPr>
            </w:pPr>
            <w:r w:rsidRPr="00066095">
              <w:rPr>
                <w:rFonts w:ascii="宋体" w:eastAsia="宋体" w:hAnsi="宋体" w:hint="eastAsia"/>
                <w:color w:val="000000" w:themeColor="text1"/>
                <w:spacing w:val="12"/>
                <w:sz w:val="18"/>
                <w:szCs w:val="18"/>
              </w:rPr>
              <w:lastRenderedPageBreak/>
              <w:t>5)培养学生搜集资料阅读资料和利用资料的能力。</w:t>
            </w:r>
          </w:p>
          <w:p w:rsidR="009A1F37" w:rsidRPr="000A3B57" w:rsidRDefault="00066095" w:rsidP="00066095">
            <w:pPr>
              <w:pStyle w:val="TableParagraph"/>
              <w:spacing w:line="260" w:lineRule="exact"/>
              <w:jc w:val="both"/>
              <w:cnfStyle w:val="000000000000"/>
              <w:rPr>
                <w:rFonts w:ascii="宋体" w:eastAsia="宋体" w:hAnsi="宋体"/>
                <w:color w:val="000000" w:themeColor="text1"/>
                <w:spacing w:val="12"/>
                <w:sz w:val="18"/>
                <w:szCs w:val="18"/>
              </w:rPr>
            </w:pPr>
            <w:r w:rsidRPr="00066095">
              <w:rPr>
                <w:rFonts w:ascii="宋体" w:eastAsia="宋体" w:hAnsi="宋体" w:hint="eastAsia"/>
                <w:color w:val="000000" w:themeColor="text1"/>
                <w:spacing w:val="12"/>
                <w:sz w:val="18"/>
                <w:szCs w:val="18"/>
              </w:rPr>
              <w:t>6）拥有较好得设计洞察力和较好的时代进步感以及优秀的视觉色彩的审美能力。</w:t>
            </w:r>
          </w:p>
        </w:tc>
        <w:tc>
          <w:tcPr>
            <w:tcW w:w="1984" w:type="dxa"/>
            <w:shd w:val="clear" w:color="auto" w:fill="auto"/>
            <w:vAlign w:val="center"/>
          </w:tcPr>
          <w:p w:rsidR="00066095" w:rsidRPr="00066095"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lastRenderedPageBreak/>
              <w:t xml:space="preserve">  1）了解设计色彩发展常识，积累必要艺术设计历史知识，提高文化素养；</w:t>
            </w:r>
          </w:p>
          <w:p w:rsidR="00066095" w:rsidRPr="00066095"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t>2）理解一个时代的设计风格和发展趋势是社会的经济政治科技发展市场变化以及艺术潮流的综合影响下形成的这一个基本原理；</w:t>
            </w:r>
          </w:p>
          <w:p w:rsidR="00066095" w:rsidRPr="00066095"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t>3）了解色彩构成的概念，范围，意义和工具材料。</w:t>
            </w:r>
          </w:p>
          <w:p w:rsidR="00066095" w:rsidRPr="00066095"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t>4）掌握色彩的分类。</w:t>
            </w:r>
          </w:p>
          <w:p w:rsidR="00066095" w:rsidRPr="00066095"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lastRenderedPageBreak/>
              <w:t>5）掌握色彩的三要素。</w:t>
            </w:r>
          </w:p>
          <w:p w:rsidR="00066095" w:rsidRPr="00066095"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t>6）掌握色彩的属性以及色调。</w:t>
            </w:r>
          </w:p>
          <w:p w:rsidR="009A1F37" w:rsidRPr="000A3B57" w:rsidRDefault="00066095" w:rsidP="00066095">
            <w:pPr>
              <w:spacing w:line="260" w:lineRule="exact"/>
              <w:cnfStyle w:val="000000000000"/>
              <w:rPr>
                <w:rFonts w:ascii="宋体" w:hAnsi="宋体"/>
                <w:color w:val="000000" w:themeColor="text1"/>
                <w:sz w:val="18"/>
                <w:szCs w:val="18"/>
              </w:rPr>
            </w:pPr>
            <w:r w:rsidRPr="00066095">
              <w:rPr>
                <w:rFonts w:ascii="宋体" w:hAnsi="宋体" w:hint="eastAsia"/>
                <w:color w:val="000000" w:themeColor="text1"/>
                <w:sz w:val="18"/>
                <w:szCs w:val="18"/>
              </w:rPr>
              <w:t>7）掌握制作方法。</w:t>
            </w:r>
          </w:p>
        </w:tc>
        <w:tc>
          <w:tcPr>
            <w:tcW w:w="1985" w:type="dxa"/>
            <w:shd w:val="clear" w:color="auto" w:fill="auto"/>
            <w:vAlign w:val="center"/>
          </w:tcPr>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lastRenderedPageBreak/>
              <w:t>1）掌握科学的观察方法体会色彩的情感品格，熟悉广告设计的审美法则。</w:t>
            </w:r>
          </w:p>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2）提高主观意识能力创造能力和审美水平，为专业设计打下坚实的基础。</w:t>
            </w:r>
          </w:p>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3）将结构色彩归纳色彩广告性色彩于广告设计专业相衔接。</w:t>
            </w:r>
          </w:p>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4）熟悉广告设计的审美法则，建立和谐的现代色彩观念。</w:t>
            </w:r>
          </w:p>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5）培养色彩造型表达</w:t>
            </w:r>
            <w:r w:rsidRPr="00066095">
              <w:rPr>
                <w:rFonts w:ascii="宋体" w:eastAsia="宋体" w:hAnsi="宋体" w:hint="eastAsia"/>
                <w:color w:val="000000" w:themeColor="text1"/>
                <w:sz w:val="18"/>
                <w:szCs w:val="18"/>
              </w:rPr>
              <w:lastRenderedPageBreak/>
              <w:t>能力。</w:t>
            </w:r>
          </w:p>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6）培养色彩的设计思维能力。</w:t>
            </w:r>
          </w:p>
          <w:p w:rsidR="00066095" w:rsidRPr="00066095" w:rsidRDefault="00066095" w:rsidP="00066095">
            <w:pPr>
              <w:pStyle w:val="TableParagraph"/>
              <w:spacing w:line="260" w:lineRule="exact"/>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7）准确把握各种不同的色彩构成。</w:t>
            </w:r>
          </w:p>
          <w:p w:rsidR="009A1F37" w:rsidRPr="000A3B57" w:rsidRDefault="00066095" w:rsidP="00066095">
            <w:pPr>
              <w:pStyle w:val="TableParagraph"/>
              <w:spacing w:line="260" w:lineRule="exact"/>
              <w:jc w:val="both"/>
              <w:cnfStyle w:val="000000000000"/>
              <w:rPr>
                <w:rFonts w:ascii="宋体" w:eastAsia="宋体" w:hAnsi="宋体"/>
                <w:color w:val="000000" w:themeColor="text1"/>
                <w:sz w:val="18"/>
                <w:szCs w:val="18"/>
              </w:rPr>
            </w:pPr>
            <w:r w:rsidRPr="00066095">
              <w:rPr>
                <w:rFonts w:ascii="宋体" w:eastAsia="宋体" w:hAnsi="宋体" w:hint="eastAsia"/>
                <w:color w:val="000000" w:themeColor="text1"/>
                <w:sz w:val="18"/>
                <w:szCs w:val="18"/>
              </w:rPr>
              <w:t xml:space="preserve">    8）掌握色彩绘画技巧，理解色彩绘画手法，提高色彩绘画基础。</w:t>
            </w:r>
          </w:p>
        </w:tc>
        <w:tc>
          <w:tcPr>
            <w:tcW w:w="759" w:type="dxa"/>
            <w:shd w:val="clear" w:color="auto" w:fill="auto"/>
            <w:vAlign w:val="center"/>
          </w:tcPr>
          <w:p w:rsidR="009A1F37" w:rsidRPr="000A3B57" w:rsidRDefault="009A1F37" w:rsidP="009A1F37">
            <w:pPr>
              <w:spacing w:line="260" w:lineRule="exact"/>
              <w:cnfStyle w:val="000000000000"/>
              <w:rPr>
                <w:rFonts w:ascii="宋体" w:hAnsi="宋体"/>
                <w:color w:val="000000" w:themeColor="text1"/>
                <w:sz w:val="18"/>
                <w:szCs w:val="18"/>
              </w:rPr>
            </w:pPr>
            <w:r w:rsidRPr="000A3B57">
              <w:rPr>
                <w:rFonts w:ascii="宋体" w:hAnsi="宋体" w:hint="eastAsia"/>
                <w:color w:val="000000" w:themeColor="text1"/>
                <w:sz w:val="18"/>
                <w:szCs w:val="18"/>
              </w:rPr>
              <w:lastRenderedPageBreak/>
              <w:t>40</w:t>
            </w:r>
          </w:p>
        </w:tc>
      </w:tr>
      <w:tr w:rsidR="007214CD" w:rsidRPr="000A3B57" w:rsidTr="00EE3651">
        <w:trPr>
          <w:cnfStyle w:val="000000100000"/>
        </w:trPr>
        <w:tc>
          <w:tcPr>
            <w:cnfStyle w:val="001000000000"/>
            <w:tcW w:w="675" w:type="dxa"/>
            <w:tcBorders>
              <w:left w:val="none" w:sz="0" w:space="0" w:color="auto"/>
              <w:bottom w:val="none" w:sz="0" w:space="0" w:color="auto"/>
              <w:right w:val="none" w:sz="0" w:space="0" w:color="auto"/>
            </w:tcBorders>
            <w:shd w:val="clear" w:color="auto" w:fill="auto"/>
            <w:vAlign w:val="center"/>
          </w:tcPr>
          <w:p w:rsidR="007214CD" w:rsidRPr="000A3B57" w:rsidRDefault="007214CD" w:rsidP="007214CD">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lastRenderedPageBreak/>
              <w:t>5</w:t>
            </w:r>
          </w:p>
        </w:tc>
        <w:tc>
          <w:tcPr>
            <w:tcW w:w="1134" w:type="dxa"/>
            <w:shd w:val="clear" w:color="auto" w:fill="auto"/>
            <w:vAlign w:val="center"/>
          </w:tcPr>
          <w:p w:rsidR="007214CD" w:rsidRPr="000A3B57" w:rsidRDefault="007214CD"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图形创意</w:t>
            </w:r>
          </w:p>
        </w:tc>
        <w:tc>
          <w:tcPr>
            <w:tcW w:w="1984" w:type="dxa"/>
            <w:shd w:val="clear" w:color="auto" w:fill="auto"/>
            <w:vAlign w:val="center"/>
          </w:tcPr>
          <w:p w:rsidR="007214CD" w:rsidRPr="000A3B57" w:rsidRDefault="007214CD" w:rsidP="007214CD">
            <w:pPr>
              <w:pStyle w:val="TableParagraph"/>
              <w:tabs>
                <w:tab w:val="left" w:pos="539"/>
              </w:tabs>
              <w:spacing w:line="260" w:lineRule="exact"/>
              <w:ind w:right="86"/>
              <w:jc w:val="both"/>
              <w:cnfStyle w:val="000000100000"/>
              <w:rPr>
                <w:rFonts w:ascii="宋体" w:eastAsia="宋体" w:hAnsi="宋体"/>
                <w:color w:val="000000" w:themeColor="text1"/>
                <w:spacing w:val="9"/>
                <w:sz w:val="18"/>
                <w:szCs w:val="18"/>
              </w:rPr>
            </w:pPr>
            <w:r w:rsidRPr="007214CD">
              <w:rPr>
                <w:rFonts w:ascii="宋体" w:eastAsia="宋体" w:hAnsi="宋体" w:hint="eastAsia"/>
                <w:color w:val="000000" w:themeColor="text1"/>
                <w:spacing w:val="9"/>
                <w:sz w:val="18"/>
                <w:szCs w:val="18"/>
              </w:rPr>
              <w:t>渗透审美教育，培养学生健康的审美情趣以及发现美和创造美的能力。</w:t>
            </w:r>
          </w:p>
        </w:tc>
        <w:tc>
          <w:tcPr>
            <w:tcW w:w="1984" w:type="dxa"/>
            <w:shd w:val="clear" w:color="auto" w:fill="auto"/>
            <w:vAlign w:val="center"/>
          </w:tcPr>
          <w:p w:rsidR="007214CD" w:rsidRPr="007214CD" w:rsidRDefault="007214CD" w:rsidP="007214CD">
            <w:pPr>
              <w:spacing w:line="260" w:lineRule="exact"/>
              <w:cnfStyle w:val="000000100000"/>
              <w:rPr>
                <w:rFonts w:ascii="宋体" w:hAnsi="宋体"/>
                <w:color w:val="000000" w:themeColor="text1"/>
                <w:sz w:val="18"/>
                <w:szCs w:val="18"/>
              </w:rPr>
            </w:pPr>
            <w:r w:rsidRPr="007214CD">
              <w:rPr>
                <w:rFonts w:ascii="宋体" w:hAnsi="宋体" w:hint="eastAsia"/>
                <w:color w:val="000000" w:themeColor="text1"/>
                <w:sz w:val="18"/>
                <w:szCs w:val="18"/>
              </w:rPr>
              <w:t>了解图形创意的有关理论知识，掌握图形创意中思维活动的基本规律，并通过图形课题的思维训练，来扩展学生图形创意的想象空间，并以此激发和培养学生思维能力与视觉表达能力。</w:t>
            </w:r>
          </w:p>
          <w:p w:rsidR="007214CD" w:rsidRPr="000A3B57" w:rsidRDefault="007214CD" w:rsidP="007214CD">
            <w:pPr>
              <w:spacing w:line="260" w:lineRule="exact"/>
              <w:cnfStyle w:val="000000100000"/>
              <w:rPr>
                <w:rFonts w:ascii="宋体" w:hAnsi="宋体"/>
                <w:color w:val="000000" w:themeColor="text1"/>
                <w:sz w:val="18"/>
                <w:szCs w:val="18"/>
              </w:rPr>
            </w:pPr>
            <w:r w:rsidRPr="007214CD">
              <w:rPr>
                <w:rFonts w:ascii="宋体" w:hAnsi="宋体" w:hint="eastAsia"/>
                <w:color w:val="000000" w:themeColor="text1"/>
                <w:sz w:val="18"/>
                <w:szCs w:val="18"/>
              </w:rPr>
              <w:t>掌握图形造型的形式美和构图本身的形式美法则，激发学生思维能力的同时培养思维的跳跃感与严谨性，做到同一个想法通过不同的载体、不同的表现方法、不同的图形调整准确地传达图形所表达的信息。达到对学生创造性思维训练与培养的目的，并通过掌握一定的方式方法解决用艺术语言表达和表现的难点。</w:t>
            </w:r>
          </w:p>
        </w:tc>
        <w:tc>
          <w:tcPr>
            <w:tcW w:w="1985" w:type="dxa"/>
            <w:shd w:val="clear" w:color="auto" w:fill="auto"/>
            <w:vAlign w:val="center"/>
          </w:tcPr>
          <w:p w:rsidR="007214CD" w:rsidRPr="007214CD" w:rsidRDefault="007214CD" w:rsidP="007214CD">
            <w:pPr>
              <w:spacing w:line="260" w:lineRule="exact"/>
              <w:cnfStyle w:val="000000100000"/>
              <w:rPr>
                <w:rFonts w:ascii="宋体" w:hAnsi="宋体" w:cs="Noto Sans Mono CJK JP Bold"/>
                <w:color w:val="000000" w:themeColor="text1"/>
                <w:spacing w:val="9"/>
                <w:sz w:val="18"/>
                <w:szCs w:val="18"/>
              </w:rPr>
            </w:pPr>
            <w:r w:rsidRPr="007214CD">
              <w:rPr>
                <w:rFonts w:ascii="宋体" w:hAnsi="宋体" w:cs="Noto Sans Mono CJK JP Bold" w:hint="eastAsia"/>
                <w:color w:val="000000" w:themeColor="text1"/>
                <w:spacing w:val="9"/>
                <w:sz w:val="18"/>
                <w:szCs w:val="18"/>
              </w:rPr>
              <w:t>运用设计和工艺的基本知识和方法，进行创意、设计和制作活动，发展创新意识和创造能力。</w:t>
            </w:r>
          </w:p>
          <w:p w:rsidR="007214CD" w:rsidRPr="000A3B57" w:rsidRDefault="007214CD" w:rsidP="007214CD">
            <w:pPr>
              <w:spacing w:line="260" w:lineRule="exact"/>
              <w:cnfStyle w:val="000000100000"/>
              <w:rPr>
                <w:rFonts w:ascii="宋体" w:hAnsi="宋体" w:cs="Noto Sans Mono CJK JP Bold"/>
                <w:color w:val="000000" w:themeColor="text1"/>
                <w:spacing w:val="9"/>
                <w:sz w:val="18"/>
                <w:szCs w:val="18"/>
              </w:rPr>
            </w:pPr>
            <w:r w:rsidRPr="007214CD">
              <w:rPr>
                <w:rFonts w:ascii="宋体" w:hAnsi="宋体" w:cs="Noto Sans Mono CJK JP Bold" w:hint="eastAsia"/>
                <w:color w:val="000000" w:themeColor="text1"/>
                <w:spacing w:val="9"/>
                <w:sz w:val="18"/>
                <w:szCs w:val="18"/>
              </w:rPr>
              <w:t>图形创意主要目标是培养学生创造性思维、扩展学生图形构想能力，这是进一步学习专业设计课程必须具备的基本能力。因此，在教学安排上，应尽量注重对学生图形构想与视觉表达能力的训练，以便为今后的专业设计打下良好的思维与视觉表达基础。</w:t>
            </w:r>
          </w:p>
        </w:tc>
        <w:tc>
          <w:tcPr>
            <w:tcW w:w="759" w:type="dxa"/>
            <w:shd w:val="clear" w:color="auto" w:fill="auto"/>
            <w:vAlign w:val="center"/>
          </w:tcPr>
          <w:p w:rsidR="007214CD" w:rsidRPr="000A3B57" w:rsidRDefault="007214CD" w:rsidP="007214CD">
            <w:pPr>
              <w:spacing w:line="260" w:lineRule="exact"/>
              <w:cnfStyle w:val="000000100000"/>
              <w:rPr>
                <w:rFonts w:ascii="宋体" w:hAnsi="宋体"/>
                <w:color w:val="000000" w:themeColor="text1"/>
                <w:sz w:val="18"/>
                <w:szCs w:val="18"/>
              </w:rPr>
            </w:pPr>
            <w:r>
              <w:rPr>
                <w:rFonts w:ascii="宋体" w:hAnsi="宋体"/>
                <w:color w:val="000000" w:themeColor="text1"/>
                <w:sz w:val="18"/>
                <w:szCs w:val="18"/>
              </w:rPr>
              <w:t>40</w:t>
            </w:r>
          </w:p>
        </w:tc>
      </w:tr>
      <w:tr w:rsidR="007214CD" w:rsidRPr="000A3B57" w:rsidTr="00EE3651">
        <w:tc>
          <w:tcPr>
            <w:cnfStyle w:val="001000000000"/>
            <w:tcW w:w="675" w:type="dxa"/>
            <w:tcBorders>
              <w:left w:val="none" w:sz="0" w:space="0" w:color="auto"/>
              <w:bottom w:val="none" w:sz="0" w:space="0" w:color="auto"/>
              <w:right w:val="none" w:sz="0" w:space="0" w:color="auto"/>
            </w:tcBorders>
            <w:shd w:val="clear" w:color="auto" w:fill="auto"/>
            <w:vAlign w:val="center"/>
          </w:tcPr>
          <w:p w:rsidR="007214CD" w:rsidRPr="000A3B57" w:rsidRDefault="007214CD" w:rsidP="007214CD">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6</w:t>
            </w:r>
          </w:p>
        </w:tc>
        <w:tc>
          <w:tcPr>
            <w:tcW w:w="1134" w:type="dxa"/>
            <w:shd w:val="clear" w:color="auto" w:fill="auto"/>
            <w:vAlign w:val="center"/>
          </w:tcPr>
          <w:p w:rsidR="007214CD" w:rsidRPr="000A3B57" w:rsidRDefault="007214CD"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图像处理</w:t>
            </w:r>
          </w:p>
        </w:tc>
        <w:tc>
          <w:tcPr>
            <w:tcW w:w="1984" w:type="dxa"/>
            <w:shd w:val="clear" w:color="auto" w:fill="auto"/>
            <w:vAlign w:val="center"/>
          </w:tcPr>
          <w:p w:rsidR="00B4589E" w:rsidRPr="00B4589E" w:rsidRDefault="00B4589E" w:rsidP="00B4589E">
            <w:pPr>
              <w:spacing w:line="260" w:lineRule="exact"/>
              <w:cnfStyle w:val="000000000000"/>
              <w:rPr>
                <w:rFonts w:ascii="宋体" w:hAnsi="宋体"/>
                <w:color w:val="000000" w:themeColor="text1"/>
                <w:sz w:val="18"/>
                <w:szCs w:val="18"/>
              </w:rPr>
            </w:pPr>
            <w:r w:rsidRPr="00B4589E">
              <w:rPr>
                <w:rFonts w:ascii="宋体" w:hAnsi="宋体" w:hint="eastAsia"/>
                <w:color w:val="000000" w:themeColor="text1"/>
                <w:sz w:val="18"/>
                <w:szCs w:val="18"/>
              </w:rPr>
              <w:t>1</w:t>
            </w:r>
            <w:r>
              <w:rPr>
                <w:rFonts w:ascii="宋体" w:hAnsi="宋体" w:hint="eastAsia"/>
                <w:color w:val="000000" w:themeColor="text1"/>
                <w:sz w:val="18"/>
                <w:szCs w:val="18"/>
              </w:rPr>
              <w:t>．</w:t>
            </w:r>
            <w:r w:rsidRPr="00B4589E">
              <w:rPr>
                <w:rFonts w:ascii="宋体" w:hAnsi="宋体" w:hint="eastAsia"/>
                <w:color w:val="000000" w:themeColor="text1"/>
                <w:sz w:val="18"/>
                <w:szCs w:val="18"/>
              </w:rPr>
              <w:t>养成严谨认真、实事求是的治学作风。</w:t>
            </w:r>
          </w:p>
          <w:p w:rsidR="00B4589E" w:rsidRPr="00B4589E" w:rsidRDefault="00B4589E" w:rsidP="00B4589E">
            <w:pPr>
              <w:spacing w:line="260" w:lineRule="exact"/>
              <w:cnfStyle w:val="000000000000"/>
              <w:rPr>
                <w:rFonts w:ascii="宋体" w:hAnsi="宋体"/>
                <w:color w:val="000000" w:themeColor="text1"/>
                <w:sz w:val="18"/>
                <w:szCs w:val="18"/>
              </w:rPr>
            </w:pPr>
            <w:r w:rsidRPr="00B4589E">
              <w:rPr>
                <w:rFonts w:ascii="宋体" w:hAnsi="宋体" w:hint="eastAsia"/>
                <w:color w:val="000000" w:themeColor="text1"/>
                <w:sz w:val="18"/>
                <w:szCs w:val="18"/>
              </w:rPr>
              <w:t>2</w:t>
            </w:r>
            <w:r>
              <w:rPr>
                <w:rFonts w:ascii="宋体" w:hAnsi="宋体" w:hint="eastAsia"/>
                <w:color w:val="000000" w:themeColor="text1"/>
                <w:sz w:val="18"/>
                <w:szCs w:val="18"/>
              </w:rPr>
              <w:t>．</w:t>
            </w:r>
            <w:r w:rsidRPr="00B4589E">
              <w:rPr>
                <w:rFonts w:ascii="宋体" w:hAnsi="宋体" w:hint="eastAsia"/>
                <w:color w:val="000000" w:themeColor="text1"/>
                <w:sz w:val="18"/>
                <w:szCs w:val="18"/>
              </w:rPr>
              <w:t>养成吃苦耐劳、精益求精的职业素质。</w:t>
            </w:r>
          </w:p>
          <w:p w:rsidR="00B4589E" w:rsidRPr="00B4589E" w:rsidRDefault="00B4589E" w:rsidP="00B4589E">
            <w:pPr>
              <w:spacing w:line="260" w:lineRule="exact"/>
              <w:cnfStyle w:val="000000000000"/>
              <w:rPr>
                <w:rFonts w:ascii="宋体" w:hAnsi="宋体"/>
                <w:color w:val="000000" w:themeColor="text1"/>
                <w:sz w:val="18"/>
                <w:szCs w:val="18"/>
              </w:rPr>
            </w:pPr>
            <w:r w:rsidRPr="00B4589E">
              <w:rPr>
                <w:rFonts w:ascii="宋体" w:hAnsi="宋体" w:hint="eastAsia"/>
                <w:color w:val="000000" w:themeColor="text1"/>
                <w:sz w:val="18"/>
                <w:szCs w:val="18"/>
              </w:rPr>
              <w:t>3</w:t>
            </w:r>
            <w:r>
              <w:rPr>
                <w:rFonts w:ascii="宋体" w:hAnsi="宋体" w:hint="eastAsia"/>
                <w:color w:val="000000" w:themeColor="text1"/>
                <w:sz w:val="18"/>
                <w:szCs w:val="18"/>
              </w:rPr>
              <w:t>．</w:t>
            </w:r>
            <w:r w:rsidRPr="00B4589E">
              <w:rPr>
                <w:rFonts w:ascii="宋体" w:hAnsi="宋体" w:hint="eastAsia"/>
                <w:color w:val="000000" w:themeColor="text1"/>
                <w:sz w:val="18"/>
                <w:szCs w:val="18"/>
              </w:rPr>
              <w:t>树立团队意识。</w:t>
            </w:r>
          </w:p>
          <w:p w:rsidR="007214CD" w:rsidRPr="000A3B57" w:rsidRDefault="00B4589E" w:rsidP="00B4589E">
            <w:pPr>
              <w:spacing w:line="260" w:lineRule="exact"/>
              <w:cnfStyle w:val="000000000000"/>
              <w:rPr>
                <w:rFonts w:ascii="宋体" w:hAnsi="宋体"/>
                <w:color w:val="000000" w:themeColor="text1"/>
                <w:sz w:val="18"/>
                <w:szCs w:val="18"/>
              </w:rPr>
            </w:pPr>
            <w:r w:rsidRPr="00B4589E">
              <w:rPr>
                <w:rFonts w:ascii="宋体" w:hAnsi="宋体" w:hint="eastAsia"/>
                <w:color w:val="000000" w:themeColor="text1"/>
                <w:sz w:val="18"/>
                <w:szCs w:val="18"/>
              </w:rPr>
              <w:t>4</w:t>
            </w:r>
            <w:r>
              <w:rPr>
                <w:rFonts w:ascii="宋体" w:hAnsi="宋体" w:hint="eastAsia"/>
                <w:color w:val="000000" w:themeColor="text1"/>
                <w:sz w:val="18"/>
                <w:szCs w:val="18"/>
              </w:rPr>
              <w:t>．</w:t>
            </w:r>
            <w:r w:rsidRPr="00B4589E">
              <w:rPr>
                <w:rFonts w:ascii="宋体" w:hAnsi="宋体" w:hint="eastAsia"/>
                <w:color w:val="000000" w:themeColor="text1"/>
                <w:sz w:val="18"/>
                <w:szCs w:val="18"/>
              </w:rPr>
              <w:t>树立积极探索和不断进取的意识。</w:t>
            </w:r>
          </w:p>
        </w:tc>
        <w:tc>
          <w:tcPr>
            <w:tcW w:w="1984" w:type="dxa"/>
            <w:shd w:val="clear" w:color="auto" w:fill="auto"/>
            <w:vAlign w:val="center"/>
          </w:tcPr>
          <w:p w:rsidR="009E4FD2" w:rsidRPr="009E4FD2" w:rsidRDefault="009E4FD2" w:rsidP="009E4FD2">
            <w:pPr>
              <w:spacing w:line="260" w:lineRule="exact"/>
              <w:cnfStyle w:val="000000000000"/>
              <w:rPr>
                <w:rFonts w:ascii="宋体" w:hAnsi="宋体"/>
                <w:color w:val="000000" w:themeColor="text1"/>
                <w:sz w:val="18"/>
                <w:szCs w:val="18"/>
              </w:rPr>
            </w:pPr>
            <w:r w:rsidRPr="009E4FD2">
              <w:rPr>
                <w:rFonts w:ascii="宋体" w:hAnsi="宋体" w:hint="eastAsia"/>
                <w:color w:val="000000" w:themeColor="text1"/>
                <w:sz w:val="18"/>
                <w:szCs w:val="18"/>
              </w:rPr>
              <w:t>1</w:t>
            </w:r>
            <w:r>
              <w:rPr>
                <w:rFonts w:ascii="宋体" w:hAnsi="宋体" w:hint="eastAsia"/>
                <w:color w:val="000000" w:themeColor="text1"/>
                <w:sz w:val="18"/>
                <w:szCs w:val="18"/>
              </w:rPr>
              <w:t>．</w:t>
            </w:r>
            <w:r w:rsidRPr="009E4FD2">
              <w:rPr>
                <w:rFonts w:ascii="宋体" w:hAnsi="宋体" w:hint="eastAsia"/>
                <w:color w:val="000000" w:themeColor="text1"/>
                <w:sz w:val="18"/>
                <w:szCs w:val="18"/>
              </w:rPr>
              <w:t>能描述图像、位图、图层、像素、分辨率等基本概念、特点。</w:t>
            </w:r>
          </w:p>
          <w:p w:rsidR="009E4FD2" w:rsidRPr="009E4FD2" w:rsidRDefault="009E4FD2" w:rsidP="009E4FD2">
            <w:pPr>
              <w:spacing w:line="260" w:lineRule="exact"/>
              <w:cnfStyle w:val="000000000000"/>
              <w:rPr>
                <w:rFonts w:ascii="宋体" w:hAnsi="宋体"/>
                <w:color w:val="000000" w:themeColor="text1"/>
                <w:sz w:val="18"/>
                <w:szCs w:val="18"/>
              </w:rPr>
            </w:pPr>
            <w:r w:rsidRPr="009E4FD2">
              <w:rPr>
                <w:rFonts w:ascii="宋体" w:hAnsi="宋体" w:hint="eastAsia"/>
                <w:color w:val="000000" w:themeColor="text1"/>
                <w:sz w:val="18"/>
                <w:szCs w:val="18"/>
              </w:rPr>
              <w:t>2</w:t>
            </w:r>
            <w:r>
              <w:rPr>
                <w:rFonts w:ascii="宋体" w:hAnsi="宋体" w:hint="eastAsia"/>
                <w:color w:val="000000" w:themeColor="text1"/>
                <w:sz w:val="18"/>
                <w:szCs w:val="18"/>
              </w:rPr>
              <w:t>．</w:t>
            </w:r>
            <w:r w:rsidRPr="009E4FD2">
              <w:rPr>
                <w:rFonts w:ascii="宋体" w:hAnsi="宋体" w:hint="eastAsia"/>
                <w:color w:val="000000" w:themeColor="text1"/>
                <w:sz w:val="18"/>
                <w:szCs w:val="18"/>
              </w:rPr>
              <w:t>掌握Photoshop提供的多个工具的使用和其强大的编辑处理功能。</w:t>
            </w:r>
          </w:p>
          <w:p w:rsidR="007214CD" w:rsidRPr="000A3B57" w:rsidRDefault="009E4FD2" w:rsidP="009E4FD2">
            <w:pPr>
              <w:spacing w:line="260" w:lineRule="exact"/>
              <w:cnfStyle w:val="000000000000"/>
              <w:rPr>
                <w:rFonts w:ascii="宋体" w:hAnsi="宋体"/>
                <w:color w:val="000000" w:themeColor="text1"/>
                <w:sz w:val="18"/>
                <w:szCs w:val="18"/>
              </w:rPr>
            </w:pPr>
            <w:r w:rsidRPr="009E4FD2">
              <w:rPr>
                <w:rFonts w:ascii="宋体" w:hAnsi="宋体" w:hint="eastAsia"/>
                <w:color w:val="000000" w:themeColor="text1"/>
                <w:sz w:val="18"/>
                <w:szCs w:val="18"/>
              </w:rPr>
              <w:t>3</w:t>
            </w:r>
            <w:r>
              <w:rPr>
                <w:rFonts w:ascii="宋体" w:hAnsi="宋体" w:hint="eastAsia"/>
                <w:color w:val="000000" w:themeColor="text1"/>
                <w:sz w:val="18"/>
                <w:szCs w:val="18"/>
              </w:rPr>
              <w:t>．</w:t>
            </w:r>
            <w:r w:rsidRPr="009E4FD2">
              <w:rPr>
                <w:rFonts w:ascii="宋体" w:hAnsi="宋体" w:hint="eastAsia"/>
                <w:color w:val="000000" w:themeColor="text1"/>
                <w:sz w:val="18"/>
                <w:szCs w:val="18"/>
              </w:rPr>
              <w:t>明确photoshop是一个图像处理软件，然后归纳其中图层、通道的概念和用法。</w:t>
            </w:r>
          </w:p>
        </w:tc>
        <w:tc>
          <w:tcPr>
            <w:tcW w:w="1985" w:type="dxa"/>
            <w:shd w:val="clear" w:color="auto" w:fill="auto"/>
            <w:vAlign w:val="center"/>
          </w:tcPr>
          <w:p w:rsidR="009E4FD2" w:rsidRPr="009E4FD2" w:rsidRDefault="009E4FD2" w:rsidP="009E4FD2">
            <w:pPr>
              <w:spacing w:line="260" w:lineRule="exact"/>
              <w:cnfStyle w:val="000000000000"/>
              <w:rPr>
                <w:rFonts w:ascii="宋体" w:hAnsi="宋体"/>
                <w:color w:val="000000" w:themeColor="text1"/>
                <w:sz w:val="18"/>
                <w:szCs w:val="18"/>
              </w:rPr>
            </w:pPr>
            <w:r w:rsidRPr="009E4FD2">
              <w:rPr>
                <w:rFonts w:ascii="宋体" w:hAnsi="宋体" w:hint="eastAsia"/>
                <w:color w:val="000000" w:themeColor="text1"/>
                <w:sz w:val="18"/>
                <w:szCs w:val="18"/>
              </w:rPr>
              <w:t>1</w:t>
            </w:r>
            <w:r>
              <w:rPr>
                <w:rFonts w:ascii="宋体" w:hAnsi="宋体" w:hint="eastAsia"/>
                <w:color w:val="000000" w:themeColor="text1"/>
                <w:sz w:val="18"/>
                <w:szCs w:val="18"/>
              </w:rPr>
              <w:t>．</w:t>
            </w:r>
            <w:r w:rsidRPr="009E4FD2">
              <w:rPr>
                <w:rFonts w:ascii="宋体" w:hAnsi="宋体" w:hint="eastAsia"/>
                <w:color w:val="000000" w:themeColor="text1"/>
                <w:sz w:val="18"/>
                <w:szCs w:val="18"/>
              </w:rPr>
              <w:t>熟练使用快捷键</w:t>
            </w:r>
          </w:p>
          <w:p w:rsidR="007214CD" w:rsidRPr="000A3B57" w:rsidRDefault="009E4FD2" w:rsidP="009E4FD2">
            <w:pPr>
              <w:spacing w:line="260" w:lineRule="exact"/>
              <w:cnfStyle w:val="000000000000"/>
              <w:rPr>
                <w:rFonts w:ascii="宋体" w:hAnsi="宋体"/>
                <w:color w:val="000000" w:themeColor="text1"/>
                <w:sz w:val="18"/>
                <w:szCs w:val="18"/>
              </w:rPr>
            </w:pPr>
            <w:r w:rsidRPr="009E4FD2">
              <w:rPr>
                <w:rFonts w:ascii="宋体" w:hAnsi="宋体" w:hint="eastAsia"/>
                <w:color w:val="000000" w:themeColor="text1"/>
                <w:sz w:val="18"/>
                <w:szCs w:val="18"/>
              </w:rPr>
              <w:t>2</w:t>
            </w:r>
            <w:r>
              <w:rPr>
                <w:rFonts w:ascii="宋体" w:hAnsi="宋体" w:hint="eastAsia"/>
                <w:color w:val="000000" w:themeColor="text1"/>
                <w:sz w:val="18"/>
                <w:szCs w:val="18"/>
              </w:rPr>
              <w:t>．</w:t>
            </w:r>
            <w:r w:rsidRPr="009E4FD2">
              <w:rPr>
                <w:rFonts w:ascii="宋体" w:hAnsi="宋体" w:hint="eastAsia"/>
                <w:color w:val="000000" w:themeColor="text1"/>
                <w:sz w:val="18"/>
                <w:szCs w:val="18"/>
              </w:rPr>
              <w:t>熟练使用Photoshop独立处理、制作出实用、美观的作品并能解决实际的设计要求输出图像。</w:t>
            </w:r>
          </w:p>
        </w:tc>
        <w:tc>
          <w:tcPr>
            <w:tcW w:w="759" w:type="dxa"/>
            <w:shd w:val="clear" w:color="auto" w:fill="auto"/>
            <w:vAlign w:val="center"/>
          </w:tcPr>
          <w:p w:rsidR="007214CD" w:rsidRPr="000A3B57" w:rsidRDefault="00F94E5F" w:rsidP="007214CD">
            <w:pPr>
              <w:spacing w:line="260" w:lineRule="exact"/>
              <w:cnfStyle w:val="000000000000"/>
              <w:rPr>
                <w:rFonts w:ascii="宋体" w:hAnsi="宋体"/>
                <w:color w:val="000000" w:themeColor="text1"/>
                <w:sz w:val="18"/>
                <w:szCs w:val="18"/>
              </w:rPr>
            </w:pPr>
            <w:r>
              <w:rPr>
                <w:rFonts w:ascii="宋体" w:hAnsi="宋体"/>
                <w:color w:val="000000" w:themeColor="text1"/>
                <w:sz w:val="18"/>
                <w:szCs w:val="18"/>
              </w:rPr>
              <w:t>78</w:t>
            </w:r>
          </w:p>
        </w:tc>
      </w:tr>
      <w:tr w:rsidR="007214CD" w:rsidRPr="000A3B57" w:rsidTr="00EE3651">
        <w:trPr>
          <w:cnfStyle w:val="000000100000"/>
          <w:trHeight w:val="689"/>
        </w:trPr>
        <w:tc>
          <w:tcPr>
            <w:cnfStyle w:val="001000000000"/>
            <w:tcW w:w="675" w:type="dxa"/>
            <w:tcBorders>
              <w:left w:val="none" w:sz="0" w:space="0" w:color="auto"/>
              <w:bottom w:val="none" w:sz="0" w:space="0" w:color="auto"/>
              <w:right w:val="none" w:sz="0" w:space="0" w:color="auto"/>
            </w:tcBorders>
            <w:shd w:val="clear" w:color="auto" w:fill="auto"/>
            <w:vAlign w:val="center"/>
          </w:tcPr>
          <w:p w:rsidR="007214CD" w:rsidRPr="000A3B57" w:rsidRDefault="007214CD" w:rsidP="007214CD">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7</w:t>
            </w:r>
          </w:p>
        </w:tc>
        <w:tc>
          <w:tcPr>
            <w:tcW w:w="1134" w:type="dxa"/>
            <w:shd w:val="clear" w:color="auto" w:fill="auto"/>
            <w:vAlign w:val="center"/>
          </w:tcPr>
          <w:p w:rsidR="007214CD" w:rsidRPr="000A3B57" w:rsidRDefault="007214CD"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CorelDRAW</w:t>
            </w:r>
          </w:p>
        </w:tc>
        <w:tc>
          <w:tcPr>
            <w:tcW w:w="1984" w:type="dxa"/>
            <w:shd w:val="clear" w:color="auto" w:fill="auto"/>
          </w:tcPr>
          <w:p w:rsidR="007214CD" w:rsidRPr="000A3B57" w:rsidRDefault="00B73CD9" w:rsidP="007214CD">
            <w:pPr>
              <w:spacing w:line="260" w:lineRule="exact"/>
              <w:cnfStyle w:val="000000100000"/>
              <w:rPr>
                <w:rFonts w:ascii="宋体" w:hAnsi="宋体"/>
                <w:color w:val="000000" w:themeColor="text1"/>
                <w:sz w:val="18"/>
                <w:szCs w:val="18"/>
              </w:rPr>
            </w:pPr>
            <w:r w:rsidRPr="00B73CD9">
              <w:rPr>
                <w:rFonts w:ascii="宋体" w:hAnsi="宋体" w:hint="eastAsia"/>
                <w:color w:val="000000" w:themeColor="text1"/>
                <w:sz w:val="18"/>
                <w:szCs w:val="18"/>
              </w:rPr>
              <w:t>培养学生学会合作，学会做人，学会学习，学会工作的职业素养能力。</w:t>
            </w:r>
          </w:p>
        </w:tc>
        <w:tc>
          <w:tcPr>
            <w:tcW w:w="1984" w:type="dxa"/>
            <w:shd w:val="clear" w:color="auto" w:fill="auto"/>
          </w:tcPr>
          <w:p w:rsidR="007214CD" w:rsidRPr="000A3B57" w:rsidRDefault="00B73CD9" w:rsidP="007214CD">
            <w:pPr>
              <w:spacing w:line="260" w:lineRule="exact"/>
              <w:cnfStyle w:val="000000100000"/>
              <w:rPr>
                <w:rFonts w:ascii="宋体" w:hAnsi="宋体"/>
                <w:color w:val="000000" w:themeColor="text1"/>
                <w:sz w:val="18"/>
                <w:szCs w:val="18"/>
              </w:rPr>
            </w:pPr>
            <w:r w:rsidRPr="00B73CD9">
              <w:rPr>
                <w:rFonts w:ascii="宋体" w:hAnsi="宋体" w:hint="eastAsia"/>
                <w:color w:val="000000" w:themeColor="text1"/>
                <w:sz w:val="18"/>
                <w:szCs w:val="18"/>
              </w:rPr>
              <w:t>学生通过对课程的学习能够会用CORELDRAW软件的工具进行平面广告的设计制作，包括软件基本操作矢量图的绘制、以及在字体设计、标志设计、版式设计、画册设计、包装设计等方面的应用。</w:t>
            </w:r>
          </w:p>
        </w:tc>
        <w:tc>
          <w:tcPr>
            <w:tcW w:w="1985" w:type="dxa"/>
            <w:shd w:val="clear" w:color="auto" w:fill="auto"/>
          </w:tcPr>
          <w:p w:rsidR="007214CD" w:rsidRPr="000A3B57" w:rsidRDefault="00B73CD9" w:rsidP="007214CD">
            <w:pPr>
              <w:spacing w:line="260" w:lineRule="exact"/>
              <w:cnfStyle w:val="000000100000"/>
              <w:rPr>
                <w:rFonts w:ascii="宋体" w:hAnsi="宋体"/>
                <w:color w:val="000000" w:themeColor="text1"/>
                <w:sz w:val="18"/>
                <w:szCs w:val="18"/>
              </w:rPr>
            </w:pPr>
            <w:r w:rsidRPr="00B73CD9">
              <w:rPr>
                <w:rFonts w:ascii="宋体" w:hAnsi="宋体" w:hint="eastAsia"/>
                <w:color w:val="000000" w:themeColor="text1"/>
                <w:sz w:val="18"/>
                <w:szCs w:val="18"/>
              </w:rPr>
              <w:t>学生通过对课程的学习能够完成平面广告设计方面的设计与制作。</w:t>
            </w:r>
          </w:p>
        </w:tc>
        <w:tc>
          <w:tcPr>
            <w:tcW w:w="759" w:type="dxa"/>
            <w:shd w:val="clear" w:color="auto" w:fill="auto"/>
            <w:vAlign w:val="center"/>
          </w:tcPr>
          <w:p w:rsidR="007214CD" w:rsidRPr="000A3B57" w:rsidRDefault="00F94E5F"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2</w:t>
            </w:r>
          </w:p>
        </w:tc>
      </w:tr>
      <w:tr w:rsidR="007214CD" w:rsidRPr="000A3B57" w:rsidTr="00EE3651">
        <w:trPr>
          <w:trHeight w:val="1984"/>
        </w:trPr>
        <w:tc>
          <w:tcPr>
            <w:cnfStyle w:val="001000000000"/>
            <w:tcW w:w="675" w:type="dxa"/>
            <w:tcBorders>
              <w:left w:val="none" w:sz="0" w:space="0" w:color="auto"/>
              <w:bottom w:val="none" w:sz="0" w:space="0" w:color="auto"/>
              <w:right w:val="none" w:sz="0" w:space="0" w:color="auto"/>
            </w:tcBorders>
            <w:shd w:val="clear" w:color="auto" w:fill="auto"/>
            <w:vAlign w:val="center"/>
          </w:tcPr>
          <w:p w:rsidR="007214CD" w:rsidRPr="000A3B57" w:rsidRDefault="007214CD" w:rsidP="007214CD">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lastRenderedPageBreak/>
              <w:t>8</w:t>
            </w:r>
          </w:p>
        </w:tc>
        <w:tc>
          <w:tcPr>
            <w:tcW w:w="1134" w:type="dxa"/>
            <w:shd w:val="clear" w:color="auto" w:fill="auto"/>
            <w:vAlign w:val="center"/>
          </w:tcPr>
          <w:p w:rsidR="007214CD" w:rsidRPr="000A3B57" w:rsidRDefault="007214CD"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广告概论</w:t>
            </w:r>
          </w:p>
        </w:tc>
        <w:tc>
          <w:tcPr>
            <w:tcW w:w="1984" w:type="dxa"/>
            <w:shd w:val="clear" w:color="auto" w:fill="auto"/>
            <w:vAlign w:val="center"/>
          </w:tcPr>
          <w:p w:rsidR="007214CD" w:rsidRPr="000A3B57" w:rsidRDefault="00E727FA" w:rsidP="007214CD">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懂得广告设计与制作的基本规律，灵活运用所掌握的基本功进行广告策划创意、设计、制作。具有较强的解决实际问题的能力；具有自学与获取信息的能力；具有欣赏与鉴别能力、组织管理能力、开拓创新能力；具备沟通与团队协作的可持续发展能力。</w:t>
            </w:r>
          </w:p>
        </w:tc>
        <w:tc>
          <w:tcPr>
            <w:tcW w:w="1984" w:type="dxa"/>
            <w:shd w:val="clear" w:color="auto" w:fill="auto"/>
            <w:vAlign w:val="center"/>
          </w:tcPr>
          <w:p w:rsidR="00E727FA" w:rsidRPr="00E727FA" w:rsidRDefault="00E727FA" w:rsidP="00E727FA">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1.理解并掌握大纲所列出的有关广告学的各部分内容。</w:t>
            </w:r>
          </w:p>
          <w:p w:rsidR="00E727FA" w:rsidRPr="00E727FA" w:rsidRDefault="00E727FA" w:rsidP="00E727FA">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2.熟悉现代广告活动的各项策略，了解广告策划、创意设计、文稿写作、媒介策略等广告操作的基本原则和技巧；</w:t>
            </w:r>
          </w:p>
          <w:p w:rsidR="00E727FA" w:rsidRPr="00E727FA" w:rsidRDefault="00E727FA" w:rsidP="00E727FA">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3.通过鉴赏和评析广告作品，了解和掌握广告、营销及商业传播活动的原则规律和表现技巧。</w:t>
            </w:r>
          </w:p>
          <w:p w:rsidR="007214CD" w:rsidRPr="000A3B57" w:rsidRDefault="00E727FA" w:rsidP="00E727FA">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4.了解广告学相邻学科的基本知识及其与广告学的关系。</w:t>
            </w:r>
          </w:p>
        </w:tc>
        <w:tc>
          <w:tcPr>
            <w:tcW w:w="1985" w:type="dxa"/>
            <w:shd w:val="clear" w:color="auto" w:fill="auto"/>
            <w:vAlign w:val="center"/>
          </w:tcPr>
          <w:p w:rsidR="00E727FA" w:rsidRPr="00E727FA" w:rsidRDefault="00E727FA" w:rsidP="00E727FA">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1.对广告活动的全过程进行管理和运作，对广告促销宣传活动进行设计。</w:t>
            </w:r>
          </w:p>
          <w:p w:rsidR="007214CD" w:rsidRPr="000A3B57" w:rsidRDefault="00E727FA" w:rsidP="00E727FA">
            <w:pPr>
              <w:spacing w:line="260" w:lineRule="exact"/>
              <w:cnfStyle w:val="000000000000"/>
              <w:rPr>
                <w:rFonts w:ascii="宋体" w:hAnsi="宋体"/>
                <w:color w:val="000000" w:themeColor="text1"/>
                <w:sz w:val="18"/>
                <w:szCs w:val="18"/>
              </w:rPr>
            </w:pPr>
            <w:r w:rsidRPr="00E727FA">
              <w:rPr>
                <w:rFonts w:ascii="宋体" w:hAnsi="宋体" w:hint="eastAsia"/>
                <w:color w:val="000000" w:themeColor="text1"/>
                <w:sz w:val="18"/>
                <w:szCs w:val="18"/>
              </w:rPr>
              <w:t>2.广告活动的综合协调管理能力和广告活动设计能力。</w:t>
            </w:r>
          </w:p>
        </w:tc>
        <w:tc>
          <w:tcPr>
            <w:tcW w:w="759" w:type="dxa"/>
            <w:shd w:val="clear" w:color="auto" w:fill="auto"/>
            <w:vAlign w:val="center"/>
          </w:tcPr>
          <w:p w:rsidR="007214CD" w:rsidRPr="000A3B57" w:rsidRDefault="00E727FA"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0</w:t>
            </w:r>
          </w:p>
        </w:tc>
      </w:tr>
      <w:tr w:rsidR="007214CD" w:rsidRPr="000A3B57" w:rsidTr="00EE3651">
        <w:trPr>
          <w:cnfStyle w:val="000000100000"/>
        </w:trPr>
        <w:tc>
          <w:tcPr>
            <w:cnfStyle w:val="001000000000"/>
            <w:tcW w:w="675" w:type="dxa"/>
            <w:tcBorders>
              <w:left w:val="none" w:sz="0" w:space="0" w:color="auto"/>
              <w:bottom w:val="none" w:sz="0" w:space="0" w:color="auto"/>
              <w:right w:val="none" w:sz="0" w:space="0" w:color="auto"/>
            </w:tcBorders>
            <w:shd w:val="clear" w:color="auto" w:fill="auto"/>
            <w:vAlign w:val="center"/>
          </w:tcPr>
          <w:p w:rsidR="007214CD" w:rsidRPr="000A3B57" w:rsidRDefault="007214CD" w:rsidP="007214CD">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9</w:t>
            </w:r>
          </w:p>
        </w:tc>
        <w:tc>
          <w:tcPr>
            <w:tcW w:w="1134" w:type="dxa"/>
            <w:shd w:val="clear" w:color="auto" w:fill="auto"/>
            <w:vAlign w:val="center"/>
          </w:tcPr>
          <w:p w:rsidR="007214CD" w:rsidRPr="000A3B57" w:rsidRDefault="007214CD"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美学与礼仪</w:t>
            </w:r>
          </w:p>
        </w:tc>
        <w:tc>
          <w:tcPr>
            <w:tcW w:w="1984" w:type="dxa"/>
            <w:shd w:val="clear" w:color="auto" w:fill="auto"/>
            <w:vAlign w:val="center"/>
          </w:tcPr>
          <w:p w:rsidR="007214CD" w:rsidRPr="000A3B57" w:rsidRDefault="00B76541" w:rsidP="007214CD">
            <w:pPr>
              <w:spacing w:line="260" w:lineRule="exact"/>
              <w:cnfStyle w:val="000000100000"/>
              <w:rPr>
                <w:rFonts w:ascii="宋体" w:hAnsi="宋体"/>
                <w:color w:val="000000" w:themeColor="text1"/>
                <w:sz w:val="18"/>
                <w:szCs w:val="18"/>
              </w:rPr>
            </w:pPr>
            <w:r w:rsidRPr="00B76541">
              <w:rPr>
                <w:rFonts w:ascii="宋体" w:hAnsi="宋体" w:hint="eastAsia"/>
                <w:color w:val="000000" w:themeColor="text1"/>
                <w:sz w:val="18"/>
                <w:szCs w:val="18"/>
              </w:rPr>
              <w:t>通过本课程的学习，增强学生的思维的创新能力。能够具有一定的设计审美能力，能够较为准确的对设计作品做出客观评价。培养学生团队合作精神。培养学生的礼仪修养，提升学生的个人素质，树立良好的职业形象，以便能够更好地适应行业岗位工作的需要。</w:t>
            </w:r>
          </w:p>
        </w:tc>
        <w:tc>
          <w:tcPr>
            <w:tcW w:w="1984" w:type="dxa"/>
            <w:shd w:val="clear" w:color="auto" w:fill="auto"/>
            <w:vAlign w:val="center"/>
          </w:tcPr>
          <w:p w:rsidR="007214CD" w:rsidRPr="000A3B57" w:rsidRDefault="00B76541" w:rsidP="007214CD">
            <w:pPr>
              <w:spacing w:line="260" w:lineRule="exact"/>
              <w:cnfStyle w:val="000000100000"/>
              <w:rPr>
                <w:rFonts w:ascii="宋体" w:hAnsi="宋体"/>
                <w:color w:val="000000" w:themeColor="text1"/>
                <w:sz w:val="18"/>
                <w:szCs w:val="18"/>
              </w:rPr>
            </w:pPr>
            <w:r w:rsidRPr="00B76541">
              <w:rPr>
                <w:rFonts w:ascii="宋体" w:hAnsi="宋体" w:hint="eastAsia"/>
                <w:color w:val="000000" w:themeColor="text1"/>
                <w:sz w:val="18"/>
                <w:szCs w:val="18"/>
              </w:rPr>
              <w:t>了解美学的历史成因及其学科意义；掌握美学多维性视阈下的审美语境；掌握设计美学的本体价值；掌握设计的流动性与艺术性 。使学生掌握社交礼仪实务的基本理论和知识，具备礼仪的理念和意识，认识礼仪活动的规律，了解礼仪活动的规程。</w:t>
            </w:r>
          </w:p>
        </w:tc>
        <w:tc>
          <w:tcPr>
            <w:tcW w:w="1985" w:type="dxa"/>
            <w:shd w:val="clear" w:color="auto" w:fill="auto"/>
            <w:vAlign w:val="center"/>
          </w:tcPr>
          <w:p w:rsidR="007214CD" w:rsidRPr="000A3B57" w:rsidRDefault="00B76541" w:rsidP="007214CD">
            <w:pPr>
              <w:spacing w:line="260" w:lineRule="exact"/>
              <w:cnfStyle w:val="000000100000"/>
              <w:rPr>
                <w:rFonts w:ascii="宋体" w:hAnsi="宋体"/>
                <w:color w:val="000000" w:themeColor="text1"/>
                <w:sz w:val="18"/>
                <w:szCs w:val="18"/>
              </w:rPr>
            </w:pPr>
            <w:r w:rsidRPr="00B76541">
              <w:rPr>
                <w:rFonts w:ascii="宋体" w:hAnsi="宋体" w:hint="eastAsia"/>
                <w:color w:val="000000" w:themeColor="text1"/>
                <w:sz w:val="18"/>
                <w:szCs w:val="18"/>
              </w:rPr>
              <w:t>熟悉各种色彩搭配的能力；本课程采取过程评价与终结评价相结合的方式，理论与实践相结合，突出对学生职业能力的考查。从而使课程教学紧密结合企业实际，使学生综合素质和能力得到全面提高。</w:t>
            </w:r>
          </w:p>
        </w:tc>
        <w:tc>
          <w:tcPr>
            <w:tcW w:w="759" w:type="dxa"/>
            <w:shd w:val="clear" w:color="auto" w:fill="auto"/>
            <w:vAlign w:val="center"/>
          </w:tcPr>
          <w:p w:rsidR="007214CD" w:rsidRPr="000A3B57" w:rsidRDefault="008E700E"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0</w:t>
            </w:r>
          </w:p>
        </w:tc>
      </w:tr>
      <w:tr w:rsidR="007214CD" w:rsidRPr="000A3B57" w:rsidTr="004B1D74">
        <w:tc>
          <w:tcPr>
            <w:cnfStyle w:val="001000000000"/>
            <w:tcW w:w="675" w:type="dxa"/>
            <w:tcBorders>
              <w:left w:val="none" w:sz="0" w:space="0" w:color="auto"/>
              <w:bottom w:val="single" w:sz="4" w:space="0" w:color="auto"/>
              <w:right w:val="none" w:sz="0" w:space="0" w:color="auto"/>
            </w:tcBorders>
            <w:shd w:val="clear" w:color="auto" w:fill="auto"/>
            <w:vAlign w:val="center"/>
          </w:tcPr>
          <w:p w:rsidR="007214CD" w:rsidRPr="000A3B57" w:rsidRDefault="007214CD" w:rsidP="007214CD">
            <w:pPr>
              <w:spacing w:line="260" w:lineRule="exact"/>
              <w:ind w:firstLineChars="100" w:firstLine="181"/>
              <w:rPr>
                <w:rFonts w:ascii="宋体" w:hAnsi="宋体"/>
                <w:color w:val="000000" w:themeColor="text1"/>
                <w:sz w:val="18"/>
                <w:szCs w:val="18"/>
              </w:rPr>
            </w:pPr>
            <w:r w:rsidRPr="000A3B57">
              <w:rPr>
                <w:rFonts w:ascii="宋体" w:hAnsi="宋体" w:hint="eastAsia"/>
                <w:color w:val="000000" w:themeColor="text1"/>
                <w:sz w:val="18"/>
                <w:szCs w:val="18"/>
              </w:rPr>
              <w:t>10</w:t>
            </w:r>
          </w:p>
        </w:tc>
        <w:tc>
          <w:tcPr>
            <w:tcW w:w="1134" w:type="dxa"/>
            <w:tcBorders>
              <w:bottom w:val="single" w:sz="4" w:space="0" w:color="auto"/>
            </w:tcBorders>
            <w:shd w:val="clear" w:color="auto" w:fill="auto"/>
            <w:vAlign w:val="center"/>
          </w:tcPr>
          <w:p w:rsidR="007214CD" w:rsidRPr="000A3B57" w:rsidRDefault="007214CD"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广告摄影</w:t>
            </w:r>
          </w:p>
        </w:tc>
        <w:tc>
          <w:tcPr>
            <w:tcW w:w="1984" w:type="dxa"/>
            <w:tcBorders>
              <w:bottom w:val="single" w:sz="4" w:space="0" w:color="auto"/>
            </w:tcBorders>
            <w:shd w:val="clear" w:color="auto" w:fill="auto"/>
            <w:vAlign w:val="center"/>
          </w:tcPr>
          <w:p w:rsidR="008E700E" w:rsidRPr="008E700E" w:rsidRDefault="008E700E" w:rsidP="008E700E">
            <w:pPr>
              <w:spacing w:line="260" w:lineRule="exact"/>
              <w:cnfStyle w:val="000000000000"/>
              <w:rPr>
                <w:rFonts w:ascii="宋体" w:hAnsi="宋体"/>
                <w:color w:val="000000" w:themeColor="text1"/>
                <w:sz w:val="18"/>
                <w:szCs w:val="18"/>
              </w:rPr>
            </w:pPr>
            <w:r w:rsidRPr="008E700E">
              <w:rPr>
                <w:rFonts w:ascii="宋体" w:hAnsi="宋体" w:hint="eastAsia"/>
                <w:color w:val="000000" w:themeColor="text1"/>
                <w:sz w:val="18"/>
                <w:szCs w:val="18"/>
              </w:rPr>
              <w:t>1．通过本课程的学习， 增强学生的思维的创新能力。</w:t>
            </w:r>
          </w:p>
          <w:p w:rsidR="008E700E" w:rsidRPr="008E700E" w:rsidRDefault="008E700E" w:rsidP="008E700E">
            <w:pPr>
              <w:spacing w:line="260" w:lineRule="exact"/>
              <w:cnfStyle w:val="000000000000"/>
              <w:rPr>
                <w:rFonts w:ascii="宋体" w:hAnsi="宋体"/>
                <w:color w:val="000000" w:themeColor="text1"/>
                <w:sz w:val="18"/>
                <w:szCs w:val="18"/>
              </w:rPr>
            </w:pPr>
            <w:r w:rsidRPr="008E700E">
              <w:rPr>
                <w:rFonts w:ascii="宋体" w:hAnsi="宋体" w:hint="eastAsia"/>
                <w:color w:val="000000" w:themeColor="text1"/>
                <w:sz w:val="18"/>
                <w:szCs w:val="18"/>
              </w:rPr>
              <w:t>2．能够具有一定的设计审美能力，能够较为准确的对摄影作品做出客观评价。</w:t>
            </w:r>
          </w:p>
          <w:p w:rsidR="007214CD" w:rsidRPr="000A3B57" w:rsidRDefault="008E700E" w:rsidP="008E700E">
            <w:pPr>
              <w:spacing w:line="260" w:lineRule="exact"/>
              <w:cnfStyle w:val="000000000000"/>
              <w:rPr>
                <w:rFonts w:ascii="宋体" w:hAnsi="宋体"/>
                <w:color w:val="000000" w:themeColor="text1"/>
                <w:sz w:val="18"/>
                <w:szCs w:val="18"/>
              </w:rPr>
            </w:pPr>
            <w:r w:rsidRPr="008E700E">
              <w:rPr>
                <w:rFonts w:ascii="宋体" w:hAnsi="宋体" w:hint="eastAsia"/>
                <w:color w:val="000000" w:themeColor="text1"/>
                <w:sz w:val="18"/>
                <w:szCs w:val="18"/>
              </w:rPr>
              <w:t>3．培养学生团队合作精神。</w:t>
            </w:r>
          </w:p>
        </w:tc>
        <w:tc>
          <w:tcPr>
            <w:tcW w:w="1984" w:type="dxa"/>
            <w:tcBorders>
              <w:bottom w:val="single" w:sz="4" w:space="0" w:color="auto"/>
            </w:tcBorders>
            <w:shd w:val="clear" w:color="auto" w:fill="auto"/>
            <w:vAlign w:val="center"/>
          </w:tcPr>
          <w:p w:rsidR="007214CD" w:rsidRPr="000A3B57" w:rsidRDefault="008E700E" w:rsidP="007214CD">
            <w:pPr>
              <w:spacing w:line="260" w:lineRule="exact"/>
              <w:cnfStyle w:val="000000000000"/>
              <w:rPr>
                <w:rFonts w:ascii="宋体" w:hAnsi="宋体"/>
                <w:color w:val="000000" w:themeColor="text1"/>
                <w:sz w:val="18"/>
                <w:szCs w:val="18"/>
              </w:rPr>
            </w:pPr>
            <w:r w:rsidRPr="008E700E">
              <w:rPr>
                <w:rFonts w:ascii="宋体" w:hAnsi="宋体" w:hint="eastAsia"/>
                <w:color w:val="000000" w:themeColor="text1"/>
                <w:sz w:val="18"/>
                <w:szCs w:val="18"/>
              </w:rPr>
              <w:t>本课程侧重广告摄影理论与广告摄影表现的有机结合。除了做到与广告设计、美术基础、美学理论、影视广告等广告艺术表现类专业的纵向联系外，还考虑到广告策划、市场调研、广告方案等相关广告学专业的横向联系。本课程对广告摄影的表现方法进行分析以便与广告的各相关学科形成一个有机的整体。本课程的教学目的是培养学生独立完成广告摄影的艺术构思、表现、制作能力。本课程力求做到内容详实，结构合理，内容的普及性和表述深度的统一。</w:t>
            </w:r>
            <w:r w:rsidRPr="008E700E">
              <w:rPr>
                <w:rFonts w:ascii="宋体" w:hAnsi="宋体"/>
                <w:color w:val="000000" w:themeColor="text1"/>
                <w:sz w:val="18"/>
                <w:szCs w:val="18"/>
              </w:rPr>
              <w:t> </w:t>
            </w:r>
          </w:p>
        </w:tc>
        <w:tc>
          <w:tcPr>
            <w:tcW w:w="1985" w:type="dxa"/>
            <w:tcBorders>
              <w:bottom w:val="single" w:sz="4" w:space="0" w:color="auto"/>
            </w:tcBorders>
            <w:shd w:val="clear" w:color="auto" w:fill="auto"/>
            <w:vAlign w:val="center"/>
          </w:tcPr>
          <w:p w:rsidR="007214CD" w:rsidRPr="000A3B57" w:rsidRDefault="008E700E" w:rsidP="007214CD">
            <w:pPr>
              <w:spacing w:line="260" w:lineRule="exact"/>
              <w:cnfStyle w:val="000000000000"/>
              <w:rPr>
                <w:rFonts w:ascii="宋体" w:hAnsi="宋体"/>
                <w:color w:val="000000" w:themeColor="text1"/>
                <w:sz w:val="18"/>
                <w:szCs w:val="18"/>
              </w:rPr>
            </w:pPr>
            <w:r w:rsidRPr="008E700E">
              <w:rPr>
                <w:rFonts w:ascii="宋体" w:hAnsi="宋体" w:hint="eastAsia"/>
                <w:color w:val="000000" w:themeColor="text1"/>
                <w:sz w:val="18"/>
                <w:szCs w:val="18"/>
              </w:rPr>
              <w:t>合理使用室内用光、布光；掌握广告摄影的各类拍摄技巧；掌握广告摄影的创作方法；掌握广告摄影的后期软件制作方法和技巧。</w:t>
            </w:r>
          </w:p>
        </w:tc>
        <w:tc>
          <w:tcPr>
            <w:tcW w:w="759" w:type="dxa"/>
            <w:tcBorders>
              <w:bottom w:val="single" w:sz="4" w:space="0" w:color="auto"/>
            </w:tcBorders>
            <w:shd w:val="clear" w:color="auto" w:fill="auto"/>
            <w:vAlign w:val="center"/>
          </w:tcPr>
          <w:p w:rsidR="007214CD" w:rsidRPr="000A3B57" w:rsidRDefault="008E700E"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0</w:t>
            </w:r>
          </w:p>
        </w:tc>
      </w:tr>
      <w:tr w:rsidR="007214CD" w:rsidRPr="000A3B57" w:rsidTr="004B1D74">
        <w:trPr>
          <w:cnfStyle w:val="000000100000"/>
        </w:trPr>
        <w:tc>
          <w:tcPr>
            <w:cnfStyle w:val="001000000000"/>
            <w:tcW w:w="675" w:type="dxa"/>
            <w:tcBorders>
              <w:left w:val="single" w:sz="4" w:space="0" w:color="auto"/>
              <w:bottom w:val="single" w:sz="4" w:space="0" w:color="auto"/>
            </w:tcBorders>
            <w:shd w:val="clear" w:color="auto" w:fill="auto"/>
            <w:vAlign w:val="center"/>
          </w:tcPr>
          <w:p w:rsidR="007214CD" w:rsidRPr="000A3B57" w:rsidRDefault="007214CD" w:rsidP="007214CD">
            <w:pPr>
              <w:spacing w:line="260" w:lineRule="exact"/>
              <w:ind w:firstLineChars="100" w:firstLine="181"/>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1</w:t>
            </w:r>
          </w:p>
        </w:tc>
        <w:tc>
          <w:tcPr>
            <w:tcW w:w="1134" w:type="dxa"/>
            <w:tcBorders>
              <w:bottom w:val="single" w:sz="4" w:space="0" w:color="auto"/>
            </w:tcBorders>
            <w:shd w:val="clear" w:color="auto" w:fill="auto"/>
            <w:vAlign w:val="center"/>
          </w:tcPr>
          <w:p w:rsidR="007214CD" w:rsidRDefault="007214CD"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移动交互设计</w:t>
            </w:r>
          </w:p>
        </w:tc>
        <w:tc>
          <w:tcPr>
            <w:tcW w:w="1984" w:type="dxa"/>
            <w:tcBorders>
              <w:bottom w:val="single" w:sz="4" w:space="0" w:color="auto"/>
            </w:tcBorders>
            <w:shd w:val="clear" w:color="auto" w:fill="auto"/>
            <w:vAlign w:val="center"/>
          </w:tcPr>
          <w:p w:rsidR="007214CD" w:rsidRPr="000A3B57" w:rsidRDefault="007C5D5E" w:rsidP="007214CD">
            <w:pPr>
              <w:spacing w:line="260" w:lineRule="exact"/>
              <w:cnfStyle w:val="000000100000"/>
              <w:rPr>
                <w:rFonts w:ascii="宋体" w:hAnsi="宋体"/>
                <w:color w:val="000000" w:themeColor="text1"/>
                <w:sz w:val="18"/>
                <w:szCs w:val="18"/>
              </w:rPr>
            </w:pPr>
            <w:r w:rsidRPr="007C5D5E">
              <w:rPr>
                <w:rFonts w:ascii="宋体" w:hAnsi="宋体" w:hint="eastAsia"/>
                <w:color w:val="000000" w:themeColor="text1"/>
                <w:sz w:val="18"/>
                <w:szCs w:val="18"/>
              </w:rPr>
              <w:t>培养学生与社会交往的能力；培养学生的团</w:t>
            </w:r>
            <w:r w:rsidRPr="007C5D5E">
              <w:rPr>
                <w:rFonts w:ascii="宋体" w:hAnsi="宋体" w:hint="eastAsia"/>
                <w:color w:val="000000" w:themeColor="text1"/>
                <w:sz w:val="18"/>
                <w:szCs w:val="18"/>
              </w:rPr>
              <w:lastRenderedPageBreak/>
              <w:t>队协作精神；培养学生的工作、学习的主动性；培养学生具有团队协作、创新意识和创新精神；提高学生的艺术修养等。</w:t>
            </w:r>
          </w:p>
        </w:tc>
        <w:tc>
          <w:tcPr>
            <w:tcW w:w="1984" w:type="dxa"/>
            <w:tcBorders>
              <w:bottom w:val="single" w:sz="4" w:space="0" w:color="auto"/>
            </w:tcBorders>
            <w:shd w:val="clear" w:color="auto" w:fill="auto"/>
            <w:vAlign w:val="center"/>
          </w:tcPr>
          <w:p w:rsidR="007214CD" w:rsidRPr="000A3B57" w:rsidRDefault="0084727B" w:rsidP="0084727B">
            <w:pPr>
              <w:spacing w:line="260" w:lineRule="exact"/>
              <w:cnfStyle w:val="000000100000"/>
              <w:rPr>
                <w:rFonts w:ascii="宋体" w:hAnsi="宋体"/>
                <w:color w:val="000000" w:themeColor="text1"/>
                <w:sz w:val="18"/>
                <w:szCs w:val="18"/>
              </w:rPr>
            </w:pPr>
            <w:r w:rsidRPr="0084727B">
              <w:rPr>
                <w:rFonts w:ascii="宋体" w:hAnsi="宋体" w:hint="eastAsia"/>
                <w:color w:val="000000" w:themeColor="text1"/>
                <w:sz w:val="18"/>
                <w:szCs w:val="18"/>
              </w:rPr>
              <w:lastRenderedPageBreak/>
              <w:t>掌握H5的基础知识、图形图像处理的基本</w:t>
            </w:r>
            <w:r w:rsidRPr="0084727B">
              <w:rPr>
                <w:rFonts w:ascii="宋体" w:hAnsi="宋体" w:hint="eastAsia"/>
                <w:color w:val="000000" w:themeColor="text1"/>
                <w:sz w:val="18"/>
                <w:szCs w:val="18"/>
              </w:rPr>
              <w:lastRenderedPageBreak/>
              <w:t>方法，H5交互、动效、运动、复杂交互、滑动时间轴的基本知识及应用，掌握 mugeda 软件基本操作方法及相关知识体系。培养学生H5的交互设计流程、动画设计方法、对H5作品的理解力及创造力。</w:t>
            </w:r>
          </w:p>
        </w:tc>
        <w:tc>
          <w:tcPr>
            <w:tcW w:w="1985" w:type="dxa"/>
            <w:tcBorders>
              <w:bottom w:val="single" w:sz="4" w:space="0" w:color="auto"/>
            </w:tcBorders>
            <w:shd w:val="clear" w:color="auto" w:fill="auto"/>
            <w:vAlign w:val="center"/>
          </w:tcPr>
          <w:p w:rsidR="007214CD" w:rsidRPr="000A3B57" w:rsidRDefault="0084727B" w:rsidP="007214CD">
            <w:pPr>
              <w:spacing w:line="260" w:lineRule="exact"/>
              <w:cnfStyle w:val="000000100000"/>
              <w:rPr>
                <w:rFonts w:ascii="宋体" w:hAnsi="宋体"/>
                <w:color w:val="000000" w:themeColor="text1"/>
                <w:sz w:val="18"/>
                <w:szCs w:val="18"/>
              </w:rPr>
            </w:pPr>
            <w:r w:rsidRPr="0084727B">
              <w:rPr>
                <w:rFonts w:ascii="宋体" w:hAnsi="宋体" w:hint="eastAsia"/>
                <w:color w:val="000000" w:themeColor="text1"/>
                <w:sz w:val="18"/>
                <w:szCs w:val="18"/>
              </w:rPr>
              <w:lastRenderedPageBreak/>
              <w:t>鉴于 H5 交互设计在当今新媒体传播中占</w:t>
            </w:r>
            <w:r w:rsidRPr="0084727B">
              <w:rPr>
                <w:rFonts w:ascii="宋体" w:hAnsi="宋体" w:hint="eastAsia"/>
                <w:color w:val="000000" w:themeColor="text1"/>
                <w:sz w:val="18"/>
                <w:szCs w:val="18"/>
              </w:rPr>
              <w:lastRenderedPageBreak/>
              <w:t>据的重要作用，本课程面向 H5 交互设计师设计岗位能力，以培养H5交互设计人才为目标，培养学生H5宣传页面、H5 小游戏及交互视频的设计和制作能力，以“真实的项目、真实的情境”培养学生熟练运用 mugeda进行交互设计及制作的能力，使学生能够熟悉交互设计流程和规范，具有扎实的操作技能，满足 H5交互设计师的岗位任职要求。</w:t>
            </w:r>
          </w:p>
        </w:tc>
        <w:tc>
          <w:tcPr>
            <w:tcW w:w="759" w:type="dxa"/>
            <w:tcBorders>
              <w:bottom w:val="single" w:sz="4" w:space="0" w:color="auto"/>
            </w:tcBorders>
            <w:shd w:val="clear" w:color="auto" w:fill="auto"/>
            <w:vAlign w:val="center"/>
          </w:tcPr>
          <w:p w:rsidR="007214CD" w:rsidRPr="000A3B57" w:rsidRDefault="00066095"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lastRenderedPageBreak/>
              <w:t>4</w:t>
            </w:r>
            <w:r>
              <w:rPr>
                <w:rFonts w:ascii="宋体" w:hAnsi="宋体"/>
                <w:color w:val="000000" w:themeColor="text1"/>
                <w:sz w:val="18"/>
                <w:szCs w:val="18"/>
              </w:rPr>
              <w:t>0</w:t>
            </w:r>
          </w:p>
        </w:tc>
      </w:tr>
      <w:tr w:rsidR="007214CD" w:rsidRPr="000A3B57" w:rsidTr="004B1D74">
        <w:tc>
          <w:tcPr>
            <w:cnfStyle w:val="001000000000"/>
            <w:tcW w:w="675" w:type="dxa"/>
            <w:tcBorders>
              <w:left w:val="single" w:sz="4" w:space="0" w:color="auto"/>
              <w:bottom w:val="single" w:sz="4" w:space="0" w:color="auto"/>
            </w:tcBorders>
            <w:shd w:val="clear" w:color="auto" w:fill="auto"/>
            <w:vAlign w:val="center"/>
          </w:tcPr>
          <w:p w:rsidR="007214CD" w:rsidRDefault="007214CD" w:rsidP="007214CD">
            <w:pPr>
              <w:spacing w:line="260" w:lineRule="exact"/>
              <w:ind w:firstLineChars="100" w:firstLine="181"/>
              <w:rPr>
                <w:rFonts w:ascii="宋体" w:hAnsi="宋体"/>
                <w:color w:val="000000" w:themeColor="text1"/>
                <w:sz w:val="18"/>
                <w:szCs w:val="18"/>
              </w:rPr>
            </w:pPr>
            <w:r>
              <w:rPr>
                <w:rFonts w:ascii="宋体" w:hAnsi="宋体" w:hint="eastAsia"/>
                <w:color w:val="000000" w:themeColor="text1"/>
                <w:sz w:val="18"/>
                <w:szCs w:val="18"/>
              </w:rPr>
              <w:lastRenderedPageBreak/>
              <w:t>1</w:t>
            </w:r>
            <w:r>
              <w:rPr>
                <w:rFonts w:ascii="宋体" w:hAnsi="宋体"/>
                <w:color w:val="000000" w:themeColor="text1"/>
                <w:sz w:val="18"/>
                <w:szCs w:val="18"/>
              </w:rPr>
              <w:t>2</w:t>
            </w:r>
          </w:p>
        </w:tc>
        <w:tc>
          <w:tcPr>
            <w:tcW w:w="1134" w:type="dxa"/>
            <w:tcBorders>
              <w:bottom w:val="single" w:sz="4" w:space="0" w:color="auto"/>
            </w:tcBorders>
            <w:shd w:val="clear" w:color="auto" w:fill="auto"/>
            <w:vAlign w:val="center"/>
          </w:tcPr>
          <w:p w:rsidR="007214CD" w:rsidRDefault="007214CD"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插画设计</w:t>
            </w:r>
          </w:p>
        </w:tc>
        <w:tc>
          <w:tcPr>
            <w:tcW w:w="1984" w:type="dxa"/>
            <w:tcBorders>
              <w:bottom w:val="single" w:sz="4" w:space="0" w:color="auto"/>
            </w:tcBorders>
            <w:shd w:val="clear" w:color="auto" w:fill="auto"/>
            <w:vAlign w:val="center"/>
          </w:tcPr>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1.既有独立的创新、创作意识和能力，又具有团队合作能力、专业技术交流的表达能力。</w:t>
            </w:r>
          </w:p>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2.获取新知识、新技能的学习能力以及解决实际问题的工作能力。</w:t>
            </w:r>
          </w:p>
          <w:p w:rsidR="007214CD" w:rsidRPr="000A3B57"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3.能够具备一定的审美素养。</w:t>
            </w:r>
          </w:p>
        </w:tc>
        <w:tc>
          <w:tcPr>
            <w:tcW w:w="1984" w:type="dxa"/>
            <w:tcBorders>
              <w:bottom w:val="single" w:sz="4" w:space="0" w:color="auto"/>
            </w:tcBorders>
            <w:shd w:val="clear" w:color="auto" w:fill="auto"/>
            <w:vAlign w:val="center"/>
          </w:tcPr>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1.了解和掌握插画的基本知识。</w:t>
            </w:r>
          </w:p>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2. 使学生掌握常见的插画表现技法、插画设计的分类。</w:t>
            </w:r>
          </w:p>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3.掌握不同风格的插画设计。</w:t>
            </w:r>
          </w:p>
          <w:p w:rsidR="007214CD" w:rsidRPr="000A3B57"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4.熟悉和掌握插画设计的造型规律。</w:t>
            </w:r>
          </w:p>
        </w:tc>
        <w:tc>
          <w:tcPr>
            <w:tcW w:w="1985" w:type="dxa"/>
            <w:tcBorders>
              <w:bottom w:val="single" w:sz="4" w:space="0" w:color="auto"/>
            </w:tcBorders>
            <w:shd w:val="clear" w:color="auto" w:fill="auto"/>
            <w:vAlign w:val="center"/>
          </w:tcPr>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1.具有较强的手绘能力和初步设计创意的能力。</w:t>
            </w:r>
          </w:p>
          <w:p w:rsidR="00CF6C95" w:rsidRPr="00CF6C95"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2.能通过绘图正确表达自己或客户的设计意图的能力。</w:t>
            </w:r>
          </w:p>
          <w:p w:rsidR="007214CD" w:rsidRPr="000A3B57" w:rsidRDefault="00CF6C95" w:rsidP="00CF6C95">
            <w:pPr>
              <w:spacing w:line="260" w:lineRule="exact"/>
              <w:cnfStyle w:val="000000000000"/>
              <w:rPr>
                <w:rFonts w:ascii="宋体" w:hAnsi="宋体"/>
                <w:color w:val="000000" w:themeColor="text1"/>
                <w:sz w:val="18"/>
                <w:szCs w:val="18"/>
              </w:rPr>
            </w:pPr>
            <w:r w:rsidRPr="00CF6C95">
              <w:rPr>
                <w:rFonts w:ascii="宋体" w:hAnsi="宋体" w:hint="eastAsia"/>
                <w:color w:val="000000" w:themeColor="text1"/>
                <w:sz w:val="18"/>
                <w:szCs w:val="18"/>
              </w:rPr>
              <w:t>3.熟知插画设计的制作过程并有一定的创意设计能力。</w:t>
            </w:r>
          </w:p>
        </w:tc>
        <w:tc>
          <w:tcPr>
            <w:tcW w:w="759" w:type="dxa"/>
            <w:tcBorders>
              <w:bottom w:val="single" w:sz="4" w:space="0" w:color="auto"/>
            </w:tcBorders>
            <w:shd w:val="clear" w:color="auto" w:fill="auto"/>
            <w:vAlign w:val="center"/>
          </w:tcPr>
          <w:p w:rsidR="007214CD" w:rsidRPr="000A3B57" w:rsidRDefault="0008572B"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0</w:t>
            </w:r>
          </w:p>
        </w:tc>
      </w:tr>
      <w:tr w:rsidR="007214CD" w:rsidRPr="000A3B57" w:rsidTr="004B1D74">
        <w:trPr>
          <w:cnfStyle w:val="000000100000"/>
        </w:trPr>
        <w:tc>
          <w:tcPr>
            <w:cnfStyle w:val="001000000000"/>
            <w:tcW w:w="675" w:type="dxa"/>
            <w:tcBorders>
              <w:left w:val="single" w:sz="4" w:space="0" w:color="auto"/>
              <w:bottom w:val="single" w:sz="4" w:space="0" w:color="auto"/>
            </w:tcBorders>
            <w:shd w:val="clear" w:color="auto" w:fill="auto"/>
            <w:vAlign w:val="center"/>
          </w:tcPr>
          <w:p w:rsidR="007214CD" w:rsidRDefault="007214CD" w:rsidP="007214CD">
            <w:pPr>
              <w:spacing w:line="260" w:lineRule="exact"/>
              <w:ind w:firstLineChars="100" w:firstLine="181"/>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3</w:t>
            </w:r>
          </w:p>
        </w:tc>
        <w:tc>
          <w:tcPr>
            <w:tcW w:w="1134" w:type="dxa"/>
            <w:tcBorders>
              <w:bottom w:val="single" w:sz="4" w:space="0" w:color="auto"/>
            </w:tcBorders>
            <w:shd w:val="clear" w:color="auto" w:fill="auto"/>
            <w:vAlign w:val="center"/>
          </w:tcPr>
          <w:p w:rsidR="007214CD" w:rsidRDefault="007214CD"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玩转微信公众号</w:t>
            </w:r>
          </w:p>
        </w:tc>
        <w:tc>
          <w:tcPr>
            <w:tcW w:w="1984" w:type="dxa"/>
            <w:tcBorders>
              <w:bottom w:val="single" w:sz="4" w:space="0" w:color="auto"/>
            </w:tcBorders>
            <w:shd w:val="clear" w:color="auto" w:fill="auto"/>
            <w:vAlign w:val="center"/>
          </w:tcPr>
          <w:p w:rsidR="007214CD" w:rsidRPr="000A3B57" w:rsidRDefault="00BA5261" w:rsidP="007214CD">
            <w:pPr>
              <w:spacing w:line="260" w:lineRule="exact"/>
              <w:cnfStyle w:val="000000100000"/>
              <w:rPr>
                <w:rFonts w:ascii="宋体" w:hAnsi="宋体"/>
                <w:color w:val="000000" w:themeColor="text1"/>
                <w:sz w:val="18"/>
                <w:szCs w:val="18"/>
              </w:rPr>
            </w:pPr>
            <w:r w:rsidRPr="00BA5261">
              <w:rPr>
                <w:rFonts w:ascii="宋体" w:hAnsi="宋体" w:hint="eastAsia"/>
                <w:color w:val="000000" w:themeColor="text1"/>
                <w:sz w:val="18"/>
                <w:szCs w:val="18"/>
              </w:rPr>
              <w:t>学习能力、沟通能力、行业融入感、创新思维能力。</w:t>
            </w:r>
          </w:p>
        </w:tc>
        <w:tc>
          <w:tcPr>
            <w:tcW w:w="1984" w:type="dxa"/>
            <w:tcBorders>
              <w:bottom w:val="single" w:sz="4" w:space="0" w:color="auto"/>
            </w:tcBorders>
            <w:shd w:val="clear" w:color="auto" w:fill="auto"/>
            <w:vAlign w:val="center"/>
          </w:tcPr>
          <w:p w:rsidR="007214CD" w:rsidRPr="000A3B57" w:rsidRDefault="00066095" w:rsidP="007214CD">
            <w:pPr>
              <w:spacing w:line="260" w:lineRule="exact"/>
              <w:cnfStyle w:val="000000100000"/>
              <w:rPr>
                <w:rFonts w:ascii="宋体" w:hAnsi="宋体"/>
                <w:color w:val="000000" w:themeColor="text1"/>
                <w:sz w:val="18"/>
                <w:szCs w:val="18"/>
              </w:rPr>
            </w:pPr>
            <w:r w:rsidRPr="00066095">
              <w:rPr>
                <w:rFonts w:ascii="宋体" w:hAnsi="宋体" w:hint="eastAsia"/>
                <w:color w:val="000000" w:themeColor="text1"/>
                <w:sz w:val="18"/>
                <w:szCs w:val="18"/>
              </w:rPr>
              <w:t>优秀微信公众号鉴赏与分析；个人微信公众号策划与搭建流程；公众号命名及图标设计方法；公众号设置内容发布规划；图文排版方法；公众后台数据分析。</w:t>
            </w:r>
          </w:p>
        </w:tc>
        <w:tc>
          <w:tcPr>
            <w:tcW w:w="1985" w:type="dxa"/>
            <w:tcBorders>
              <w:bottom w:val="single" w:sz="4" w:space="0" w:color="auto"/>
            </w:tcBorders>
            <w:shd w:val="clear" w:color="auto" w:fill="auto"/>
            <w:vAlign w:val="center"/>
          </w:tcPr>
          <w:p w:rsidR="007214CD" w:rsidRPr="000A3B57" w:rsidRDefault="00BA5261" w:rsidP="007214CD">
            <w:pPr>
              <w:spacing w:line="260" w:lineRule="exact"/>
              <w:cnfStyle w:val="000000100000"/>
              <w:rPr>
                <w:rFonts w:ascii="宋体" w:hAnsi="宋体"/>
                <w:color w:val="000000" w:themeColor="text1"/>
                <w:sz w:val="18"/>
                <w:szCs w:val="18"/>
              </w:rPr>
            </w:pPr>
            <w:r w:rsidRPr="00BA5261">
              <w:rPr>
                <w:rFonts w:ascii="宋体" w:hAnsi="宋体" w:hint="eastAsia"/>
                <w:color w:val="000000" w:themeColor="text1"/>
                <w:sz w:val="18"/>
                <w:szCs w:val="18"/>
              </w:rPr>
              <w:t>鉴赏并分析优秀微信公众号的能力；策划并搭建个人微信公众号的能力；公众号名称命名及图标设计的能力；文章内容撰写及图文版式编排能力；媒体制作能力；微信公众平台日常运营维护的能力。</w:t>
            </w:r>
          </w:p>
        </w:tc>
        <w:tc>
          <w:tcPr>
            <w:tcW w:w="759" w:type="dxa"/>
            <w:tcBorders>
              <w:bottom w:val="single" w:sz="4" w:space="0" w:color="auto"/>
            </w:tcBorders>
            <w:shd w:val="clear" w:color="auto" w:fill="auto"/>
            <w:vAlign w:val="center"/>
          </w:tcPr>
          <w:p w:rsidR="007214CD" w:rsidRPr="000A3B57" w:rsidRDefault="0008572B"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0</w:t>
            </w:r>
          </w:p>
        </w:tc>
      </w:tr>
      <w:tr w:rsidR="007214CD" w:rsidRPr="000A3B57" w:rsidTr="00C03E79">
        <w:tc>
          <w:tcPr>
            <w:cnfStyle w:val="001000000000"/>
            <w:tcW w:w="675" w:type="dxa"/>
            <w:tcBorders>
              <w:left w:val="single" w:sz="4" w:space="0" w:color="auto"/>
              <w:bottom w:val="none" w:sz="0" w:space="0" w:color="auto"/>
            </w:tcBorders>
            <w:shd w:val="clear" w:color="auto" w:fill="auto"/>
            <w:vAlign w:val="center"/>
          </w:tcPr>
          <w:p w:rsidR="007214CD" w:rsidRDefault="007214CD" w:rsidP="007214CD">
            <w:pPr>
              <w:spacing w:line="260" w:lineRule="exact"/>
              <w:ind w:firstLineChars="100" w:firstLine="181"/>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w:t>
            </w:r>
          </w:p>
        </w:tc>
        <w:tc>
          <w:tcPr>
            <w:tcW w:w="1134" w:type="dxa"/>
            <w:shd w:val="clear" w:color="auto" w:fill="auto"/>
            <w:vAlign w:val="center"/>
          </w:tcPr>
          <w:p w:rsidR="007214CD" w:rsidRDefault="007214CD"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三维艺术设计</w:t>
            </w:r>
          </w:p>
        </w:tc>
        <w:tc>
          <w:tcPr>
            <w:tcW w:w="1984" w:type="dxa"/>
            <w:shd w:val="clear" w:color="auto" w:fill="auto"/>
            <w:vAlign w:val="center"/>
          </w:tcPr>
          <w:p w:rsidR="007214CD" w:rsidRPr="000A3B57" w:rsidRDefault="00C63CA6" w:rsidP="007214CD">
            <w:pPr>
              <w:spacing w:line="260" w:lineRule="exact"/>
              <w:cnfStyle w:val="000000000000"/>
              <w:rPr>
                <w:rFonts w:ascii="宋体" w:hAnsi="宋体"/>
                <w:color w:val="000000" w:themeColor="text1"/>
                <w:sz w:val="18"/>
                <w:szCs w:val="18"/>
              </w:rPr>
            </w:pPr>
            <w:r w:rsidRPr="00C63CA6">
              <w:rPr>
                <w:rFonts w:ascii="宋体" w:hAnsi="宋体" w:hint="eastAsia"/>
                <w:color w:val="000000" w:themeColor="text1"/>
                <w:sz w:val="18"/>
                <w:szCs w:val="18"/>
              </w:rPr>
              <w:t>培养学生的沟通能力及团队协作精神，培养学生勇于创新、敬业乐业的工作作风，培养学生的质量意识、安全意识。</w:t>
            </w:r>
          </w:p>
        </w:tc>
        <w:tc>
          <w:tcPr>
            <w:tcW w:w="1984" w:type="dxa"/>
            <w:shd w:val="clear" w:color="auto" w:fill="auto"/>
            <w:vAlign w:val="center"/>
          </w:tcPr>
          <w:p w:rsidR="007214CD" w:rsidRPr="000A3B57" w:rsidRDefault="00C63CA6" w:rsidP="007214CD">
            <w:pPr>
              <w:spacing w:line="260" w:lineRule="exact"/>
              <w:cnfStyle w:val="000000000000"/>
              <w:rPr>
                <w:rFonts w:ascii="宋体" w:hAnsi="宋体"/>
                <w:color w:val="000000" w:themeColor="text1"/>
                <w:sz w:val="18"/>
                <w:szCs w:val="18"/>
              </w:rPr>
            </w:pPr>
            <w:r w:rsidRPr="00C63CA6">
              <w:rPr>
                <w:rFonts w:ascii="宋体" w:hAnsi="宋体" w:hint="eastAsia"/>
                <w:color w:val="000000" w:themeColor="text1"/>
                <w:sz w:val="18"/>
                <w:szCs w:val="18"/>
              </w:rPr>
              <w:t>提高学生职业岗位适应能力，培养学生的创新精神，提高学生的审美能力，熟练掌握计算机绘图的基本概念和基本知识，掌握3DS MAX软件的各种绘图命令知识和操作命令知识，通过“理论—实训—设计”教学模式的实施，掌握效果图制作整个流程。</w:t>
            </w:r>
          </w:p>
        </w:tc>
        <w:tc>
          <w:tcPr>
            <w:tcW w:w="1985" w:type="dxa"/>
            <w:shd w:val="clear" w:color="auto" w:fill="auto"/>
            <w:vAlign w:val="center"/>
          </w:tcPr>
          <w:p w:rsidR="007214CD" w:rsidRPr="000A3B57" w:rsidRDefault="00C63CA6" w:rsidP="007214CD">
            <w:pPr>
              <w:spacing w:line="260" w:lineRule="exact"/>
              <w:cnfStyle w:val="000000000000"/>
              <w:rPr>
                <w:rFonts w:ascii="宋体" w:hAnsi="宋体"/>
                <w:color w:val="000000" w:themeColor="text1"/>
                <w:sz w:val="18"/>
                <w:szCs w:val="18"/>
              </w:rPr>
            </w:pPr>
            <w:r w:rsidRPr="00C63CA6">
              <w:rPr>
                <w:rFonts w:ascii="宋体" w:hAnsi="宋体" w:hint="eastAsia"/>
                <w:color w:val="000000" w:themeColor="text1"/>
                <w:sz w:val="18"/>
                <w:szCs w:val="18"/>
              </w:rPr>
              <w:t>在引导学生学习各类设计风格的同时促进学生个性设计的发展，培养学生谦虚、好学的能力，培养学生勤于思考、做事认真的良好作风，培养学生良好的职业道德，培养学生具有良好的自学能力。</w:t>
            </w:r>
          </w:p>
        </w:tc>
        <w:tc>
          <w:tcPr>
            <w:tcW w:w="759" w:type="dxa"/>
            <w:shd w:val="clear" w:color="auto" w:fill="auto"/>
            <w:vAlign w:val="center"/>
          </w:tcPr>
          <w:p w:rsidR="007214CD" w:rsidRPr="000A3B57" w:rsidRDefault="0008572B" w:rsidP="007214CD">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0</w:t>
            </w:r>
          </w:p>
        </w:tc>
      </w:tr>
      <w:tr w:rsidR="00C03E79" w:rsidRPr="000A3B57" w:rsidTr="004B1D74">
        <w:trPr>
          <w:cnfStyle w:val="000000100000"/>
        </w:trPr>
        <w:tc>
          <w:tcPr>
            <w:cnfStyle w:val="001000000000"/>
            <w:tcW w:w="675" w:type="dxa"/>
            <w:tcBorders>
              <w:left w:val="single" w:sz="4" w:space="0" w:color="auto"/>
              <w:bottom w:val="single" w:sz="4" w:space="0" w:color="auto"/>
            </w:tcBorders>
            <w:shd w:val="clear" w:color="auto" w:fill="auto"/>
            <w:vAlign w:val="center"/>
          </w:tcPr>
          <w:p w:rsidR="00C03E79" w:rsidRDefault="00C03E79" w:rsidP="007214CD">
            <w:pPr>
              <w:spacing w:line="260" w:lineRule="exact"/>
              <w:ind w:firstLineChars="100" w:firstLine="181"/>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5</w:t>
            </w:r>
          </w:p>
        </w:tc>
        <w:tc>
          <w:tcPr>
            <w:tcW w:w="1134" w:type="dxa"/>
            <w:tcBorders>
              <w:bottom w:val="single" w:sz="4" w:space="0" w:color="auto"/>
            </w:tcBorders>
            <w:shd w:val="clear" w:color="auto" w:fill="auto"/>
            <w:vAlign w:val="center"/>
          </w:tcPr>
          <w:p w:rsidR="00C03E79" w:rsidRDefault="00C03E79"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广告创意</w:t>
            </w:r>
          </w:p>
        </w:tc>
        <w:tc>
          <w:tcPr>
            <w:tcW w:w="1984" w:type="dxa"/>
            <w:tcBorders>
              <w:bottom w:val="single" w:sz="4" w:space="0" w:color="auto"/>
            </w:tcBorders>
            <w:shd w:val="clear" w:color="auto" w:fill="auto"/>
            <w:vAlign w:val="center"/>
          </w:tcPr>
          <w:p w:rsidR="00C03E79" w:rsidRPr="00C63CA6" w:rsidRDefault="0008572B"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培养学生分析问题、解决问题的能力；勇于创新、敬业乐业的工作作风；团队协作精神</w:t>
            </w:r>
            <w:r w:rsidR="00B35A16">
              <w:rPr>
                <w:rFonts w:ascii="宋体" w:hAnsi="宋体" w:hint="eastAsia"/>
                <w:color w:val="000000" w:themeColor="text1"/>
                <w:sz w:val="18"/>
                <w:szCs w:val="18"/>
              </w:rPr>
              <w:t>。</w:t>
            </w:r>
          </w:p>
        </w:tc>
        <w:tc>
          <w:tcPr>
            <w:tcW w:w="1984" w:type="dxa"/>
            <w:tcBorders>
              <w:bottom w:val="single" w:sz="4" w:space="0" w:color="auto"/>
            </w:tcBorders>
            <w:shd w:val="clear" w:color="auto" w:fill="auto"/>
            <w:vAlign w:val="center"/>
          </w:tcPr>
          <w:p w:rsidR="00C03E79" w:rsidRDefault="00B35A16"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掌握广告创意简报的阅读、理解创意简报。</w:t>
            </w:r>
          </w:p>
          <w:p w:rsidR="00B35A16" w:rsidRDefault="00B35A16"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掌握提取创意概念。</w:t>
            </w:r>
          </w:p>
          <w:p w:rsidR="00B35A16" w:rsidRDefault="00B35A16"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掌握广告创意构思。</w:t>
            </w:r>
          </w:p>
          <w:p w:rsidR="00B35A16" w:rsidRDefault="00B35A16"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掌握广告创意表现。</w:t>
            </w:r>
          </w:p>
          <w:p w:rsidR="00B35A16" w:rsidRPr="00C63CA6" w:rsidRDefault="00B35A16"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掌握广告创意的设计制作。</w:t>
            </w:r>
          </w:p>
        </w:tc>
        <w:tc>
          <w:tcPr>
            <w:tcW w:w="1985" w:type="dxa"/>
            <w:tcBorders>
              <w:bottom w:val="single" w:sz="4" w:space="0" w:color="auto"/>
            </w:tcBorders>
            <w:shd w:val="clear" w:color="auto" w:fill="auto"/>
            <w:vAlign w:val="center"/>
          </w:tcPr>
          <w:p w:rsidR="00C03E79" w:rsidRPr="00C63CA6" w:rsidRDefault="00B35A16"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熟练掌握广告设计相关的创意能力和工作要求，具备独立完成设计方案与设计作品制作的能力。</w:t>
            </w:r>
          </w:p>
        </w:tc>
        <w:tc>
          <w:tcPr>
            <w:tcW w:w="759" w:type="dxa"/>
            <w:tcBorders>
              <w:bottom w:val="single" w:sz="4" w:space="0" w:color="auto"/>
            </w:tcBorders>
            <w:shd w:val="clear" w:color="auto" w:fill="auto"/>
            <w:vAlign w:val="center"/>
          </w:tcPr>
          <w:p w:rsidR="00C03E79" w:rsidRPr="000A3B57" w:rsidRDefault="0008572B" w:rsidP="007214CD">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0</w:t>
            </w:r>
          </w:p>
        </w:tc>
      </w:tr>
    </w:tbl>
    <w:p w:rsidR="00EA6749" w:rsidRDefault="00EA6749" w:rsidP="00EA6749">
      <w:pPr>
        <w:widowControl/>
        <w:shd w:val="clear" w:color="auto" w:fill="FFFFFF"/>
        <w:adjustRightInd w:val="0"/>
        <w:snapToGrid w:val="0"/>
        <w:spacing w:line="360" w:lineRule="auto"/>
        <w:ind w:firstLine="562"/>
        <w:jc w:val="left"/>
        <w:outlineLvl w:val="2"/>
        <w:rPr>
          <w:rFonts w:ascii="仿宋" w:eastAsia="仿宋" w:hAnsi="仿宋" w:cs="仿宋"/>
          <w:color w:val="FF0000"/>
          <w:kern w:val="0"/>
          <w:sz w:val="24"/>
          <w:szCs w:val="24"/>
        </w:rPr>
      </w:pPr>
    </w:p>
    <w:p w:rsidR="000E098D" w:rsidRPr="00997676" w:rsidRDefault="00EA6749" w:rsidP="000E098D">
      <w:pPr>
        <w:spacing w:line="360" w:lineRule="auto"/>
        <w:ind w:leftChars="-2" w:left="4" w:hangingChars="3" w:hanging="8"/>
        <w:jc w:val="left"/>
        <w:rPr>
          <w:rFonts w:eastAsia="仿宋" w:cs="仿宋" w:hint="eastAsia"/>
          <w:b/>
          <w:bCs/>
          <w:sz w:val="28"/>
          <w:szCs w:val="28"/>
        </w:rPr>
      </w:pPr>
      <w:r w:rsidRPr="00EA6749">
        <w:rPr>
          <w:rFonts w:eastAsia="仿宋" w:cs="仿宋" w:hint="eastAsia"/>
          <w:b/>
          <w:bCs/>
          <w:sz w:val="28"/>
          <w:szCs w:val="28"/>
        </w:rPr>
        <w:t>表</w:t>
      </w:r>
      <w:r w:rsidRPr="00EA6749">
        <w:rPr>
          <w:rFonts w:eastAsia="仿宋" w:cs="仿宋" w:hint="eastAsia"/>
          <w:b/>
          <w:bCs/>
          <w:sz w:val="28"/>
          <w:szCs w:val="28"/>
        </w:rPr>
        <w:t xml:space="preserve">6-1  </w:t>
      </w:r>
      <w:r w:rsidR="000E098D" w:rsidRPr="000E098D">
        <w:rPr>
          <w:rFonts w:eastAsia="仿宋" w:cs="仿宋" w:hint="eastAsia"/>
          <w:b/>
          <w:bCs/>
          <w:sz w:val="28"/>
          <w:szCs w:val="28"/>
        </w:rPr>
        <w:t>《造型基础》课程</w:t>
      </w:r>
    </w:p>
    <w:tbl>
      <w:tblPr>
        <w:tblW w:w="9421" w:type="dxa"/>
        <w:tblInd w:w="108" w:type="dxa"/>
        <w:tblLook w:val="04A0"/>
      </w:tblPr>
      <w:tblGrid>
        <w:gridCol w:w="484"/>
        <w:gridCol w:w="3388"/>
        <w:gridCol w:w="3387"/>
        <w:gridCol w:w="1612"/>
        <w:gridCol w:w="550"/>
      </w:tblGrid>
      <w:tr w:rsidR="000E098D" w:rsidRPr="000E098D" w:rsidTr="00EB51D9">
        <w:trPr>
          <w:gridAfter w:val="1"/>
          <w:wAfter w:w="550" w:type="dxa"/>
          <w:trHeight w:val="263"/>
        </w:trPr>
        <w:tc>
          <w:tcPr>
            <w:tcW w:w="3872" w:type="dxa"/>
            <w:gridSpan w:val="2"/>
            <w:tcBorders>
              <w:top w:val="nil"/>
              <w:left w:val="nil"/>
              <w:bottom w:val="nil"/>
              <w:right w:val="nil"/>
            </w:tcBorders>
            <w:shd w:val="clear" w:color="auto" w:fill="auto"/>
            <w:noWrap/>
            <w:vAlign w:val="center"/>
            <w:hideMark/>
          </w:tcPr>
          <w:p w:rsidR="000E098D" w:rsidRPr="000E098D" w:rsidRDefault="000E098D" w:rsidP="000E098D">
            <w:pPr>
              <w:widowControl/>
              <w:jc w:val="left"/>
              <w:rPr>
                <w:rFonts w:ascii="宋体" w:hAnsi="宋体" w:cs="宋体"/>
                <w:color w:val="000000"/>
                <w:kern w:val="0"/>
                <w:sz w:val="22"/>
              </w:rPr>
            </w:pPr>
          </w:p>
        </w:tc>
        <w:tc>
          <w:tcPr>
            <w:tcW w:w="3387" w:type="dxa"/>
            <w:tcBorders>
              <w:top w:val="nil"/>
              <w:left w:val="nil"/>
              <w:bottom w:val="nil"/>
              <w:right w:val="nil"/>
            </w:tcBorders>
            <w:shd w:val="clear" w:color="auto" w:fill="auto"/>
            <w:noWrap/>
            <w:vAlign w:val="center"/>
            <w:hideMark/>
          </w:tcPr>
          <w:p w:rsidR="000E098D" w:rsidRPr="000E098D" w:rsidRDefault="000E098D" w:rsidP="000E098D">
            <w:pPr>
              <w:widowControl/>
              <w:jc w:val="left"/>
              <w:rPr>
                <w:rFonts w:ascii="宋体" w:hAnsi="宋体" w:cs="宋体"/>
                <w:color w:val="000000"/>
                <w:kern w:val="0"/>
                <w:sz w:val="22"/>
              </w:rPr>
            </w:pPr>
          </w:p>
        </w:tc>
        <w:tc>
          <w:tcPr>
            <w:tcW w:w="1612" w:type="dxa"/>
            <w:tcBorders>
              <w:top w:val="nil"/>
              <w:left w:val="nil"/>
              <w:bottom w:val="nil"/>
              <w:right w:val="nil"/>
            </w:tcBorders>
            <w:shd w:val="clear" w:color="auto" w:fill="auto"/>
            <w:noWrap/>
            <w:vAlign w:val="center"/>
            <w:hideMark/>
          </w:tcPr>
          <w:p w:rsidR="000E098D" w:rsidRPr="000E098D" w:rsidRDefault="000E098D" w:rsidP="000E098D">
            <w:pPr>
              <w:widowControl/>
              <w:jc w:val="left"/>
              <w:rPr>
                <w:rFonts w:ascii="Times New Roman" w:eastAsia="Times New Roman" w:hAnsi="Times New Roman" w:cs="Times New Roman"/>
                <w:kern w:val="0"/>
                <w:sz w:val="20"/>
                <w:szCs w:val="20"/>
              </w:rPr>
            </w:pPr>
          </w:p>
        </w:tc>
      </w:tr>
      <w:tr w:rsidR="00EB51D9" w:rsidRPr="000E098D" w:rsidTr="00EB51D9">
        <w:trPr>
          <w:gridAfter w:val="1"/>
          <w:wAfter w:w="550" w:type="dxa"/>
          <w:trHeight w:val="263"/>
        </w:trPr>
        <w:tc>
          <w:tcPr>
            <w:tcW w:w="484" w:type="dxa"/>
            <w:tcBorders>
              <w:top w:val="single" w:sz="4" w:space="0" w:color="auto"/>
              <w:left w:val="single" w:sz="4" w:space="0" w:color="auto"/>
              <w:bottom w:val="nil"/>
              <w:right w:val="single" w:sz="4" w:space="0" w:color="auto"/>
            </w:tcBorders>
            <w:shd w:val="clear" w:color="auto" w:fill="auto"/>
            <w:noWrap/>
            <w:vAlign w:val="center"/>
            <w:hideMark/>
          </w:tcPr>
          <w:p w:rsidR="000E098D" w:rsidRPr="000E098D" w:rsidRDefault="000E098D" w:rsidP="000E098D">
            <w:pPr>
              <w:widowControl/>
              <w:adjustRightInd w:val="0"/>
              <w:snapToGrid w:val="0"/>
              <w:spacing w:line="360" w:lineRule="auto"/>
              <w:jc w:val="center"/>
              <w:outlineLvl w:val="2"/>
              <w:rPr>
                <w:rFonts w:ascii="仿宋" w:eastAsia="仿宋" w:hAnsi="仿宋" w:cs="仿宋"/>
                <w:b/>
                <w:color w:val="000000" w:themeColor="text1"/>
                <w:kern w:val="0"/>
                <w:sz w:val="24"/>
                <w:szCs w:val="24"/>
              </w:rPr>
            </w:pPr>
            <w:r w:rsidRPr="000E098D">
              <w:rPr>
                <w:rFonts w:ascii="仿宋" w:eastAsia="仿宋" w:hAnsi="仿宋" w:cs="仿宋" w:hint="eastAsia"/>
                <w:b/>
                <w:color w:val="000000" w:themeColor="text1"/>
                <w:kern w:val="0"/>
                <w:sz w:val="24"/>
                <w:szCs w:val="24"/>
              </w:rPr>
              <w:t>项目</w:t>
            </w:r>
          </w:p>
        </w:tc>
        <w:tc>
          <w:tcPr>
            <w:tcW w:w="3388" w:type="dxa"/>
            <w:tcBorders>
              <w:top w:val="single" w:sz="4" w:space="0" w:color="auto"/>
              <w:left w:val="nil"/>
              <w:bottom w:val="nil"/>
              <w:right w:val="single" w:sz="4" w:space="0" w:color="auto"/>
            </w:tcBorders>
            <w:shd w:val="clear" w:color="auto" w:fill="auto"/>
            <w:noWrap/>
            <w:vAlign w:val="center"/>
            <w:hideMark/>
          </w:tcPr>
          <w:p w:rsidR="000E098D" w:rsidRPr="000E098D" w:rsidRDefault="000E098D" w:rsidP="000E098D">
            <w:pPr>
              <w:widowControl/>
              <w:adjustRightInd w:val="0"/>
              <w:snapToGrid w:val="0"/>
              <w:spacing w:line="360" w:lineRule="auto"/>
              <w:jc w:val="center"/>
              <w:outlineLvl w:val="2"/>
              <w:rPr>
                <w:rFonts w:ascii="仿宋" w:eastAsia="仿宋" w:hAnsi="仿宋" w:cs="仿宋"/>
                <w:b/>
                <w:color w:val="000000" w:themeColor="text1"/>
                <w:kern w:val="0"/>
                <w:sz w:val="24"/>
                <w:szCs w:val="24"/>
              </w:rPr>
            </w:pPr>
            <w:r w:rsidRPr="000E098D">
              <w:rPr>
                <w:rFonts w:ascii="仿宋" w:eastAsia="仿宋" w:hAnsi="仿宋" w:cs="仿宋" w:hint="eastAsia"/>
                <w:b/>
                <w:color w:val="000000" w:themeColor="text1"/>
                <w:kern w:val="0"/>
                <w:sz w:val="24"/>
                <w:szCs w:val="24"/>
              </w:rPr>
              <w:t>主要学习内容</w:t>
            </w:r>
          </w:p>
        </w:tc>
        <w:tc>
          <w:tcPr>
            <w:tcW w:w="3387" w:type="dxa"/>
            <w:tcBorders>
              <w:top w:val="single" w:sz="4" w:space="0" w:color="auto"/>
              <w:left w:val="nil"/>
              <w:bottom w:val="nil"/>
              <w:right w:val="single" w:sz="4" w:space="0" w:color="auto"/>
            </w:tcBorders>
            <w:shd w:val="clear" w:color="auto" w:fill="auto"/>
            <w:noWrap/>
            <w:vAlign w:val="center"/>
            <w:hideMark/>
          </w:tcPr>
          <w:p w:rsidR="000E098D" w:rsidRPr="000E098D" w:rsidRDefault="000E098D" w:rsidP="000E098D">
            <w:pPr>
              <w:widowControl/>
              <w:adjustRightInd w:val="0"/>
              <w:snapToGrid w:val="0"/>
              <w:spacing w:line="360" w:lineRule="auto"/>
              <w:jc w:val="center"/>
              <w:outlineLvl w:val="2"/>
              <w:rPr>
                <w:rFonts w:ascii="仿宋" w:eastAsia="仿宋" w:hAnsi="仿宋" w:cs="仿宋"/>
                <w:b/>
                <w:color w:val="000000" w:themeColor="text1"/>
                <w:kern w:val="0"/>
                <w:sz w:val="24"/>
                <w:szCs w:val="24"/>
              </w:rPr>
            </w:pPr>
            <w:r w:rsidRPr="000E098D">
              <w:rPr>
                <w:rFonts w:ascii="仿宋" w:eastAsia="仿宋" w:hAnsi="仿宋" w:cs="仿宋" w:hint="eastAsia"/>
                <w:b/>
                <w:color w:val="000000" w:themeColor="text1"/>
                <w:kern w:val="0"/>
                <w:sz w:val="24"/>
                <w:szCs w:val="24"/>
              </w:rPr>
              <w:t>学习要求</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0E098D" w:rsidRPr="000E098D" w:rsidRDefault="000E098D" w:rsidP="000E098D">
            <w:pPr>
              <w:widowControl/>
              <w:adjustRightInd w:val="0"/>
              <w:snapToGrid w:val="0"/>
              <w:spacing w:line="360" w:lineRule="auto"/>
              <w:jc w:val="center"/>
              <w:outlineLvl w:val="2"/>
              <w:rPr>
                <w:rFonts w:ascii="仿宋" w:eastAsia="仿宋" w:hAnsi="仿宋" w:cs="仿宋"/>
                <w:b/>
                <w:color w:val="000000" w:themeColor="text1"/>
                <w:kern w:val="0"/>
                <w:sz w:val="24"/>
                <w:szCs w:val="24"/>
              </w:rPr>
            </w:pPr>
            <w:r w:rsidRPr="000E098D">
              <w:rPr>
                <w:rFonts w:ascii="仿宋" w:eastAsia="仿宋" w:hAnsi="仿宋" w:cs="仿宋" w:hint="eastAsia"/>
                <w:b/>
                <w:color w:val="000000" w:themeColor="text1"/>
                <w:kern w:val="0"/>
                <w:sz w:val="24"/>
                <w:szCs w:val="24"/>
              </w:rPr>
              <w:t>学习课时</w:t>
            </w:r>
          </w:p>
        </w:tc>
      </w:tr>
      <w:tr w:rsidR="00EB51D9" w:rsidRPr="000E098D" w:rsidTr="00EB51D9">
        <w:trPr>
          <w:gridAfter w:val="1"/>
          <w:wAfter w:w="550" w:type="dxa"/>
          <w:trHeight w:val="3119"/>
        </w:trPr>
        <w:tc>
          <w:tcPr>
            <w:tcW w:w="484" w:type="dxa"/>
            <w:tcBorders>
              <w:top w:val="single" w:sz="4" w:space="0" w:color="auto"/>
              <w:left w:val="single" w:sz="4" w:space="0" w:color="auto"/>
              <w:bottom w:val="nil"/>
              <w:right w:val="nil"/>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集中面授</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（1）素描（素描与造型、透视、结构素描、明暗素描）                                                           （2）人物速写                          （3）水粉（色彩的基本知识、画面色调、                       色彩画概述、水粉画技法表现、色彩绘画中的常见问题、  静物写生）</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 xml:space="preserve">    学生提前准备好工具及材料，按时到课学习，按要求完成课上学习任务，并将作业提交。</w:t>
            </w:r>
          </w:p>
        </w:tc>
        <w:tc>
          <w:tcPr>
            <w:tcW w:w="1612" w:type="dxa"/>
            <w:tcBorders>
              <w:top w:val="nil"/>
              <w:left w:val="nil"/>
              <w:bottom w:val="single" w:sz="4" w:space="0" w:color="auto"/>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36</w:t>
            </w:r>
          </w:p>
        </w:tc>
      </w:tr>
      <w:tr w:rsidR="00EB51D9" w:rsidRPr="000E098D" w:rsidTr="00EB51D9">
        <w:trPr>
          <w:gridAfter w:val="1"/>
          <w:wAfter w:w="550" w:type="dxa"/>
          <w:trHeight w:val="1044"/>
        </w:trPr>
        <w:tc>
          <w:tcPr>
            <w:tcW w:w="484" w:type="dxa"/>
            <w:tcBorders>
              <w:top w:val="single" w:sz="4" w:space="0" w:color="auto"/>
              <w:left w:val="single" w:sz="4" w:space="0" w:color="auto"/>
              <w:bottom w:val="single" w:sz="4" w:space="0" w:color="auto"/>
              <w:right w:val="nil"/>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平台学习</w:t>
            </w:r>
          </w:p>
        </w:tc>
        <w:tc>
          <w:tcPr>
            <w:tcW w:w="3388" w:type="dxa"/>
            <w:tcBorders>
              <w:top w:val="nil"/>
              <w:left w:val="single" w:sz="4" w:space="0" w:color="auto"/>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 xml:space="preserve">    欣赏并学习素描、速写、水粉技法以及优秀作品案例                                    </w:t>
            </w:r>
          </w:p>
        </w:tc>
        <w:tc>
          <w:tcPr>
            <w:tcW w:w="3387" w:type="dxa"/>
            <w:tcBorders>
              <w:top w:val="nil"/>
              <w:left w:val="nil"/>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 xml:space="preserve">   学生认真欣赏学习网络平台上的技法以及优秀案例，丰富专业知识，提升绘画能力。</w:t>
            </w:r>
          </w:p>
        </w:tc>
        <w:tc>
          <w:tcPr>
            <w:tcW w:w="1612" w:type="dxa"/>
            <w:tcBorders>
              <w:top w:val="nil"/>
              <w:left w:val="nil"/>
              <w:bottom w:val="single" w:sz="4" w:space="0" w:color="auto"/>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4</w:t>
            </w:r>
          </w:p>
        </w:tc>
      </w:tr>
      <w:tr w:rsidR="000E098D" w:rsidRPr="000E098D" w:rsidTr="00EB51D9">
        <w:trPr>
          <w:trHeight w:val="276"/>
        </w:trPr>
        <w:tc>
          <w:tcPr>
            <w:tcW w:w="9421" w:type="dxa"/>
            <w:gridSpan w:val="5"/>
            <w:tcBorders>
              <w:top w:val="nil"/>
              <w:left w:val="nil"/>
              <w:bottom w:val="nil"/>
              <w:right w:val="nil"/>
            </w:tcBorders>
            <w:shd w:val="clear" w:color="auto" w:fill="auto"/>
            <w:noWrap/>
            <w:vAlign w:val="center"/>
            <w:hideMark/>
          </w:tcPr>
          <w:p w:rsidR="000E098D" w:rsidRPr="000E098D" w:rsidRDefault="000E098D" w:rsidP="000E098D">
            <w:pPr>
              <w:widowControl/>
              <w:jc w:val="left"/>
              <w:rPr>
                <w:rFonts w:ascii="宋体" w:hAnsi="宋体" w:cs="宋体"/>
                <w:color w:val="000000"/>
                <w:kern w:val="0"/>
                <w:sz w:val="22"/>
              </w:rPr>
            </w:pPr>
          </w:p>
        </w:tc>
      </w:tr>
    </w:tbl>
    <w:p w:rsidR="00EB51D9" w:rsidRDefault="00EB51D9">
      <w:pPr>
        <w:rPr>
          <w:rFonts w:hint="eastAsia"/>
        </w:rPr>
      </w:pPr>
    </w:p>
    <w:tbl>
      <w:tblPr>
        <w:tblW w:w="8910" w:type="dxa"/>
        <w:tblInd w:w="108" w:type="dxa"/>
        <w:tblLook w:val="04A0"/>
      </w:tblPr>
      <w:tblGrid>
        <w:gridCol w:w="479"/>
        <w:gridCol w:w="3597"/>
        <w:gridCol w:w="4288"/>
        <w:gridCol w:w="517"/>
        <w:gridCol w:w="29"/>
      </w:tblGrid>
      <w:tr w:rsidR="00EB51D9" w:rsidRPr="000E098D" w:rsidTr="00EB51D9">
        <w:trPr>
          <w:gridAfter w:val="1"/>
          <w:wAfter w:w="29" w:type="dxa"/>
          <w:trHeight w:val="275"/>
        </w:trPr>
        <w:tc>
          <w:tcPr>
            <w:tcW w:w="8881" w:type="dxa"/>
            <w:gridSpan w:val="4"/>
            <w:tcBorders>
              <w:top w:val="nil"/>
              <w:left w:val="nil"/>
              <w:bottom w:val="nil"/>
              <w:right w:val="nil"/>
            </w:tcBorders>
            <w:shd w:val="clear" w:color="auto" w:fill="auto"/>
            <w:noWrap/>
            <w:vAlign w:val="center"/>
          </w:tcPr>
          <w:p w:rsidR="00EB51D9" w:rsidRDefault="00EB51D9" w:rsidP="000E098D">
            <w:pPr>
              <w:widowControl/>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 xml:space="preserve">-2  </w:t>
            </w:r>
            <w:r w:rsidRPr="000E098D">
              <w:rPr>
                <w:rFonts w:eastAsia="仿宋" w:cs="仿宋" w:hint="eastAsia"/>
                <w:b/>
                <w:bCs/>
                <w:sz w:val="28"/>
                <w:szCs w:val="28"/>
              </w:rPr>
              <w:t>《构成基础》课程</w:t>
            </w:r>
          </w:p>
        </w:tc>
      </w:tr>
      <w:tr w:rsidR="000E098D" w:rsidRPr="000E098D" w:rsidTr="00EB51D9">
        <w:trPr>
          <w:trHeight w:val="275"/>
        </w:trPr>
        <w:tc>
          <w:tcPr>
            <w:tcW w:w="479" w:type="dxa"/>
            <w:tcBorders>
              <w:top w:val="single" w:sz="4" w:space="0" w:color="auto"/>
              <w:left w:val="single" w:sz="4" w:space="0" w:color="auto"/>
              <w:bottom w:val="nil"/>
              <w:right w:val="single" w:sz="4" w:space="0" w:color="auto"/>
            </w:tcBorders>
            <w:shd w:val="clear" w:color="auto" w:fill="auto"/>
            <w:noWrap/>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项目</w:t>
            </w:r>
          </w:p>
        </w:tc>
        <w:tc>
          <w:tcPr>
            <w:tcW w:w="3597" w:type="dxa"/>
            <w:tcBorders>
              <w:top w:val="single" w:sz="4" w:space="0" w:color="auto"/>
              <w:left w:val="nil"/>
              <w:bottom w:val="nil"/>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主要学习内容</w:t>
            </w:r>
          </w:p>
        </w:tc>
        <w:tc>
          <w:tcPr>
            <w:tcW w:w="4288" w:type="dxa"/>
            <w:tcBorders>
              <w:top w:val="single" w:sz="4" w:space="0" w:color="auto"/>
              <w:left w:val="nil"/>
              <w:bottom w:val="nil"/>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学习要求</w:t>
            </w:r>
          </w:p>
        </w:tc>
        <w:tc>
          <w:tcPr>
            <w:tcW w:w="5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学习课时</w:t>
            </w:r>
          </w:p>
        </w:tc>
      </w:tr>
      <w:tr w:rsidR="000E098D" w:rsidRPr="000E098D" w:rsidTr="00373758">
        <w:trPr>
          <w:trHeight w:val="699"/>
        </w:trPr>
        <w:tc>
          <w:tcPr>
            <w:tcW w:w="479" w:type="dxa"/>
            <w:tcBorders>
              <w:top w:val="single" w:sz="4" w:space="0" w:color="auto"/>
              <w:left w:val="single" w:sz="4" w:space="0" w:color="auto"/>
              <w:bottom w:val="nil"/>
              <w:right w:val="nil"/>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集中面授</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（1）平面构成（概述、平面构成中的点、线、面、形的概念、形象的组合关系、打散重构、群化构成、正负形、肌理、重复与近似、渐变与发射、密集与空间、对比与特异、形式美法则、构成与现代设计、）                                    （2）色彩构成（概述、色彩构成基础、                               明度对比、色相对比、纯度对比、色彩调和、 色彩的心理、色彩构成在设计中的应用）                                     （3）立体构成（概述、立体构成基础、立体构成的常用材料、线材立</w:t>
            </w:r>
            <w:r w:rsidRPr="000E098D">
              <w:rPr>
                <w:rFonts w:ascii="宋体" w:hAnsi="宋体" w:cs="宋体" w:hint="eastAsia"/>
                <w:color w:val="000000"/>
                <w:kern w:val="0"/>
                <w:sz w:val="22"/>
                <w:szCs w:val="22"/>
              </w:rPr>
              <w:lastRenderedPageBreak/>
              <w:t>体构成的表达式及制作手法、面材立体构成的表达式及制作手法、块材立体构成、综合立体构成表现方式、立体构成在现代设计中的应用）</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lastRenderedPageBreak/>
              <w:t xml:space="preserve">    学生提前准备好工具及材料，按时到课学习，按要求完成课上任务，并将作业提交。</w:t>
            </w:r>
          </w:p>
        </w:tc>
        <w:tc>
          <w:tcPr>
            <w:tcW w:w="546" w:type="dxa"/>
            <w:gridSpan w:val="2"/>
            <w:tcBorders>
              <w:top w:val="nil"/>
              <w:left w:val="nil"/>
              <w:bottom w:val="single" w:sz="4" w:space="0" w:color="auto"/>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106</w:t>
            </w:r>
          </w:p>
        </w:tc>
      </w:tr>
      <w:tr w:rsidR="000E098D" w:rsidRPr="000E098D" w:rsidTr="00EB51D9">
        <w:trPr>
          <w:trHeight w:val="1100"/>
        </w:trPr>
        <w:tc>
          <w:tcPr>
            <w:tcW w:w="479" w:type="dxa"/>
            <w:tcBorders>
              <w:top w:val="single" w:sz="4" w:space="0" w:color="auto"/>
              <w:left w:val="single" w:sz="4" w:space="0" w:color="auto"/>
              <w:bottom w:val="single" w:sz="4" w:space="0" w:color="auto"/>
              <w:right w:val="nil"/>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lastRenderedPageBreak/>
              <w:t>平台学习</w:t>
            </w:r>
          </w:p>
        </w:tc>
        <w:tc>
          <w:tcPr>
            <w:tcW w:w="3597" w:type="dxa"/>
            <w:tcBorders>
              <w:top w:val="nil"/>
              <w:left w:val="single" w:sz="4" w:space="0" w:color="auto"/>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 xml:space="preserve">   欣赏并学习三大构成在设计中的应用优秀案例                                 </w:t>
            </w:r>
          </w:p>
        </w:tc>
        <w:tc>
          <w:tcPr>
            <w:tcW w:w="4288" w:type="dxa"/>
            <w:tcBorders>
              <w:top w:val="nil"/>
              <w:left w:val="nil"/>
              <w:bottom w:val="single" w:sz="4" w:space="0" w:color="auto"/>
              <w:right w:val="single" w:sz="4" w:space="0" w:color="auto"/>
            </w:tcBorders>
            <w:shd w:val="clear" w:color="auto" w:fill="auto"/>
            <w:vAlign w:val="center"/>
            <w:hideMark/>
          </w:tcPr>
          <w:p w:rsidR="000E098D" w:rsidRPr="000E098D" w:rsidRDefault="000E098D" w:rsidP="000E098D">
            <w:pPr>
              <w:widowControl/>
              <w:jc w:val="left"/>
              <w:rPr>
                <w:rFonts w:ascii="宋体" w:hAnsi="宋体" w:cs="宋体"/>
                <w:color w:val="000000"/>
                <w:kern w:val="0"/>
                <w:sz w:val="22"/>
              </w:rPr>
            </w:pPr>
            <w:r w:rsidRPr="000E098D">
              <w:rPr>
                <w:rFonts w:ascii="宋体" w:hAnsi="宋体" w:cs="宋体" w:hint="eastAsia"/>
                <w:color w:val="000000"/>
                <w:kern w:val="0"/>
                <w:sz w:val="22"/>
                <w:szCs w:val="22"/>
              </w:rPr>
              <w:t xml:space="preserve">    学生认真欣赏学习三大构成在设计中的应用优秀案例，丰富专业知识，提升基础设计能力。</w:t>
            </w:r>
          </w:p>
        </w:tc>
        <w:tc>
          <w:tcPr>
            <w:tcW w:w="546" w:type="dxa"/>
            <w:gridSpan w:val="2"/>
            <w:tcBorders>
              <w:top w:val="nil"/>
              <w:left w:val="nil"/>
              <w:bottom w:val="single" w:sz="4" w:space="0" w:color="auto"/>
              <w:right w:val="single" w:sz="4" w:space="0" w:color="auto"/>
            </w:tcBorders>
            <w:shd w:val="clear" w:color="auto" w:fill="auto"/>
            <w:noWrap/>
            <w:vAlign w:val="center"/>
            <w:hideMark/>
          </w:tcPr>
          <w:p w:rsidR="000E098D" w:rsidRPr="000E098D" w:rsidRDefault="000E098D" w:rsidP="000E098D">
            <w:pPr>
              <w:widowControl/>
              <w:jc w:val="center"/>
              <w:rPr>
                <w:rFonts w:ascii="宋体" w:hAnsi="宋体" w:cs="宋体"/>
                <w:color w:val="000000"/>
                <w:kern w:val="0"/>
                <w:sz w:val="22"/>
              </w:rPr>
            </w:pPr>
            <w:r w:rsidRPr="000E098D">
              <w:rPr>
                <w:rFonts w:ascii="宋体" w:hAnsi="宋体" w:cs="宋体" w:hint="eastAsia"/>
                <w:color w:val="000000"/>
                <w:kern w:val="0"/>
                <w:sz w:val="22"/>
                <w:szCs w:val="22"/>
              </w:rPr>
              <w:t>4</w:t>
            </w:r>
          </w:p>
        </w:tc>
      </w:tr>
    </w:tbl>
    <w:p w:rsidR="00F20B1E" w:rsidRDefault="00F20B1E" w:rsidP="000E098D">
      <w:pPr>
        <w:spacing w:line="360" w:lineRule="auto"/>
        <w:ind w:leftChars="-2" w:left="4" w:hangingChars="3" w:hanging="8"/>
        <w:jc w:val="left"/>
        <w:rPr>
          <w:rFonts w:eastAsia="仿宋" w:cs="仿宋" w:hint="eastAsia"/>
          <w:b/>
          <w:bCs/>
          <w:sz w:val="28"/>
          <w:szCs w:val="28"/>
        </w:rPr>
      </w:pPr>
    </w:p>
    <w:p w:rsidR="001C0990" w:rsidRPr="00997676" w:rsidRDefault="001C0990" w:rsidP="000E098D">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3</w:t>
      </w:r>
      <w:r>
        <w:rPr>
          <w:rFonts w:eastAsia="仿宋" w:cs="仿宋" w:hint="eastAsia"/>
          <w:b/>
          <w:bCs/>
          <w:sz w:val="28"/>
          <w:szCs w:val="28"/>
        </w:rPr>
        <w:t>《</w:t>
      </w:r>
      <w:r w:rsidR="00F20B1E">
        <w:rPr>
          <w:rFonts w:eastAsia="仿宋" w:cs="仿宋" w:hint="eastAsia"/>
          <w:b/>
          <w:bCs/>
          <w:sz w:val="28"/>
          <w:szCs w:val="28"/>
        </w:rPr>
        <w:t>设计素描</w:t>
      </w:r>
      <w:r>
        <w:rPr>
          <w:rFonts w:eastAsia="仿宋" w:cs="仿宋" w:hint="eastAsia"/>
          <w:b/>
          <w:bCs/>
          <w:sz w:val="28"/>
          <w:szCs w:val="28"/>
        </w:rPr>
        <w:t>》</w:t>
      </w:r>
      <w:r w:rsidRPr="00997676">
        <w:rPr>
          <w:rFonts w:eastAsia="仿宋" w:cs="仿宋" w:hint="eastAsia"/>
          <w:b/>
          <w:bCs/>
          <w:sz w:val="28"/>
          <w:szCs w:val="28"/>
        </w:rPr>
        <w:t>课程</w:t>
      </w:r>
    </w:p>
    <w:tbl>
      <w:tblPr>
        <w:tblW w:w="8571" w:type="dxa"/>
        <w:tblInd w:w="113" w:type="dxa"/>
        <w:tblLook w:val="04A0"/>
      </w:tblPr>
      <w:tblGrid>
        <w:gridCol w:w="446"/>
        <w:gridCol w:w="3607"/>
        <w:gridCol w:w="3607"/>
        <w:gridCol w:w="911"/>
      </w:tblGrid>
      <w:tr w:rsidR="00F20B1E" w:rsidRPr="00F20B1E" w:rsidTr="00F20B1E">
        <w:trPr>
          <w:trHeight w:val="278"/>
        </w:trPr>
        <w:tc>
          <w:tcPr>
            <w:tcW w:w="446" w:type="dxa"/>
            <w:tcBorders>
              <w:top w:val="single" w:sz="4" w:space="0" w:color="auto"/>
              <w:left w:val="single" w:sz="4" w:space="0" w:color="auto"/>
              <w:bottom w:val="nil"/>
              <w:right w:val="single" w:sz="4" w:space="0" w:color="auto"/>
            </w:tcBorders>
            <w:shd w:val="clear" w:color="auto" w:fill="auto"/>
            <w:noWrap/>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项目</w:t>
            </w:r>
          </w:p>
        </w:tc>
        <w:tc>
          <w:tcPr>
            <w:tcW w:w="3607" w:type="dxa"/>
            <w:tcBorders>
              <w:top w:val="single" w:sz="4" w:space="0" w:color="auto"/>
              <w:left w:val="nil"/>
              <w:bottom w:val="nil"/>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主要学习内容</w:t>
            </w:r>
          </w:p>
        </w:tc>
        <w:tc>
          <w:tcPr>
            <w:tcW w:w="3607" w:type="dxa"/>
            <w:tcBorders>
              <w:top w:val="single" w:sz="4" w:space="0" w:color="auto"/>
              <w:left w:val="nil"/>
              <w:bottom w:val="nil"/>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学习要求</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学习课时</w:t>
            </w:r>
          </w:p>
        </w:tc>
      </w:tr>
      <w:tr w:rsidR="00F20B1E" w:rsidRPr="00F20B1E" w:rsidTr="00F20B1E">
        <w:trPr>
          <w:trHeight w:val="2321"/>
        </w:trPr>
        <w:tc>
          <w:tcPr>
            <w:tcW w:w="446" w:type="dxa"/>
            <w:tcBorders>
              <w:top w:val="single" w:sz="4" w:space="0" w:color="auto"/>
              <w:left w:val="single" w:sz="4" w:space="0" w:color="auto"/>
              <w:bottom w:val="nil"/>
              <w:right w:val="nil"/>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集中面授</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 xml:space="preserve">（1）结构的分析与表现                           （2）空间的分析与表现                           （3）光影的分析与表现                    （4）材料的分析与表现                           （5）体量的分析与表现                           （6）简化与概括                                       （7）分析与变体                         （8）意象与联想                           </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 xml:space="preserve">    学生提前准备好工具及材料，按时到课学习，按要求完成课上任务，并将作业提交。</w:t>
            </w:r>
          </w:p>
        </w:tc>
        <w:tc>
          <w:tcPr>
            <w:tcW w:w="911" w:type="dxa"/>
            <w:tcBorders>
              <w:top w:val="nil"/>
              <w:left w:val="nil"/>
              <w:bottom w:val="single" w:sz="4" w:space="0" w:color="auto"/>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36</w:t>
            </w:r>
          </w:p>
        </w:tc>
      </w:tr>
      <w:tr w:rsidR="00F20B1E" w:rsidRPr="00F20B1E" w:rsidTr="00F20B1E">
        <w:trPr>
          <w:trHeight w:val="1114"/>
        </w:trPr>
        <w:tc>
          <w:tcPr>
            <w:tcW w:w="446" w:type="dxa"/>
            <w:tcBorders>
              <w:top w:val="single" w:sz="4" w:space="0" w:color="auto"/>
              <w:left w:val="single" w:sz="4" w:space="0" w:color="auto"/>
              <w:bottom w:val="single" w:sz="4" w:space="0" w:color="auto"/>
              <w:right w:val="nil"/>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平台学习</w:t>
            </w:r>
          </w:p>
        </w:tc>
        <w:tc>
          <w:tcPr>
            <w:tcW w:w="3607" w:type="dxa"/>
            <w:tcBorders>
              <w:top w:val="nil"/>
              <w:left w:val="single" w:sz="4" w:space="0" w:color="auto"/>
              <w:bottom w:val="single" w:sz="4" w:space="0" w:color="auto"/>
              <w:right w:val="single" w:sz="4" w:space="0" w:color="auto"/>
            </w:tcBorders>
            <w:shd w:val="clear" w:color="auto" w:fill="auto"/>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 xml:space="preserve">欣赏并学习设计素描优秀作品案例               </w:t>
            </w:r>
          </w:p>
        </w:tc>
        <w:tc>
          <w:tcPr>
            <w:tcW w:w="3607" w:type="dxa"/>
            <w:tcBorders>
              <w:top w:val="nil"/>
              <w:left w:val="nil"/>
              <w:bottom w:val="single" w:sz="4" w:space="0" w:color="auto"/>
              <w:right w:val="single" w:sz="4" w:space="0" w:color="auto"/>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 xml:space="preserve">    学生认真欣赏学习网络平台上的优秀案例，丰富专业知识，提升绘画及设计能力。</w:t>
            </w:r>
          </w:p>
        </w:tc>
        <w:tc>
          <w:tcPr>
            <w:tcW w:w="911" w:type="dxa"/>
            <w:tcBorders>
              <w:top w:val="nil"/>
              <w:left w:val="nil"/>
              <w:bottom w:val="single" w:sz="4" w:space="0" w:color="auto"/>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4</w:t>
            </w:r>
          </w:p>
        </w:tc>
      </w:tr>
    </w:tbl>
    <w:p w:rsidR="00EA6749" w:rsidRDefault="00EA6749" w:rsidP="00802876">
      <w:pPr>
        <w:spacing w:line="500" w:lineRule="exact"/>
        <w:ind w:firstLineChars="200" w:firstLine="562"/>
        <w:rPr>
          <w:rFonts w:ascii="宋体" w:hAnsi="宋体" w:cs="宋体"/>
          <w:b/>
          <w:sz w:val="28"/>
          <w:szCs w:val="28"/>
        </w:rPr>
      </w:pPr>
    </w:p>
    <w:p w:rsidR="00D27769" w:rsidRPr="00997676" w:rsidRDefault="00D27769" w:rsidP="00D27769">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4</w:t>
      </w:r>
      <w:r>
        <w:rPr>
          <w:rFonts w:eastAsia="仿宋" w:cs="仿宋" w:hint="eastAsia"/>
          <w:b/>
          <w:bCs/>
          <w:sz w:val="28"/>
          <w:szCs w:val="28"/>
        </w:rPr>
        <w:t>《</w:t>
      </w:r>
      <w:r w:rsidR="00F20B1E">
        <w:rPr>
          <w:rFonts w:eastAsia="仿宋" w:cs="仿宋" w:hint="eastAsia"/>
          <w:b/>
          <w:bCs/>
          <w:sz w:val="28"/>
          <w:szCs w:val="28"/>
        </w:rPr>
        <w:t>设计色彩</w:t>
      </w:r>
      <w:r>
        <w:rPr>
          <w:rFonts w:eastAsia="仿宋" w:cs="仿宋" w:hint="eastAsia"/>
          <w:b/>
          <w:bCs/>
          <w:sz w:val="28"/>
          <w:szCs w:val="28"/>
        </w:rPr>
        <w:t>》</w:t>
      </w:r>
      <w:r w:rsidRPr="00997676">
        <w:rPr>
          <w:rFonts w:eastAsia="仿宋" w:cs="仿宋" w:hint="eastAsia"/>
          <w:b/>
          <w:bCs/>
          <w:sz w:val="28"/>
          <w:szCs w:val="28"/>
        </w:rPr>
        <w:t>课程</w:t>
      </w:r>
    </w:p>
    <w:tbl>
      <w:tblPr>
        <w:tblW w:w="8618" w:type="dxa"/>
        <w:tblInd w:w="113" w:type="dxa"/>
        <w:tblLook w:val="04A0"/>
      </w:tblPr>
      <w:tblGrid>
        <w:gridCol w:w="448"/>
        <w:gridCol w:w="3627"/>
        <w:gridCol w:w="3627"/>
        <w:gridCol w:w="916"/>
      </w:tblGrid>
      <w:tr w:rsidR="00F20B1E" w:rsidRPr="00F20B1E" w:rsidTr="00F20B1E">
        <w:trPr>
          <w:trHeight w:val="282"/>
        </w:trPr>
        <w:tc>
          <w:tcPr>
            <w:tcW w:w="448" w:type="dxa"/>
            <w:tcBorders>
              <w:top w:val="single" w:sz="4" w:space="0" w:color="auto"/>
              <w:left w:val="single" w:sz="4" w:space="0" w:color="auto"/>
              <w:bottom w:val="nil"/>
              <w:right w:val="single" w:sz="4" w:space="0" w:color="auto"/>
            </w:tcBorders>
            <w:shd w:val="clear" w:color="auto" w:fill="auto"/>
            <w:noWrap/>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项目</w:t>
            </w:r>
          </w:p>
        </w:tc>
        <w:tc>
          <w:tcPr>
            <w:tcW w:w="3627" w:type="dxa"/>
            <w:tcBorders>
              <w:top w:val="single" w:sz="4" w:space="0" w:color="auto"/>
              <w:left w:val="nil"/>
              <w:bottom w:val="nil"/>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主要学习内容</w:t>
            </w:r>
          </w:p>
        </w:tc>
        <w:tc>
          <w:tcPr>
            <w:tcW w:w="3627" w:type="dxa"/>
            <w:tcBorders>
              <w:top w:val="single" w:sz="4" w:space="0" w:color="auto"/>
              <w:left w:val="nil"/>
              <w:bottom w:val="nil"/>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学习要求</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学习课时</w:t>
            </w:r>
          </w:p>
        </w:tc>
      </w:tr>
      <w:tr w:rsidR="00F20B1E" w:rsidRPr="00F20B1E" w:rsidTr="00F20B1E">
        <w:trPr>
          <w:trHeight w:val="1694"/>
        </w:trPr>
        <w:tc>
          <w:tcPr>
            <w:tcW w:w="448" w:type="dxa"/>
            <w:tcBorders>
              <w:top w:val="single" w:sz="4" w:space="0" w:color="auto"/>
              <w:left w:val="single" w:sz="4" w:space="0" w:color="auto"/>
              <w:bottom w:val="nil"/>
              <w:right w:val="nil"/>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集中面授</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 xml:space="preserve">（1）色彩与视觉规律                           （2）色彩艺术表现和风格表现                          （3）色彩基本画法（水粉静物写生、水粉装饰表现、水彩风景写生、马克笔表现技法、彩铅人物头像速写画法）                                   （4）色彩基本应用                                                </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 xml:space="preserve">    学生提前准备好工具及材料，按时到课学习，按要求完成课上任务，并将作业提交。</w:t>
            </w:r>
          </w:p>
        </w:tc>
        <w:tc>
          <w:tcPr>
            <w:tcW w:w="916" w:type="dxa"/>
            <w:tcBorders>
              <w:top w:val="nil"/>
              <w:left w:val="nil"/>
              <w:bottom w:val="single" w:sz="4" w:space="0" w:color="auto"/>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36</w:t>
            </w:r>
          </w:p>
        </w:tc>
      </w:tr>
      <w:tr w:rsidR="00F20B1E" w:rsidRPr="00F20B1E" w:rsidTr="00F20B1E">
        <w:trPr>
          <w:trHeight w:val="1129"/>
        </w:trPr>
        <w:tc>
          <w:tcPr>
            <w:tcW w:w="448" w:type="dxa"/>
            <w:tcBorders>
              <w:top w:val="single" w:sz="4" w:space="0" w:color="auto"/>
              <w:left w:val="single" w:sz="4" w:space="0" w:color="auto"/>
              <w:bottom w:val="single" w:sz="4" w:space="0" w:color="auto"/>
              <w:right w:val="nil"/>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平台学习</w:t>
            </w:r>
          </w:p>
        </w:tc>
        <w:tc>
          <w:tcPr>
            <w:tcW w:w="3627" w:type="dxa"/>
            <w:tcBorders>
              <w:top w:val="nil"/>
              <w:left w:val="single" w:sz="4" w:space="0" w:color="auto"/>
              <w:bottom w:val="single" w:sz="4" w:space="0" w:color="auto"/>
              <w:right w:val="single" w:sz="4" w:space="0" w:color="auto"/>
            </w:tcBorders>
            <w:shd w:val="clear" w:color="auto" w:fill="auto"/>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欣赏并学习设计色彩优秀作品案例</w:t>
            </w:r>
          </w:p>
        </w:tc>
        <w:tc>
          <w:tcPr>
            <w:tcW w:w="3627" w:type="dxa"/>
            <w:tcBorders>
              <w:top w:val="nil"/>
              <w:left w:val="nil"/>
              <w:bottom w:val="single" w:sz="4" w:space="0" w:color="auto"/>
              <w:right w:val="single" w:sz="4" w:space="0" w:color="auto"/>
            </w:tcBorders>
            <w:shd w:val="clear" w:color="auto" w:fill="auto"/>
            <w:vAlign w:val="center"/>
            <w:hideMark/>
          </w:tcPr>
          <w:p w:rsidR="00F20B1E" w:rsidRPr="00F20B1E" w:rsidRDefault="00F20B1E" w:rsidP="00F20B1E">
            <w:pPr>
              <w:widowControl/>
              <w:jc w:val="left"/>
              <w:rPr>
                <w:rFonts w:ascii="宋体" w:hAnsi="宋体" w:cs="宋体"/>
                <w:color w:val="000000"/>
                <w:kern w:val="0"/>
                <w:sz w:val="22"/>
              </w:rPr>
            </w:pPr>
            <w:r w:rsidRPr="00F20B1E">
              <w:rPr>
                <w:rFonts w:ascii="宋体" w:hAnsi="宋体" w:cs="宋体" w:hint="eastAsia"/>
                <w:color w:val="000000"/>
                <w:kern w:val="0"/>
                <w:sz w:val="22"/>
                <w:szCs w:val="22"/>
              </w:rPr>
              <w:t xml:space="preserve">   学生认真欣赏学习网络平台上的优秀案例，丰富专业知识，提升绘画及设计能力。</w:t>
            </w:r>
          </w:p>
        </w:tc>
        <w:tc>
          <w:tcPr>
            <w:tcW w:w="916" w:type="dxa"/>
            <w:tcBorders>
              <w:top w:val="nil"/>
              <w:left w:val="nil"/>
              <w:bottom w:val="single" w:sz="4" w:space="0" w:color="auto"/>
              <w:right w:val="single" w:sz="4" w:space="0" w:color="auto"/>
            </w:tcBorders>
            <w:shd w:val="clear" w:color="auto" w:fill="auto"/>
            <w:noWrap/>
            <w:vAlign w:val="center"/>
            <w:hideMark/>
          </w:tcPr>
          <w:p w:rsidR="00F20B1E" w:rsidRPr="00F20B1E" w:rsidRDefault="00F20B1E" w:rsidP="00F20B1E">
            <w:pPr>
              <w:widowControl/>
              <w:jc w:val="center"/>
              <w:rPr>
                <w:rFonts w:ascii="宋体" w:hAnsi="宋体" w:cs="宋体"/>
                <w:color w:val="000000"/>
                <w:kern w:val="0"/>
                <w:sz w:val="22"/>
              </w:rPr>
            </w:pPr>
            <w:r w:rsidRPr="00F20B1E">
              <w:rPr>
                <w:rFonts w:ascii="宋体" w:hAnsi="宋体" w:cs="宋体" w:hint="eastAsia"/>
                <w:color w:val="000000"/>
                <w:kern w:val="0"/>
                <w:sz w:val="22"/>
                <w:szCs w:val="22"/>
              </w:rPr>
              <w:t>4</w:t>
            </w:r>
          </w:p>
        </w:tc>
      </w:tr>
    </w:tbl>
    <w:p w:rsidR="00EA6749" w:rsidRDefault="00EA6749" w:rsidP="00802876">
      <w:pPr>
        <w:spacing w:line="500" w:lineRule="exact"/>
        <w:ind w:firstLineChars="200" w:firstLine="562"/>
        <w:rPr>
          <w:rFonts w:ascii="宋体" w:hAnsi="宋体" w:cs="宋体"/>
          <w:b/>
          <w:sz w:val="28"/>
          <w:szCs w:val="28"/>
        </w:rPr>
      </w:pPr>
    </w:p>
    <w:p w:rsidR="00261DD8" w:rsidRPr="00997676" w:rsidRDefault="00261DD8" w:rsidP="00261DD8">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lastRenderedPageBreak/>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5</w:t>
      </w:r>
      <w:r>
        <w:rPr>
          <w:rFonts w:eastAsia="仿宋" w:cs="仿宋" w:hint="eastAsia"/>
          <w:b/>
          <w:bCs/>
          <w:sz w:val="28"/>
          <w:szCs w:val="28"/>
        </w:rPr>
        <w:t>《</w:t>
      </w:r>
      <w:r w:rsidR="00EB51D9">
        <w:rPr>
          <w:rFonts w:eastAsia="仿宋" w:cs="仿宋" w:hint="eastAsia"/>
          <w:b/>
          <w:bCs/>
          <w:sz w:val="28"/>
          <w:szCs w:val="28"/>
        </w:rPr>
        <w:t>图形创意</w:t>
      </w:r>
      <w:r>
        <w:rPr>
          <w:rFonts w:eastAsia="仿宋" w:cs="仿宋" w:hint="eastAsia"/>
          <w:b/>
          <w:bCs/>
          <w:sz w:val="28"/>
          <w:szCs w:val="28"/>
        </w:rPr>
        <w:t>》</w:t>
      </w:r>
      <w:r w:rsidRPr="00997676">
        <w:rPr>
          <w:rFonts w:eastAsia="仿宋" w:cs="仿宋" w:hint="eastAsia"/>
          <w:b/>
          <w:bCs/>
          <w:sz w:val="28"/>
          <w:szCs w:val="28"/>
        </w:rPr>
        <w:t>课程</w:t>
      </w:r>
    </w:p>
    <w:p w:rsidR="00EA6749" w:rsidRDefault="00EA6749" w:rsidP="00802876">
      <w:pPr>
        <w:spacing w:line="500" w:lineRule="exact"/>
        <w:ind w:firstLineChars="200" w:firstLine="562"/>
        <w:rPr>
          <w:rFonts w:ascii="宋体" w:hAnsi="宋体" w:cs="宋体"/>
          <w:b/>
          <w:sz w:val="28"/>
          <w:szCs w:val="28"/>
        </w:rPr>
      </w:pPr>
    </w:p>
    <w:tbl>
      <w:tblPr>
        <w:tblW w:w="8097" w:type="dxa"/>
        <w:tblInd w:w="78" w:type="dxa"/>
        <w:tblLayout w:type="fixed"/>
        <w:tblLook w:val="0000"/>
      </w:tblPr>
      <w:tblGrid>
        <w:gridCol w:w="420"/>
        <w:gridCol w:w="3412"/>
        <w:gridCol w:w="3412"/>
        <w:gridCol w:w="853"/>
      </w:tblGrid>
      <w:tr w:rsidR="00EB51D9" w:rsidTr="00EB51D9">
        <w:trPr>
          <w:trHeight w:val="269"/>
        </w:trPr>
        <w:tc>
          <w:tcPr>
            <w:tcW w:w="420" w:type="dxa"/>
            <w:tcBorders>
              <w:top w:val="single" w:sz="6" w:space="0" w:color="auto"/>
              <w:left w:val="single" w:sz="6" w:space="0" w:color="auto"/>
              <w:bottom w:val="nil"/>
              <w:right w:val="single" w:sz="6" w:space="0" w:color="auto"/>
            </w:tcBorders>
          </w:tcPr>
          <w:p w:rsidR="00EB51D9"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项目</w:t>
            </w:r>
          </w:p>
        </w:tc>
        <w:tc>
          <w:tcPr>
            <w:tcW w:w="3412" w:type="dxa"/>
            <w:tcBorders>
              <w:top w:val="single" w:sz="6" w:space="0" w:color="auto"/>
              <w:left w:val="single" w:sz="6" w:space="0" w:color="auto"/>
              <w:bottom w:val="nil"/>
              <w:right w:val="single" w:sz="6" w:space="0" w:color="auto"/>
            </w:tcBorders>
          </w:tcPr>
          <w:p w:rsidR="00EB51D9" w:rsidRDefault="00EB51D9">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szCs w:val="22"/>
              </w:rPr>
              <w:t>主要学习内容</w:t>
            </w:r>
          </w:p>
        </w:tc>
        <w:tc>
          <w:tcPr>
            <w:tcW w:w="3412" w:type="dxa"/>
            <w:tcBorders>
              <w:top w:val="single" w:sz="6" w:space="0" w:color="auto"/>
              <w:left w:val="single" w:sz="6" w:space="0" w:color="auto"/>
              <w:bottom w:val="nil"/>
              <w:right w:val="single" w:sz="6" w:space="0" w:color="auto"/>
            </w:tcBorders>
          </w:tcPr>
          <w:p w:rsidR="00EB51D9" w:rsidRDefault="00EB51D9">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szCs w:val="22"/>
              </w:rPr>
              <w:t>学习要求</w:t>
            </w:r>
          </w:p>
        </w:tc>
        <w:tc>
          <w:tcPr>
            <w:tcW w:w="853" w:type="dxa"/>
            <w:tcBorders>
              <w:top w:val="single" w:sz="6" w:space="0" w:color="auto"/>
              <w:left w:val="nil"/>
              <w:bottom w:val="single" w:sz="6" w:space="0" w:color="auto"/>
              <w:right w:val="single" w:sz="6" w:space="0" w:color="auto"/>
            </w:tcBorders>
          </w:tcPr>
          <w:p w:rsidR="00EB51D9" w:rsidRDefault="00EB51D9">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szCs w:val="22"/>
              </w:rPr>
              <w:t>学习课时</w:t>
            </w:r>
          </w:p>
        </w:tc>
      </w:tr>
      <w:tr w:rsidR="00EB51D9" w:rsidTr="00EB51D9">
        <w:trPr>
          <w:trHeight w:val="2586"/>
        </w:trPr>
        <w:tc>
          <w:tcPr>
            <w:tcW w:w="420" w:type="dxa"/>
            <w:tcBorders>
              <w:top w:val="single" w:sz="6" w:space="0" w:color="auto"/>
              <w:left w:val="single" w:sz="6" w:space="0" w:color="auto"/>
              <w:bottom w:val="nil"/>
              <w:right w:val="nil"/>
            </w:tcBorders>
          </w:tcPr>
          <w:p w:rsidR="00EB51D9"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集中面授</w:t>
            </w:r>
          </w:p>
        </w:tc>
        <w:tc>
          <w:tcPr>
            <w:tcW w:w="3412" w:type="dxa"/>
            <w:tcBorders>
              <w:top w:val="single" w:sz="6" w:space="0" w:color="auto"/>
              <w:left w:val="single" w:sz="6" w:space="0" w:color="auto"/>
              <w:bottom w:val="single" w:sz="6" w:space="0" w:color="auto"/>
              <w:right w:val="single" w:sz="6" w:space="0" w:color="auto"/>
            </w:tcBorders>
          </w:tcPr>
          <w:p w:rsidR="00BF1635"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w:t>
            </w:r>
            <w:r>
              <w:rPr>
                <w:rFonts w:ascii="宋体" w:hAnsi="Times New Roman" w:cs="宋体"/>
                <w:color w:val="000000"/>
                <w:kern w:val="0"/>
                <w:sz w:val="22"/>
                <w:szCs w:val="22"/>
              </w:rPr>
              <w:t>1</w:t>
            </w:r>
            <w:r>
              <w:rPr>
                <w:rFonts w:ascii="宋体" w:hAnsi="Times New Roman" w:cs="宋体" w:hint="eastAsia"/>
                <w:color w:val="000000"/>
                <w:kern w:val="0"/>
                <w:sz w:val="22"/>
                <w:szCs w:val="22"/>
              </w:rPr>
              <w:t>）图形创意概述、（</w:t>
            </w:r>
            <w:r>
              <w:rPr>
                <w:rFonts w:ascii="宋体" w:hAnsi="Times New Roman" w:cs="宋体"/>
                <w:color w:val="000000"/>
                <w:kern w:val="0"/>
                <w:sz w:val="22"/>
                <w:szCs w:val="22"/>
              </w:rPr>
              <w:t>2</w:t>
            </w:r>
            <w:r>
              <w:rPr>
                <w:rFonts w:ascii="宋体" w:hAnsi="Times New Roman" w:cs="宋体" w:hint="eastAsia"/>
                <w:color w:val="000000"/>
                <w:kern w:val="0"/>
                <w:sz w:val="22"/>
                <w:szCs w:val="22"/>
              </w:rPr>
              <w:t>）图形的起源与变革（</w:t>
            </w:r>
            <w:r>
              <w:rPr>
                <w:rFonts w:ascii="宋体" w:hAnsi="Times New Roman" w:cs="宋体"/>
                <w:color w:val="000000"/>
                <w:kern w:val="0"/>
                <w:sz w:val="22"/>
                <w:szCs w:val="22"/>
              </w:rPr>
              <w:t>3</w:t>
            </w:r>
            <w:r>
              <w:rPr>
                <w:rFonts w:ascii="宋体" w:hAnsi="Times New Roman" w:cs="宋体" w:hint="eastAsia"/>
                <w:color w:val="000000"/>
                <w:kern w:val="0"/>
                <w:sz w:val="22"/>
                <w:szCs w:val="22"/>
              </w:rPr>
              <w:t>）中国传统图形的承传与借鉴（</w:t>
            </w:r>
            <w:r>
              <w:rPr>
                <w:rFonts w:ascii="宋体" w:hAnsi="Times New Roman" w:cs="宋体"/>
                <w:color w:val="000000"/>
                <w:kern w:val="0"/>
                <w:sz w:val="22"/>
                <w:szCs w:val="22"/>
              </w:rPr>
              <w:t>4</w:t>
            </w:r>
            <w:r>
              <w:rPr>
                <w:rFonts w:ascii="宋体" w:hAnsi="Times New Roman" w:cs="宋体" w:hint="eastAsia"/>
                <w:color w:val="000000"/>
                <w:kern w:val="0"/>
                <w:sz w:val="22"/>
                <w:szCs w:val="22"/>
              </w:rPr>
              <w:t>）图形创意的思维方式（</w:t>
            </w:r>
            <w:r>
              <w:rPr>
                <w:rFonts w:ascii="宋体" w:hAnsi="Times New Roman" w:cs="宋体"/>
                <w:color w:val="000000"/>
                <w:kern w:val="0"/>
                <w:sz w:val="22"/>
                <w:szCs w:val="22"/>
              </w:rPr>
              <w:t>5</w:t>
            </w:r>
            <w:r>
              <w:rPr>
                <w:rFonts w:ascii="宋体" w:hAnsi="Times New Roman" w:cs="宋体" w:hint="eastAsia"/>
                <w:color w:val="000000"/>
                <w:kern w:val="0"/>
                <w:sz w:val="22"/>
                <w:szCs w:val="22"/>
              </w:rPr>
              <w:t>）图形创意的联想与想象（</w:t>
            </w:r>
            <w:r>
              <w:rPr>
                <w:rFonts w:ascii="宋体" w:hAnsi="Times New Roman" w:cs="宋体"/>
                <w:color w:val="000000"/>
                <w:kern w:val="0"/>
                <w:sz w:val="22"/>
                <w:szCs w:val="22"/>
              </w:rPr>
              <w:t>6</w:t>
            </w:r>
            <w:r>
              <w:rPr>
                <w:rFonts w:ascii="宋体" w:hAnsi="Times New Roman" w:cs="宋体" w:hint="eastAsia"/>
                <w:color w:val="000000"/>
                <w:kern w:val="0"/>
                <w:sz w:val="22"/>
                <w:szCs w:val="22"/>
              </w:rPr>
              <w:t>）异影图形、叠视图形、仿透图形、（</w:t>
            </w:r>
            <w:r>
              <w:rPr>
                <w:rFonts w:ascii="宋体" w:hAnsi="Times New Roman" w:cs="宋体"/>
                <w:color w:val="000000"/>
                <w:kern w:val="0"/>
                <w:sz w:val="22"/>
                <w:szCs w:val="22"/>
              </w:rPr>
              <w:t>7</w:t>
            </w:r>
            <w:r>
              <w:rPr>
                <w:rFonts w:ascii="宋体" w:hAnsi="Times New Roman" w:cs="宋体" w:hint="eastAsia"/>
                <w:color w:val="000000"/>
                <w:kern w:val="0"/>
                <w:sz w:val="22"/>
                <w:szCs w:val="22"/>
              </w:rPr>
              <w:t>）显异图形、异面图形、断置图形、</w:t>
            </w:r>
          </w:p>
          <w:p w:rsidR="00BF1635"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w:t>
            </w:r>
            <w:r>
              <w:rPr>
                <w:rFonts w:ascii="宋体" w:hAnsi="Times New Roman" w:cs="宋体"/>
                <w:color w:val="000000"/>
                <w:kern w:val="0"/>
                <w:sz w:val="22"/>
                <w:szCs w:val="22"/>
              </w:rPr>
              <w:t>8</w:t>
            </w:r>
            <w:r>
              <w:rPr>
                <w:rFonts w:ascii="宋体" w:hAnsi="Times New Roman" w:cs="宋体" w:hint="eastAsia"/>
                <w:color w:val="000000"/>
                <w:kern w:val="0"/>
                <w:sz w:val="22"/>
                <w:szCs w:val="22"/>
              </w:rPr>
              <w:t>）仿曲图形、共生图形、仿结图形、</w:t>
            </w:r>
          </w:p>
          <w:p w:rsidR="00EB51D9"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w:t>
            </w:r>
            <w:r w:rsidR="00BF1635">
              <w:rPr>
                <w:rFonts w:ascii="宋体" w:hAnsi="Times New Roman" w:cs="宋体"/>
                <w:color w:val="000000"/>
                <w:kern w:val="0"/>
                <w:sz w:val="22"/>
                <w:szCs w:val="22"/>
              </w:rPr>
              <w:t>9</w:t>
            </w:r>
            <w:r>
              <w:rPr>
                <w:rFonts w:ascii="宋体" w:hAnsi="Times New Roman" w:cs="宋体" w:hint="eastAsia"/>
                <w:color w:val="000000"/>
                <w:kern w:val="0"/>
                <w:sz w:val="22"/>
                <w:szCs w:val="22"/>
              </w:rPr>
              <w:t>）混维图形、交象图形、换置图形、创意图形设计的表现手段</w:t>
            </w:r>
          </w:p>
        </w:tc>
        <w:tc>
          <w:tcPr>
            <w:tcW w:w="3412" w:type="dxa"/>
            <w:tcBorders>
              <w:top w:val="single" w:sz="6" w:space="0" w:color="auto"/>
              <w:left w:val="nil"/>
              <w:bottom w:val="single" w:sz="6" w:space="0" w:color="auto"/>
              <w:right w:val="single" w:sz="6" w:space="0" w:color="auto"/>
            </w:tcBorders>
          </w:tcPr>
          <w:p w:rsidR="00EB51D9"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学生提前准备好工具及材料，按时到课学习，按要求完成课上任务，并将作业提交。</w:t>
            </w:r>
          </w:p>
        </w:tc>
        <w:tc>
          <w:tcPr>
            <w:tcW w:w="853" w:type="dxa"/>
            <w:tcBorders>
              <w:top w:val="single" w:sz="6" w:space="0" w:color="auto"/>
              <w:left w:val="nil"/>
              <w:bottom w:val="single" w:sz="6" w:space="0" w:color="auto"/>
              <w:right w:val="single" w:sz="6" w:space="0" w:color="auto"/>
            </w:tcBorders>
          </w:tcPr>
          <w:p w:rsidR="00EB51D9" w:rsidRDefault="00EB51D9">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szCs w:val="22"/>
              </w:rPr>
              <w:t>36</w:t>
            </w:r>
          </w:p>
        </w:tc>
      </w:tr>
      <w:tr w:rsidR="00EB51D9" w:rsidTr="00EB51D9">
        <w:trPr>
          <w:trHeight w:val="1079"/>
        </w:trPr>
        <w:tc>
          <w:tcPr>
            <w:tcW w:w="420" w:type="dxa"/>
            <w:tcBorders>
              <w:top w:val="single" w:sz="6" w:space="0" w:color="auto"/>
              <w:left w:val="single" w:sz="6" w:space="0" w:color="auto"/>
              <w:bottom w:val="single" w:sz="6" w:space="0" w:color="auto"/>
              <w:right w:val="nil"/>
            </w:tcBorders>
          </w:tcPr>
          <w:p w:rsidR="00EB51D9"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平台学习</w:t>
            </w:r>
          </w:p>
        </w:tc>
        <w:tc>
          <w:tcPr>
            <w:tcW w:w="3412" w:type="dxa"/>
            <w:tcBorders>
              <w:top w:val="single" w:sz="6" w:space="0" w:color="auto"/>
              <w:left w:val="single" w:sz="6" w:space="0" w:color="auto"/>
              <w:bottom w:val="single" w:sz="6" w:space="0" w:color="auto"/>
              <w:right w:val="single" w:sz="6" w:space="0" w:color="auto"/>
            </w:tcBorders>
          </w:tcPr>
          <w:p w:rsidR="00EB51D9" w:rsidRDefault="00EB51D9" w:rsidP="002B504E">
            <w:pPr>
              <w:autoSpaceDE w:val="0"/>
              <w:autoSpaceDN w:val="0"/>
              <w:adjustRightInd w:val="0"/>
              <w:rPr>
                <w:rFonts w:ascii="宋体" w:hAnsi="Times New Roman" w:cs="宋体"/>
                <w:color w:val="000000"/>
                <w:kern w:val="0"/>
                <w:sz w:val="22"/>
              </w:rPr>
            </w:pPr>
            <w:r>
              <w:rPr>
                <w:rFonts w:ascii="宋体" w:hAnsi="Times New Roman" w:cs="宋体" w:hint="eastAsia"/>
                <w:color w:val="000000"/>
                <w:kern w:val="0"/>
                <w:sz w:val="22"/>
                <w:szCs w:val="22"/>
              </w:rPr>
              <w:t>欣赏并学习图形创意优秀设计案例</w:t>
            </w:r>
          </w:p>
        </w:tc>
        <w:tc>
          <w:tcPr>
            <w:tcW w:w="3412" w:type="dxa"/>
            <w:tcBorders>
              <w:top w:val="single" w:sz="6" w:space="0" w:color="auto"/>
              <w:left w:val="nil"/>
              <w:bottom w:val="single" w:sz="6" w:space="0" w:color="auto"/>
              <w:right w:val="single" w:sz="6" w:space="0" w:color="auto"/>
            </w:tcBorders>
          </w:tcPr>
          <w:p w:rsidR="00EB51D9" w:rsidRDefault="00EB51D9">
            <w:pPr>
              <w:autoSpaceDE w:val="0"/>
              <w:autoSpaceDN w:val="0"/>
              <w:adjustRightInd w:val="0"/>
              <w:jc w:val="left"/>
              <w:rPr>
                <w:rFonts w:ascii="宋体" w:hAnsi="Times New Roman" w:cs="宋体"/>
                <w:color w:val="000000"/>
                <w:kern w:val="0"/>
                <w:sz w:val="22"/>
              </w:rPr>
            </w:pPr>
            <w:r>
              <w:rPr>
                <w:rFonts w:ascii="宋体" w:hAnsi="Times New Roman" w:cs="宋体" w:hint="eastAsia"/>
                <w:color w:val="000000"/>
                <w:kern w:val="0"/>
                <w:sz w:val="22"/>
                <w:szCs w:val="22"/>
              </w:rPr>
              <w:t>学生认真欣赏学习网络平台上的优秀设计案例，丰富专业知识，提升基础设计能力。</w:t>
            </w:r>
          </w:p>
        </w:tc>
        <w:tc>
          <w:tcPr>
            <w:tcW w:w="853" w:type="dxa"/>
            <w:tcBorders>
              <w:top w:val="single" w:sz="6" w:space="0" w:color="auto"/>
              <w:left w:val="nil"/>
              <w:bottom w:val="single" w:sz="6" w:space="0" w:color="auto"/>
              <w:right w:val="single" w:sz="6" w:space="0" w:color="auto"/>
            </w:tcBorders>
          </w:tcPr>
          <w:p w:rsidR="00EB51D9" w:rsidRDefault="00EB51D9">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szCs w:val="22"/>
              </w:rPr>
              <w:t>4</w:t>
            </w:r>
          </w:p>
        </w:tc>
      </w:tr>
    </w:tbl>
    <w:p w:rsidR="00EA6749" w:rsidRDefault="00EA6749" w:rsidP="00802876">
      <w:pPr>
        <w:spacing w:line="500" w:lineRule="exact"/>
        <w:ind w:firstLineChars="200" w:firstLine="562"/>
        <w:rPr>
          <w:rFonts w:ascii="宋体" w:hAnsi="宋体" w:cs="宋体"/>
          <w:b/>
          <w:sz w:val="28"/>
          <w:szCs w:val="28"/>
        </w:rPr>
      </w:pPr>
    </w:p>
    <w:p w:rsidR="00416465" w:rsidRDefault="00416465" w:rsidP="00802876">
      <w:pPr>
        <w:spacing w:line="500" w:lineRule="exact"/>
        <w:ind w:firstLineChars="200" w:firstLine="562"/>
        <w:rPr>
          <w:rFonts w:ascii="宋体" w:hAnsi="宋体" w:cs="宋体"/>
          <w:b/>
          <w:sz w:val="28"/>
          <w:szCs w:val="28"/>
        </w:rPr>
      </w:pPr>
    </w:p>
    <w:p w:rsidR="00416465" w:rsidRPr="00997676" w:rsidRDefault="00416465" w:rsidP="00416465">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6</w:t>
      </w:r>
      <w:r>
        <w:rPr>
          <w:rFonts w:eastAsia="仿宋" w:cs="仿宋" w:hint="eastAsia"/>
          <w:b/>
          <w:bCs/>
          <w:sz w:val="28"/>
          <w:szCs w:val="28"/>
        </w:rPr>
        <w:t>《</w:t>
      </w:r>
      <w:r w:rsidR="00704AE0">
        <w:rPr>
          <w:rFonts w:eastAsia="仿宋" w:cs="仿宋" w:hint="eastAsia"/>
          <w:b/>
          <w:bCs/>
          <w:sz w:val="28"/>
          <w:szCs w:val="28"/>
        </w:rPr>
        <w:t>图像处理</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E80F9F" w:rsidTr="00B000A8">
        <w:tc>
          <w:tcPr>
            <w:tcW w:w="2130" w:type="dxa"/>
          </w:tcPr>
          <w:p w:rsidR="00E80F9F" w:rsidRDefault="00E80F9F" w:rsidP="00B000A8">
            <w:pPr>
              <w:rPr>
                <w:rFonts w:hint="eastAsia"/>
              </w:rPr>
            </w:pPr>
            <w:r>
              <w:t>项目</w:t>
            </w:r>
          </w:p>
        </w:tc>
        <w:tc>
          <w:tcPr>
            <w:tcW w:w="2130" w:type="dxa"/>
          </w:tcPr>
          <w:p w:rsidR="00E80F9F" w:rsidRDefault="00E80F9F" w:rsidP="00B000A8">
            <w:pPr>
              <w:rPr>
                <w:rFonts w:hint="eastAsia"/>
              </w:rPr>
            </w:pPr>
            <w:r>
              <w:t>主要学习内容</w:t>
            </w:r>
          </w:p>
        </w:tc>
        <w:tc>
          <w:tcPr>
            <w:tcW w:w="2131" w:type="dxa"/>
          </w:tcPr>
          <w:p w:rsidR="00E80F9F" w:rsidRDefault="00E80F9F" w:rsidP="00B000A8">
            <w:pPr>
              <w:rPr>
                <w:rFonts w:hint="eastAsia"/>
              </w:rPr>
            </w:pPr>
            <w:r>
              <w:t>学习要求</w:t>
            </w:r>
          </w:p>
        </w:tc>
        <w:tc>
          <w:tcPr>
            <w:tcW w:w="2131" w:type="dxa"/>
          </w:tcPr>
          <w:p w:rsidR="00E80F9F" w:rsidRDefault="00E80F9F" w:rsidP="00B000A8">
            <w:pPr>
              <w:rPr>
                <w:rFonts w:hint="eastAsia"/>
              </w:rPr>
            </w:pPr>
            <w:r>
              <w:t>学习课时</w:t>
            </w:r>
          </w:p>
          <w:p w:rsidR="00E80F9F" w:rsidRDefault="00E80F9F" w:rsidP="00B000A8">
            <w:pPr>
              <w:rPr>
                <w:rFonts w:hint="eastAsia"/>
              </w:rPr>
            </w:pPr>
          </w:p>
        </w:tc>
      </w:tr>
      <w:tr w:rsidR="00E80F9F" w:rsidTr="00B000A8">
        <w:tc>
          <w:tcPr>
            <w:tcW w:w="2130" w:type="dxa"/>
          </w:tcPr>
          <w:p w:rsidR="00E80F9F" w:rsidRDefault="00E80F9F" w:rsidP="00B000A8">
            <w:pPr>
              <w:rPr>
                <w:rFonts w:hint="eastAsia"/>
              </w:rPr>
            </w:pPr>
            <w:r>
              <w:t>集中面授</w:t>
            </w:r>
          </w:p>
          <w:p w:rsidR="00E80F9F" w:rsidRDefault="00E80F9F" w:rsidP="00B000A8">
            <w:pPr>
              <w:rPr>
                <w:rFonts w:hint="eastAsia"/>
              </w:rPr>
            </w:pPr>
          </w:p>
        </w:tc>
        <w:tc>
          <w:tcPr>
            <w:tcW w:w="2130" w:type="dxa"/>
          </w:tcPr>
          <w:p w:rsidR="00E80F9F" w:rsidRDefault="00D63977" w:rsidP="00E80F9F">
            <w:pPr>
              <w:rPr>
                <w:rFonts w:hint="eastAsia"/>
              </w:rPr>
            </w:pPr>
            <w:r>
              <w:rPr>
                <w:rFonts w:hint="eastAsia"/>
              </w:rPr>
              <w:t>（</w:t>
            </w:r>
            <w:r>
              <w:rPr>
                <w:rFonts w:hint="eastAsia"/>
              </w:rPr>
              <w:t>1</w:t>
            </w:r>
            <w:r>
              <w:rPr>
                <w:rFonts w:hint="eastAsia"/>
              </w:rPr>
              <w:t>）</w:t>
            </w:r>
            <w:r w:rsidR="00E80F9F">
              <w:rPr>
                <w:rFonts w:hint="eastAsia"/>
              </w:rPr>
              <w:t>图像的区域选择</w:t>
            </w:r>
          </w:p>
          <w:p w:rsidR="00E80F9F" w:rsidRDefault="00D63977" w:rsidP="00E80F9F">
            <w:pPr>
              <w:rPr>
                <w:rFonts w:hint="eastAsia"/>
              </w:rPr>
            </w:pPr>
            <w:r>
              <w:rPr>
                <w:rFonts w:hint="eastAsia"/>
              </w:rPr>
              <w:t>（</w:t>
            </w:r>
            <w:r>
              <w:rPr>
                <w:rFonts w:hint="eastAsia"/>
              </w:rPr>
              <w:t>2</w:t>
            </w:r>
            <w:r>
              <w:rPr>
                <w:rFonts w:hint="eastAsia"/>
              </w:rPr>
              <w:t>）</w:t>
            </w:r>
            <w:r w:rsidR="00E80F9F">
              <w:rPr>
                <w:rFonts w:hint="eastAsia"/>
              </w:rPr>
              <w:t>绘图工具</w:t>
            </w:r>
          </w:p>
          <w:p w:rsidR="00E80F9F" w:rsidRDefault="00D63977" w:rsidP="00E80F9F">
            <w:pPr>
              <w:rPr>
                <w:rFonts w:hint="eastAsia"/>
              </w:rPr>
            </w:pPr>
            <w:r>
              <w:rPr>
                <w:rFonts w:hint="eastAsia"/>
              </w:rPr>
              <w:t>（</w:t>
            </w:r>
            <w:r>
              <w:rPr>
                <w:rFonts w:hint="eastAsia"/>
              </w:rPr>
              <w:t>3</w:t>
            </w:r>
            <w:r>
              <w:rPr>
                <w:rFonts w:hint="eastAsia"/>
              </w:rPr>
              <w:t>）</w:t>
            </w:r>
            <w:r w:rsidR="00E80F9F">
              <w:rPr>
                <w:rFonts w:hint="eastAsia"/>
              </w:rPr>
              <w:t>路径操作技术</w:t>
            </w:r>
          </w:p>
          <w:p w:rsidR="00E80F9F" w:rsidRDefault="00D63977" w:rsidP="00E80F9F">
            <w:pPr>
              <w:rPr>
                <w:rFonts w:hint="eastAsia"/>
              </w:rPr>
            </w:pPr>
            <w:r>
              <w:rPr>
                <w:rFonts w:hint="eastAsia"/>
              </w:rPr>
              <w:t>（</w:t>
            </w:r>
            <w:r>
              <w:rPr>
                <w:rFonts w:hint="eastAsia"/>
              </w:rPr>
              <w:t>4</w:t>
            </w:r>
            <w:r>
              <w:rPr>
                <w:rFonts w:hint="eastAsia"/>
              </w:rPr>
              <w:t>）</w:t>
            </w:r>
            <w:r w:rsidR="00E80F9F">
              <w:rPr>
                <w:rFonts w:hint="eastAsia"/>
              </w:rPr>
              <w:t>图层处理技术</w:t>
            </w:r>
          </w:p>
          <w:p w:rsidR="00E80F9F" w:rsidRDefault="00D63977" w:rsidP="00E80F9F">
            <w:pPr>
              <w:rPr>
                <w:rFonts w:hint="eastAsia"/>
              </w:rPr>
            </w:pPr>
            <w:r>
              <w:rPr>
                <w:rFonts w:hint="eastAsia"/>
              </w:rPr>
              <w:t>（</w:t>
            </w:r>
            <w:r>
              <w:rPr>
                <w:rFonts w:hint="eastAsia"/>
              </w:rPr>
              <w:t>5</w:t>
            </w:r>
            <w:r>
              <w:rPr>
                <w:rFonts w:hint="eastAsia"/>
              </w:rPr>
              <w:t>）</w:t>
            </w:r>
            <w:r w:rsidR="00E80F9F">
              <w:rPr>
                <w:rFonts w:hint="eastAsia"/>
              </w:rPr>
              <w:t>通道与蒙板处理技术</w:t>
            </w:r>
          </w:p>
          <w:p w:rsidR="00E80F9F" w:rsidRDefault="00D63977" w:rsidP="00E80F9F">
            <w:pPr>
              <w:rPr>
                <w:rFonts w:hint="eastAsia"/>
              </w:rPr>
            </w:pPr>
            <w:r>
              <w:rPr>
                <w:rFonts w:hint="eastAsia"/>
              </w:rPr>
              <w:t>（</w:t>
            </w:r>
            <w:r>
              <w:rPr>
                <w:rFonts w:hint="eastAsia"/>
              </w:rPr>
              <w:t>6</w:t>
            </w:r>
            <w:r>
              <w:rPr>
                <w:rFonts w:hint="eastAsia"/>
              </w:rPr>
              <w:t>）</w:t>
            </w:r>
            <w:r w:rsidR="00E80F9F">
              <w:rPr>
                <w:rFonts w:hint="eastAsia"/>
              </w:rPr>
              <w:t>文字特效处理技术</w:t>
            </w:r>
          </w:p>
          <w:p w:rsidR="00E80F9F" w:rsidRDefault="00D63977" w:rsidP="00E80F9F">
            <w:pPr>
              <w:rPr>
                <w:rFonts w:hint="eastAsia"/>
              </w:rPr>
            </w:pPr>
            <w:r>
              <w:rPr>
                <w:rFonts w:hint="eastAsia"/>
              </w:rPr>
              <w:t>（</w:t>
            </w:r>
            <w:r>
              <w:rPr>
                <w:rFonts w:hint="eastAsia"/>
              </w:rPr>
              <w:t>7</w:t>
            </w:r>
            <w:r>
              <w:rPr>
                <w:rFonts w:hint="eastAsia"/>
              </w:rPr>
              <w:t>）</w:t>
            </w:r>
            <w:r w:rsidR="00E80F9F">
              <w:rPr>
                <w:rFonts w:hint="eastAsia"/>
              </w:rPr>
              <w:t>滤镜处理技术</w:t>
            </w:r>
          </w:p>
        </w:tc>
        <w:tc>
          <w:tcPr>
            <w:tcW w:w="2131" w:type="dxa"/>
          </w:tcPr>
          <w:p w:rsidR="00E80F9F" w:rsidRDefault="00E80F9F" w:rsidP="00B000A8">
            <w:pPr>
              <w:rPr>
                <w:rFonts w:hint="eastAsia"/>
              </w:rPr>
            </w:pPr>
            <w:r>
              <w:t>学生做好课前预习，按时到课学习，按要求完成每次课的课上学习任务，并将作业提交教师批阅。</w:t>
            </w:r>
          </w:p>
          <w:p w:rsidR="00E80F9F" w:rsidRDefault="00E80F9F" w:rsidP="00B000A8">
            <w:pPr>
              <w:rPr>
                <w:rFonts w:hint="eastAsia"/>
              </w:rPr>
            </w:pPr>
          </w:p>
        </w:tc>
        <w:tc>
          <w:tcPr>
            <w:tcW w:w="2131" w:type="dxa"/>
          </w:tcPr>
          <w:p w:rsidR="00E80F9F" w:rsidRDefault="00FB6402" w:rsidP="00B000A8">
            <w:pPr>
              <w:rPr>
                <w:rFonts w:hint="eastAsia"/>
              </w:rPr>
            </w:pPr>
            <w:r>
              <w:t>66</w:t>
            </w:r>
          </w:p>
        </w:tc>
      </w:tr>
      <w:tr w:rsidR="00FB6402" w:rsidTr="00B000A8">
        <w:tc>
          <w:tcPr>
            <w:tcW w:w="2130" w:type="dxa"/>
          </w:tcPr>
          <w:p w:rsidR="00FB6402" w:rsidRDefault="00FB6402" w:rsidP="00FB6402">
            <w:pPr>
              <w:rPr>
                <w:rFonts w:hint="eastAsia"/>
              </w:rPr>
            </w:pPr>
            <w:r>
              <w:rPr>
                <w:rFonts w:hint="eastAsia"/>
              </w:rPr>
              <w:t>平台学习</w:t>
            </w:r>
          </w:p>
        </w:tc>
        <w:tc>
          <w:tcPr>
            <w:tcW w:w="2130" w:type="dxa"/>
            <w:vAlign w:val="center"/>
          </w:tcPr>
          <w:p w:rsidR="00FB6402" w:rsidRDefault="00FB6402" w:rsidP="00FB6402">
            <w:pPr>
              <w:rPr>
                <w:rFonts w:hint="eastAsia"/>
              </w:rPr>
            </w:pPr>
            <w:r w:rsidRPr="00F20B1E">
              <w:rPr>
                <w:rFonts w:ascii="宋体" w:hAnsi="宋体" w:cs="宋体" w:hint="eastAsia"/>
                <w:color w:val="000000"/>
                <w:kern w:val="0"/>
                <w:sz w:val="22"/>
                <w:szCs w:val="22"/>
              </w:rPr>
              <w:t>欣赏并学习优秀作品案例</w:t>
            </w:r>
          </w:p>
        </w:tc>
        <w:tc>
          <w:tcPr>
            <w:tcW w:w="2131" w:type="dxa"/>
            <w:vAlign w:val="center"/>
          </w:tcPr>
          <w:p w:rsidR="00FB6402" w:rsidRDefault="00FB6402" w:rsidP="00FB6402">
            <w:pPr>
              <w:rPr>
                <w:rFonts w:hint="eastAsia"/>
              </w:rPr>
            </w:pPr>
            <w:r w:rsidRPr="00F20B1E">
              <w:rPr>
                <w:rFonts w:ascii="宋体" w:hAnsi="宋体" w:cs="宋体" w:hint="eastAsia"/>
                <w:color w:val="000000"/>
                <w:kern w:val="0"/>
                <w:sz w:val="22"/>
                <w:szCs w:val="22"/>
              </w:rPr>
              <w:t xml:space="preserve">   学生认真欣赏学习网络平台上的优秀案例，丰富专业知识，提升</w:t>
            </w:r>
            <w:r>
              <w:rPr>
                <w:rFonts w:ascii="宋体" w:hAnsi="宋体" w:cs="宋体" w:hint="eastAsia"/>
                <w:color w:val="000000"/>
                <w:kern w:val="0"/>
                <w:sz w:val="22"/>
                <w:szCs w:val="22"/>
              </w:rPr>
              <w:t>软件操作</w:t>
            </w:r>
            <w:r w:rsidRPr="00F20B1E">
              <w:rPr>
                <w:rFonts w:ascii="宋体" w:hAnsi="宋体" w:cs="宋体" w:hint="eastAsia"/>
                <w:color w:val="000000"/>
                <w:kern w:val="0"/>
                <w:sz w:val="22"/>
                <w:szCs w:val="22"/>
              </w:rPr>
              <w:t>能力。</w:t>
            </w:r>
          </w:p>
        </w:tc>
        <w:tc>
          <w:tcPr>
            <w:tcW w:w="2131" w:type="dxa"/>
          </w:tcPr>
          <w:p w:rsidR="00FB6402" w:rsidRDefault="00FB6402" w:rsidP="00FB6402">
            <w:pPr>
              <w:rPr>
                <w:rFonts w:hint="eastAsia"/>
              </w:rPr>
            </w:pPr>
            <w:r>
              <w:rPr>
                <w:rFonts w:hint="eastAsia"/>
              </w:rPr>
              <w:t>1</w:t>
            </w:r>
            <w:r>
              <w:t>2</w:t>
            </w:r>
          </w:p>
        </w:tc>
      </w:tr>
    </w:tbl>
    <w:p w:rsidR="00416465" w:rsidRDefault="00416465" w:rsidP="00802876">
      <w:pPr>
        <w:spacing w:line="500" w:lineRule="exact"/>
        <w:ind w:firstLineChars="200" w:firstLine="562"/>
        <w:rPr>
          <w:rFonts w:ascii="宋体" w:hAnsi="宋体" w:cs="宋体"/>
          <w:b/>
          <w:sz w:val="28"/>
          <w:szCs w:val="28"/>
        </w:rPr>
      </w:pPr>
    </w:p>
    <w:p w:rsidR="00C31A25" w:rsidRDefault="00C31A25" w:rsidP="00C31A25">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lastRenderedPageBreak/>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7</w:t>
      </w:r>
      <w:r>
        <w:rPr>
          <w:rFonts w:eastAsia="仿宋" w:cs="仿宋" w:hint="eastAsia"/>
          <w:b/>
          <w:bCs/>
          <w:sz w:val="28"/>
          <w:szCs w:val="28"/>
        </w:rPr>
        <w:t>《</w:t>
      </w:r>
      <w:r w:rsidR="00704AE0">
        <w:rPr>
          <w:rFonts w:eastAsia="仿宋" w:cs="仿宋" w:hint="eastAsia"/>
          <w:b/>
          <w:bCs/>
          <w:sz w:val="28"/>
          <w:szCs w:val="28"/>
        </w:rPr>
        <w:t>CorelDRAW</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E80F9F" w:rsidTr="00B000A8">
        <w:tc>
          <w:tcPr>
            <w:tcW w:w="2130" w:type="dxa"/>
          </w:tcPr>
          <w:p w:rsidR="00E80F9F" w:rsidRDefault="00E80F9F" w:rsidP="00B000A8">
            <w:pPr>
              <w:rPr>
                <w:rFonts w:hint="eastAsia"/>
              </w:rPr>
            </w:pPr>
            <w:r>
              <w:t>项目</w:t>
            </w:r>
          </w:p>
        </w:tc>
        <w:tc>
          <w:tcPr>
            <w:tcW w:w="2130" w:type="dxa"/>
          </w:tcPr>
          <w:p w:rsidR="00E80F9F" w:rsidRDefault="00E80F9F" w:rsidP="00B000A8">
            <w:pPr>
              <w:rPr>
                <w:rFonts w:hint="eastAsia"/>
              </w:rPr>
            </w:pPr>
            <w:r>
              <w:t>主要学习内容</w:t>
            </w:r>
          </w:p>
        </w:tc>
        <w:tc>
          <w:tcPr>
            <w:tcW w:w="2131" w:type="dxa"/>
          </w:tcPr>
          <w:p w:rsidR="00E80F9F" w:rsidRDefault="00E80F9F" w:rsidP="00B000A8">
            <w:pPr>
              <w:rPr>
                <w:rFonts w:hint="eastAsia"/>
              </w:rPr>
            </w:pPr>
            <w:r>
              <w:t>学习要求</w:t>
            </w:r>
          </w:p>
        </w:tc>
        <w:tc>
          <w:tcPr>
            <w:tcW w:w="2131" w:type="dxa"/>
          </w:tcPr>
          <w:p w:rsidR="00E80F9F" w:rsidRDefault="00E80F9F" w:rsidP="00B000A8">
            <w:pPr>
              <w:rPr>
                <w:rFonts w:hint="eastAsia"/>
              </w:rPr>
            </w:pPr>
            <w:r>
              <w:t>学习课时</w:t>
            </w:r>
          </w:p>
          <w:p w:rsidR="00E80F9F" w:rsidRDefault="00E80F9F" w:rsidP="00B000A8">
            <w:pPr>
              <w:rPr>
                <w:rFonts w:hint="eastAsia"/>
              </w:rPr>
            </w:pPr>
          </w:p>
        </w:tc>
      </w:tr>
      <w:tr w:rsidR="00E80F9F" w:rsidTr="00B000A8">
        <w:tc>
          <w:tcPr>
            <w:tcW w:w="2130" w:type="dxa"/>
          </w:tcPr>
          <w:p w:rsidR="00E80F9F" w:rsidRDefault="00E80F9F" w:rsidP="00B000A8">
            <w:pPr>
              <w:rPr>
                <w:rFonts w:hint="eastAsia"/>
              </w:rPr>
            </w:pPr>
            <w:r>
              <w:t>集中面授</w:t>
            </w:r>
          </w:p>
          <w:p w:rsidR="00E80F9F" w:rsidRDefault="00E80F9F" w:rsidP="00B000A8">
            <w:pPr>
              <w:rPr>
                <w:rFonts w:hint="eastAsia"/>
              </w:rPr>
            </w:pPr>
          </w:p>
        </w:tc>
        <w:tc>
          <w:tcPr>
            <w:tcW w:w="2130" w:type="dxa"/>
          </w:tcPr>
          <w:p w:rsidR="00FB6402" w:rsidRDefault="00F70C25" w:rsidP="00FB6402">
            <w:pPr>
              <w:rPr>
                <w:rFonts w:hint="eastAsia"/>
              </w:rPr>
            </w:pPr>
            <w:r>
              <w:rPr>
                <w:rFonts w:hint="eastAsia"/>
              </w:rPr>
              <w:t>（</w:t>
            </w:r>
            <w:r>
              <w:rPr>
                <w:rFonts w:hint="eastAsia"/>
              </w:rPr>
              <w:t>1</w:t>
            </w:r>
            <w:r>
              <w:rPr>
                <w:rFonts w:hint="eastAsia"/>
              </w:rPr>
              <w:t>）</w:t>
            </w:r>
            <w:r w:rsidR="00FB6402">
              <w:rPr>
                <w:rFonts w:hint="eastAsia"/>
              </w:rPr>
              <w:t>CORELDRAW</w:t>
            </w:r>
            <w:r w:rsidR="00FB6402">
              <w:rPr>
                <w:rFonts w:hint="eastAsia"/>
              </w:rPr>
              <w:t>软件入门及选择工具的应用</w:t>
            </w:r>
          </w:p>
          <w:p w:rsidR="00FB6402" w:rsidRDefault="00F70C25" w:rsidP="00FB6402">
            <w:pPr>
              <w:rPr>
                <w:rFonts w:hint="eastAsia"/>
              </w:rPr>
            </w:pPr>
            <w:r>
              <w:rPr>
                <w:rFonts w:hint="eastAsia"/>
              </w:rPr>
              <w:t>（</w:t>
            </w:r>
            <w:r>
              <w:rPr>
                <w:rFonts w:hint="eastAsia"/>
              </w:rPr>
              <w:t>2</w:t>
            </w:r>
            <w:r>
              <w:rPr>
                <w:rFonts w:hint="eastAsia"/>
              </w:rPr>
              <w:t>）</w:t>
            </w:r>
            <w:r w:rsidR="00FB6402">
              <w:rPr>
                <w:rFonts w:hint="eastAsia"/>
              </w:rPr>
              <w:t>绘图工具应用</w:t>
            </w:r>
          </w:p>
          <w:p w:rsidR="00FB6402" w:rsidRDefault="00F70C25" w:rsidP="00FB6402">
            <w:pPr>
              <w:rPr>
                <w:rFonts w:hint="eastAsia"/>
              </w:rPr>
            </w:pPr>
            <w:r>
              <w:rPr>
                <w:rFonts w:hint="eastAsia"/>
              </w:rPr>
              <w:t>（</w:t>
            </w:r>
            <w:r>
              <w:rPr>
                <w:rFonts w:hint="eastAsia"/>
              </w:rPr>
              <w:t>3</w:t>
            </w:r>
            <w:r>
              <w:rPr>
                <w:rFonts w:hint="eastAsia"/>
              </w:rPr>
              <w:t>）</w:t>
            </w:r>
            <w:r w:rsidR="00FB6402">
              <w:rPr>
                <w:rFonts w:hint="eastAsia"/>
              </w:rPr>
              <w:t>交互式工具应用</w:t>
            </w:r>
          </w:p>
          <w:p w:rsidR="00E80F9F" w:rsidRDefault="00F70C25" w:rsidP="00FB6402">
            <w:pPr>
              <w:rPr>
                <w:rFonts w:hint="eastAsia"/>
              </w:rPr>
            </w:pPr>
            <w:r>
              <w:rPr>
                <w:rFonts w:hint="eastAsia"/>
              </w:rPr>
              <w:t>（</w:t>
            </w:r>
            <w:r>
              <w:rPr>
                <w:rFonts w:hint="eastAsia"/>
              </w:rPr>
              <w:t>4</w:t>
            </w:r>
            <w:r>
              <w:rPr>
                <w:rFonts w:hint="eastAsia"/>
              </w:rPr>
              <w:t>）</w:t>
            </w:r>
            <w:r w:rsidR="00FB6402">
              <w:rPr>
                <w:rFonts w:hint="eastAsia"/>
              </w:rPr>
              <w:t>填充工具应用</w:t>
            </w:r>
          </w:p>
        </w:tc>
        <w:tc>
          <w:tcPr>
            <w:tcW w:w="2131" w:type="dxa"/>
          </w:tcPr>
          <w:p w:rsidR="00E80F9F" w:rsidRDefault="00E80F9F" w:rsidP="00B000A8">
            <w:pPr>
              <w:rPr>
                <w:rFonts w:hint="eastAsia"/>
              </w:rPr>
            </w:pPr>
            <w:r>
              <w:t>学生做好课前预习，按时到课学习，按要求完成每次课的课上学习任务，并将作业提交教师批阅。</w:t>
            </w:r>
          </w:p>
          <w:p w:rsidR="00E80F9F" w:rsidRDefault="00E80F9F" w:rsidP="00B000A8">
            <w:pPr>
              <w:rPr>
                <w:rFonts w:hint="eastAsia"/>
              </w:rPr>
            </w:pPr>
          </w:p>
        </w:tc>
        <w:tc>
          <w:tcPr>
            <w:tcW w:w="2131" w:type="dxa"/>
          </w:tcPr>
          <w:p w:rsidR="00E80F9F" w:rsidRDefault="00E80F9F" w:rsidP="00B000A8">
            <w:pPr>
              <w:rPr>
                <w:rFonts w:hint="eastAsia"/>
              </w:rPr>
            </w:pPr>
            <w:r>
              <w:t>36</w:t>
            </w:r>
          </w:p>
        </w:tc>
      </w:tr>
      <w:tr w:rsidR="00FB6402" w:rsidTr="00B000A8">
        <w:tc>
          <w:tcPr>
            <w:tcW w:w="2130" w:type="dxa"/>
          </w:tcPr>
          <w:p w:rsidR="00FB6402" w:rsidRDefault="00FB6402" w:rsidP="00FB6402">
            <w:pPr>
              <w:rPr>
                <w:rFonts w:hint="eastAsia"/>
              </w:rPr>
            </w:pPr>
            <w:r>
              <w:rPr>
                <w:rFonts w:hint="eastAsia"/>
              </w:rPr>
              <w:t>平台学习</w:t>
            </w:r>
          </w:p>
        </w:tc>
        <w:tc>
          <w:tcPr>
            <w:tcW w:w="2130" w:type="dxa"/>
            <w:vAlign w:val="center"/>
          </w:tcPr>
          <w:p w:rsidR="00FB6402" w:rsidRDefault="00FB6402" w:rsidP="00FB6402">
            <w:pPr>
              <w:rPr>
                <w:rFonts w:hint="eastAsia"/>
              </w:rPr>
            </w:pPr>
            <w:r w:rsidRPr="00F20B1E">
              <w:rPr>
                <w:rFonts w:ascii="宋体" w:hAnsi="宋体" w:cs="宋体" w:hint="eastAsia"/>
                <w:color w:val="000000"/>
                <w:kern w:val="0"/>
                <w:sz w:val="22"/>
                <w:szCs w:val="22"/>
              </w:rPr>
              <w:t>欣赏并学习优秀作品案例</w:t>
            </w:r>
          </w:p>
        </w:tc>
        <w:tc>
          <w:tcPr>
            <w:tcW w:w="2131" w:type="dxa"/>
            <w:vAlign w:val="center"/>
          </w:tcPr>
          <w:p w:rsidR="00FB6402" w:rsidRDefault="00FB6402" w:rsidP="00FB6402">
            <w:pPr>
              <w:rPr>
                <w:rFonts w:hint="eastAsia"/>
              </w:rPr>
            </w:pPr>
            <w:r w:rsidRPr="00F20B1E">
              <w:rPr>
                <w:rFonts w:ascii="宋体" w:hAnsi="宋体" w:cs="宋体" w:hint="eastAsia"/>
                <w:color w:val="000000"/>
                <w:kern w:val="0"/>
                <w:sz w:val="22"/>
                <w:szCs w:val="22"/>
              </w:rPr>
              <w:t xml:space="preserve">   学生认真欣赏学习网络平台上的优秀案例，丰富专业知识，提升</w:t>
            </w:r>
            <w:r>
              <w:rPr>
                <w:rFonts w:ascii="宋体" w:hAnsi="宋体" w:cs="宋体" w:hint="eastAsia"/>
                <w:color w:val="000000"/>
                <w:kern w:val="0"/>
                <w:sz w:val="22"/>
                <w:szCs w:val="22"/>
              </w:rPr>
              <w:t>软件操作</w:t>
            </w:r>
            <w:r w:rsidRPr="00F20B1E">
              <w:rPr>
                <w:rFonts w:ascii="宋体" w:hAnsi="宋体" w:cs="宋体" w:hint="eastAsia"/>
                <w:color w:val="000000"/>
                <w:kern w:val="0"/>
                <w:sz w:val="22"/>
                <w:szCs w:val="22"/>
              </w:rPr>
              <w:t>能力。</w:t>
            </w:r>
          </w:p>
        </w:tc>
        <w:tc>
          <w:tcPr>
            <w:tcW w:w="2131" w:type="dxa"/>
          </w:tcPr>
          <w:p w:rsidR="00FB6402" w:rsidRDefault="00FB6402" w:rsidP="00FB6402">
            <w:pPr>
              <w:rPr>
                <w:rFonts w:hint="eastAsia"/>
              </w:rPr>
            </w:pPr>
            <w:r>
              <w:rPr>
                <w:rFonts w:hint="eastAsia"/>
              </w:rPr>
              <w:t>6</w:t>
            </w:r>
          </w:p>
        </w:tc>
      </w:tr>
    </w:tbl>
    <w:p w:rsidR="00704AE0" w:rsidRPr="00997676" w:rsidRDefault="00704AE0" w:rsidP="00C31A25">
      <w:pPr>
        <w:spacing w:line="360" w:lineRule="auto"/>
        <w:ind w:leftChars="-2" w:left="4" w:hangingChars="3" w:hanging="8"/>
        <w:jc w:val="left"/>
        <w:rPr>
          <w:rFonts w:eastAsia="仿宋" w:cs="仿宋" w:hint="eastAsia"/>
          <w:b/>
          <w:bCs/>
          <w:sz w:val="28"/>
          <w:szCs w:val="28"/>
        </w:rPr>
      </w:pPr>
    </w:p>
    <w:p w:rsidR="0082175A" w:rsidRPr="00997676" w:rsidRDefault="0082175A" w:rsidP="0082175A">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8</w:t>
      </w:r>
      <w:r>
        <w:rPr>
          <w:rFonts w:eastAsia="仿宋" w:cs="仿宋" w:hint="eastAsia"/>
          <w:b/>
          <w:bCs/>
          <w:sz w:val="28"/>
          <w:szCs w:val="28"/>
        </w:rPr>
        <w:t>《</w:t>
      </w:r>
      <w:r w:rsidR="00704AE0">
        <w:rPr>
          <w:rFonts w:eastAsia="仿宋" w:cs="仿宋" w:hint="eastAsia"/>
          <w:b/>
          <w:bCs/>
          <w:sz w:val="28"/>
          <w:szCs w:val="28"/>
        </w:rPr>
        <w:t>广告概论</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300770" w:rsidTr="00B000A8">
        <w:tc>
          <w:tcPr>
            <w:tcW w:w="2130" w:type="dxa"/>
          </w:tcPr>
          <w:p w:rsidR="00300770" w:rsidRDefault="00300770" w:rsidP="00B000A8">
            <w:pPr>
              <w:rPr>
                <w:rFonts w:hint="eastAsia"/>
              </w:rPr>
            </w:pPr>
            <w:r>
              <w:t>项目</w:t>
            </w:r>
          </w:p>
        </w:tc>
        <w:tc>
          <w:tcPr>
            <w:tcW w:w="2130" w:type="dxa"/>
          </w:tcPr>
          <w:p w:rsidR="00300770" w:rsidRDefault="00300770" w:rsidP="00B000A8">
            <w:pPr>
              <w:rPr>
                <w:rFonts w:hint="eastAsia"/>
              </w:rPr>
            </w:pPr>
            <w:r>
              <w:t>主要学习内容</w:t>
            </w:r>
          </w:p>
        </w:tc>
        <w:tc>
          <w:tcPr>
            <w:tcW w:w="2131" w:type="dxa"/>
          </w:tcPr>
          <w:p w:rsidR="00300770" w:rsidRDefault="00300770" w:rsidP="00B000A8">
            <w:pPr>
              <w:rPr>
                <w:rFonts w:hint="eastAsia"/>
              </w:rPr>
            </w:pPr>
            <w:r>
              <w:t>学习要求</w:t>
            </w:r>
          </w:p>
        </w:tc>
        <w:tc>
          <w:tcPr>
            <w:tcW w:w="2131" w:type="dxa"/>
          </w:tcPr>
          <w:p w:rsidR="00300770" w:rsidRDefault="00300770" w:rsidP="00B000A8">
            <w:pPr>
              <w:rPr>
                <w:rFonts w:hint="eastAsia"/>
              </w:rPr>
            </w:pPr>
            <w:r>
              <w:t>学习课时</w:t>
            </w:r>
          </w:p>
          <w:p w:rsidR="00300770" w:rsidRDefault="00300770" w:rsidP="00B000A8">
            <w:pPr>
              <w:rPr>
                <w:rFonts w:hint="eastAsia"/>
              </w:rPr>
            </w:pPr>
          </w:p>
        </w:tc>
      </w:tr>
      <w:tr w:rsidR="00300770" w:rsidTr="00B000A8">
        <w:tc>
          <w:tcPr>
            <w:tcW w:w="2130" w:type="dxa"/>
          </w:tcPr>
          <w:p w:rsidR="00300770" w:rsidRDefault="00300770" w:rsidP="00B000A8">
            <w:pPr>
              <w:rPr>
                <w:rFonts w:hint="eastAsia"/>
              </w:rPr>
            </w:pPr>
            <w:r>
              <w:t>集中面授</w:t>
            </w:r>
          </w:p>
          <w:p w:rsidR="00300770" w:rsidRDefault="00300770" w:rsidP="00B000A8">
            <w:pPr>
              <w:rPr>
                <w:rFonts w:hint="eastAsia"/>
              </w:rPr>
            </w:pPr>
          </w:p>
        </w:tc>
        <w:tc>
          <w:tcPr>
            <w:tcW w:w="2130" w:type="dxa"/>
          </w:tcPr>
          <w:p w:rsidR="00BF1635" w:rsidRDefault="00300770" w:rsidP="00B000A8">
            <w:pPr>
              <w:rPr>
                <w:rFonts w:hint="eastAsia"/>
              </w:rPr>
            </w:pPr>
            <w:r>
              <w:t>（</w:t>
            </w:r>
            <w:r>
              <w:t>1</w:t>
            </w:r>
            <w:r>
              <w:t>）</w:t>
            </w:r>
            <w:r>
              <w:rPr>
                <w:rFonts w:hint="eastAsia"/>
              </w:rPr>
              <w:t>广告学的基本概念</w:t>
            </w:r>
          </w:p>
          <w:p w:rsidR="00BF1635" w:rsidRDefault="00300770" w:rsidP="00B000A8">
            <w:pPr>
              <w:rPr>
                <w:rFonts w:hint="eastAsia"/>
              </w:rPr>
            </w:pPr>
            <w:r>
              <w:t>（</w:t>
            </w:r>
            <w:r>
              <w:t>2</w:t>
            </w:r>
            <w:r>
              <w:t>）</w:t>
            </w:r>
            <w:r>
              <w:rPr>
                <w:rFonts w:hint="eastAsia"/>
              </w:rPr>
              <w:t>广告发展史</w:t>
            </w:r>
          </w:p>
          <w:p w:rsidR="00BF1635" w:rsidRDefault="00300770" w:rsidP="00B000A8">
            <w:pPr>
              <w:rPr>
                <w:rFonts w:hint="eastAsia"/>
              </w:rPr>
            </w:pPr>
            <w:r>
              <w:t>（</w:t>
            </w:r>
            <w:r>
              <w:t>3</w:t>
            </w:r>
            <w:r>
              <w:t>）</w:t>
            </w:r>
            <w:r>
              <w:rPr>
                <w:rFonts w:hint="eastAsia"/>
              </w:rPr>
              <w:t>广告调查与分析</w:t>
            </w:r>
          </w:p>
          <w:p w:rsidR="00BF1635" w:rsidRDefault="00300770" w:rsidP="00B000A8">
            <w:pPr>
              <w:rPr>
                <w:rFonts w:hint="eastAsia"/>
              </w:rPr>
            </w:pPr>
            <w:r>
              <w:t>（</w:t>
            </w:r>
            <w:r>
              <w:t>4</w:t>
            </w:r>
            <w:r>
              <w:t>）</w:t>
            </w:r>
            <w:r>
              <w:rPr>
                <w:rFonts w:hint="eastAsia"/>
              </w:rPr>
              <w:t>广告计划</w:t>
            </w:r>
          </w:p>
          <w:p w:rsidR="00BF1635" w:rsidRDefault="00300770" w:rsidP="00B000A8">
            <w:pPr>
              <w:rPr>
                <w:rFonts w:hint="eastAsia"/>
              </w:rPr>
            </w:pPr>
            <w:r>
              <w:t>（</w:t>
            </w:r>
            <w:r>
              <w:t>5</w:t>
            </w:r>
            <w:r>
              <w:t>）</w:t>
            </w:r>
            <w:r>
              <w:rPr>
                <w:rFonts w:hint="eastAsia"/>
              </w:rPr>
              <w:t>广告定位</w:t>
            </w:r>
          </w:p>
          <w:p w:rsidR="00BF1635" w:rsidRDefault="00300770" w:rsidP="00B000A8">
            <w:pPr>
              <w:rPr>
                <w:rFonts w:hint="eastAsia"/>
              </w:rPr>
            </w:pPr>
            <w:r>
              <w:rPr>
                <w:rFonts w:hint="eastAsia"/>
              </w:rPr>
              <w:t>（</w:t>
            </w:r>
            <w:r>
              <w:rPr>
                <w:rFonts w:hint="eastAsia"/>
              </w:rPr>
              <w:t>6</w:t>
            </w:r>
            <w:r>
              <w:rPr>
                <w:rFonts w:hint="eastAsia"/>
              </w:rPr>
              <w:t>）广告创意</w:t>
            </w:r>
          </w:p>
          <w:p w:rsidR="00300770" w:rsidRDefault="00300770" w:rsidP="00B000A8">
            <w:pPr>
              <w:rPr>
                <w:rFonts w:hint="eastAsia"/>
              </w:rPr>
            </w:pPr>
            <w:r>
              <w:rPr>
                <w:rFonts w:hint="eastAsia"/>
              </w:rPr>
              <w:t>（</w:t>
            </w:r>
            <w:r>
              <w:rPr>
                <w:rFonts w:hint="eastAsia"/>
              </w:rPr>
              <w:t>7</w:t>
            </w:r>
            <w:r>
              <w:rPr>
                <w:rFonts w:hint="eastAsia"/>
              </w:rPr>
              <w:t>）广告法规与管理</w:t>
            </w:r>
          </w:p>
        </w:tc>
        <w:tc>
          <w:tcPr>
            <w:tcW w:w="2131" w:type="dxa"/>
          </w:tcPr>
          <w:p w:rsidR="00300770" w:rsidRDefault="00300770" w:rsidP="00B000A8">
            <w:pPr>
              <w:rPr>
                <w:rFonts w:hint="eastAsia"/>
              </w:rPr>
            </w:pPr>
            <w:r>
              <w:t>学生做好课前预习，按时到课学习，按要求完成每次课的课上学习任务，并将作业提交教师批阅。</w:t>
            </w:r>
          </w:p>
          <w:p w:rsidR="00300770" w:rsidRDefault="00300770" w:rsidP="00B000A8">
            <w:pPr>
              <w:rPr>
                <w:rFonts w:hint="eastAsia"/>
              </w:rPr>
            </w:pPr>
          </w:p>
        </w:tc>
        <w:tc>
          <w:tcPr>
            <w:tcW w:w="2131" w:type="dxa"/>
          </w:tcPr>
          <w:p w:rsidR="00300770" w:rsidRDefault="00300770" w:rsidP="00B000A8">
            <w:pPr>
              <w:rPr>
                <w:rFonts w:hint="eastAsia"/>
              </w:rPr>
            </w:pPr>
            <w:r>
              <w:t>36</w:t>
            </w:r>
          </w:p>
        </w:tc>
      </w:tr>
      <w:tr w:rsidR="00300770" w:rsidTr="00B000A8">
        <w:trPr>
          <w:trHeight w:val="252"/>
        </w:trPr>
        <w:tc>
          <w:tcPr>
            <w:tcW w:w="2130" w:type="dxa"/>
          </w:tcPr>
          <w:p w:rsidR="00300770" w:rsidRDefault="00300770" w:rsidP="00B000A8">
            <w:pPr>
              <w:rPr>
                <w:rFonts w:hint="eastAsia"/>
              </w:rPr>
            </w:pPr>
            <w:r>
              <w:rPr>
                <w:rFonts w:hint="eastAsia"/>
              </w:rPr>
              <w:t>平台学习</w:t>
            </w:r>
          </w:p>
        </w:tc>
        <w:tc>
          <w:tcPr>
            <w:tcW w:w="2130" w:type="dxa"/>
          </w:tcPr>
          <w:p w:rsidR="00300770" w:rsidRPr="00E727FA" w:rsidRDefault="00E727FA" w:rsidP="00B000A8">
            <w:pPr>
              <w:rPr>
                <w:rFonts w:hint="eastAsia"/>
              </w:rPr>
            </w:pPr>
            <w:r w:rsidRPr="00E727FA">
              <w:rPr>
                <w:rFonts w:hint="eastAsia"/>
              </w:rPr>
              <w:t>广告公司的类型、机构设置与经营运作</w:t>
            </w:r>
            <w:r>
              <w:rPr>
                <w:rFonts w:hint="eastAsia"/>
              </w:rPr>
              <w:t>。</w:t>
            </w:r>
          </w:p>
          <w:p w:rsidR="00300770" w:rsidRDefault="00E727FA" w:rsidP="00B000A8">
            <w:pPr>
              <w:rPr>
                <w:rFonts w:hint="eastAsia"/>
              </w:rPr>
            </w:pPr>
            <w:r w:rsidRPr="00E727FA">
              <w:rPr>
                <w:rFonts w:hint="eastAsia"/>
              </w:rPr>
              <w:t>企业广告组织的组织形态及其运作</w:t>
            </w:r>
            <w:r>
              <w:rPr>
                <w:rFonts w:hint="eastAsia"/>
              </w:rPr>
              <w:t>。</w:t>
            </w:r>
          </w:p>
        </w:tc>
        <w:tc>
          <w:tcPr>
            <w:tcW w:w="2131" w:type="dxa"/>
          </w:tcPr>
          <w:p w:rsidR="00300770" w:rsidRDefault="00157468" w:rsidP="00B000A8">
            <w:pPr>
              <w:rPr>
                <w:rFonts w:hint="eastAsia"/>
              </w:rPr>
            </w:pPr>
            <w:r>
              <w:rPr>
                <w:rFonts w:hint="eastAsia"/>
              </w:rPr>
              <w:t>学生认真学习网络教学平台上的课程资源，完成课后作业并提交教学平台</w:t>
            </w:r>
          </w:p>
        </w:tc>
        <w:tc>
          <w:tcPr>
            <w:tcW w:w="2131" w:type="dxa"/>
          </w:tcPr>
          <w:p w:rsidR="00300770" w:rsidRDefault="001D2DA4" w:rsidP="00B000A8">
            <w:pPr>
              <w:rPr>
                <w:rFonts w:hint="eastAsia"/>
              </w:rPr>
            </w:pPr>
            <w:r>
              <w:rPr>
                <w:rFonts w:hint="eastAsia"/>
              </w:rPr>
              <w:t>4</w:t>
            </w:r>
          </w:p>
        </w:tc>
      </w:tr>
    </w:tbl>
    <w:p w:rsidR="00416465" w:rsidRDefault="00416465" w:rsidP="00802876">
      <w:pPr>
        <w:spacing w:line="500" w:lineRule="exact"/>
        <w:ind w:firstLineChars="200" w:firstLine="562"/>
        <w:rPr>
          <w:rFonts w:ascii="宋体" w:hAnsi="宋体" w:cs="宋体"/>
          <w:b/>
          <w:sz w:val="28"/>
          <w:szCs w:val="28"/>
        </w:rPr>
      </w:pPr>
    </w:p>
    <w:p w:rsidR="005C5ACE" w:rsidRPr="00997676" w:rsidRDefault="005C5ACE" w:rsidP="005C5ACE">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9</w:t>
      </w:r>
      <w:r>
        <w:rPr>
          <w:rFonts w:eastAsia="仿宋" w:cs="仿宋" w:hint="eastAsia"/>
          <w:b/>
          <w:bCs/>
          <w:sz w:val="28"/>
          <w:szCs w:val="28"/>
        </w:rPr>
        <w:t>《</w:t>
      </w:r>
      <w:r w:rsidR="00300770">
        <w:rPr>
          <w:rFonts w:eastAsia="仿宋" w:cs="仿宋" w:hint="eastAsia"/>
          <w:b/>
          <w:bCs/>
          <w:sz w:val="28"/>
          <w:szCs w:val="28"/>
        </w:rPr>
        <w:t>美学与</w:t>
      </w:r>
      <w:r>
        <w:rPr>
          <w:rFonts w:eastAsia="仿宋" w:cs="仿宋" w:hint="eastAsia"/>
          <w:b/>
          <w:bCs/>
          <w:sz w:val="28"/>
          <w:szCs w:val="28"/>
        </w:rPr>
        <w:t>礼仪》</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300770" w:rsidTr="00B000A8">
        <w:tc>
          <w:tcPr>
            <w:tcW w:w="2130" w:type="dxa"/>
          </w:tcPr>
          <w:p w:rsidR="00300770" w:rsidRDefault="00300770" w:rsidP="00B000A8">
            <w:pPr>
              <w:rPr>
                <w:rFonts w:hint="eastAsia"/>
              </w:rPr>
            </w:pPr>
            <w:r>
              <w:t>项目</w:t>
            </w:r>
          </w:p>
        </w:tc>
        <w:tc>
          <w:tcPr>
            <w:tcW w:w="2130" w:type="dxa"/>
          </w:tcPr>
          <w:p w:rsidR="00300770" w:rsidRDefault="00300770" w:rsidP="00B000A8">
            <w:pPr>
              <w:rPr>
                <w:rFonts w:hint="eastAsia"/>
              </w:rPr>
            </w:pPr>
            <w:r>
              <w:t>主要学习内容</w:t>
            </w:r>
          </w:p>
        </w:tc>
        <w:tc>
          <w:tcPr>
            <w:tcW w:w="2131" w:type="dxa"/>
          </w:tcPr>
          <w:p w:rsidR="00300770" w:rsidRDefault="00300770" w:rsidP="00B000A8">
            <w:pPr>
              <w:rPr>
                <w:rFonts w:hint="eastAsia"/>
              </w:rPr>
            </w:pPr>
            <w:r>
              <w:t>学习要求</w:t>
            </w:r>
          </w:p>
        </w:tc>
        <w:tc>
          <w:tcPr>
            <w:tcW w:w="2131" w:type="dxa"/>
          </w:tcPr>
          <w:p w:rsidR="00300770" w:rsidRDefault="00300770" w:rsidP="00B000A8">
            <w:pPr>
              <w:rPr>
                <w:rFonts w:hint="eastAsia"/>
              </w:rPr>
            </w:pPr>
            <w:r>
              <w:t>学习课时</w:t>
            </w:r>
          </w:p>
          <w:p w:rsidR="00300770" w:rsidRDefault="00300770" w:rsidP="00B000A8">
            <w:pPr>
              <w:rPr>
                <w:rFonts w:hint="eastAsia"/>
              </w:rPr>
            </w:pPr>
          </w:p>
        </w:tc>
      </w:tr>
      <w:tr w:rsidR="00300770" w:rsidTr="00B000A8">
        <w:tc>
          <w:tcPr>
            <w:tcW w:w="2130" w:type="dxa"/>
          </w:tcPr>
          <w:p w:rsidR="00300770" w:rsidRDefault="00300770" w:rsidP="00B000A8">
            <w:pPr>
              <w:rPr>
                <w:rFonts w:hint="eastAsia"/>
              </w:rPr>
            </w:pPr>
            <w:r>
              <w:t>集中面授</w:t>
            </w:r>
          </w:p>
          <w:p w:rsidR="00300770" w:rsidRDefault="00300770" w:rsidP="00B000A8">
            <w:pPr>
              <w:rPr>
                <w:rFonts w:hint="eastAsia"/>
              </w:rPr>
            </w:pPr>
          </w:p>
        </w:tc>
        <w:tc>
          <w:tcPr>
            <w:tcW w:w="2130" w:type="dxa"/>
          </w:tcPr>
          <w:p w:rsidR="00300770" w:rsidRDefault="00300770" w:rsidP="00B000A8">
            <w:pPr>
              <w:rPr>
                <w:rFonts w:hint="eastAsia"/>
              </w:rPr>
            </w:pPr>
            <w:r>
              <w:t>（</w:t>
            </w:r>
            <w:r>
              <w:t>1</w:t>
            </w:r>
            <w:r>
              <w:t>）</w:t>
            </w:r>
            <w:r>
              <w:rPr>
                <w:rFonts w:hint="eastAsia"/>
              </w:rPr>
              <w:t>为什么学习美学</w:t>
            </w:r>
          </w:p>
          <w:p w:rsidR="00BF1635" w:rsidRDefault="00300770" w:rsidP="00B000A8">
            <w:pPr>
              <w:rPr>
                <w:rFonts w:hint="eastAsia"/>
              </w:rPr>
            </w:pPr>
            <w:r>
              <w:t>（</w:t>
            </w:r>
            <w:r>
              <w:t>2</w:t>
            </w:r>
            <w:r>
              <w:t>）</w:t>
            </w:r>
            <w:r>
              <w:rPr>
                <w:rFonts w:hint="eastAsia"/>
              </w:rPr>
              <w:t>美的表现形态</w:t>
            </w:r>
            <w:r>
              <w:t>（</w:t>
            </w:r>
            <w:r>
              <w:t>3</w:t>
            </w:r>
            <w:r>
              <w:t>）</w:t>
            </w:r>
            <w:r>
              <w:rPr>
                <w:rFonts w:hint="eastAsia"/>
              </w:rPr>
              <w:t>艺术审美</w:t>
            </w:r>
          </w:p>
          <w:p w:rsidR="00300770" w:rsidRDefault="00300770" w:rsidP="00B000A8">
            <w:pPr>
              <w:rPr>
                <w:rFonts w:hint="eastAsia"/>
              </w:rPr>
            </w:pPr>
            <w:r>
              <w:t>（</w:t>
            </w:r>
            <w:r>
              <w:t>4</w:t>
            </w:r>
            <w:r>
              <w:t>）</w:t>
            </w:r>
            <w:r>
              <w:rPr>
                <w:rFonts w:hint="eastAsia"/>
              </w:rPr>
              <w:t>形象美学</w:t>
            </w:r>
          </w:p>
        </w:tc>
        <w:tc>
          <w:tcPr>
            <w:tcW w:w="2131" w:type="dxa"/>
          </w:tcPr>
          <w:p w:rsidR="00300770" w:rsidRDefault="00300770" w:rsidP="00B000A8">
            <w:pPr>
              <w:rPr>
                <w:rFonts w:hint="eastAsia"/>
              </w:rPr>
            </w:pPr>
            <w:r>
              <w:t>学生做好课前预习，按时到课学习，按要求完成每次课的课上学习任务，并将作业提交教师批阅。</w:t>
            </w:r>
          </w:p>
          <w:p w:rsidR="00300770" w:rsidRDefault="00300770" w:rsidP="00B000A8">
            <w:pPr>
              <w:rPr>
                <w:rFonts w:hint="eastAsia"/>
              </w:rPr>
            </w:pPr>
          </w:p>
        </w:tc>
        <w:tc>
          <w:tcPr>
            <w:tcW w:w="2131" w:type="dxa"/>
          </w:tcPr>
          <w:p w:rsidR="00300770" w:rsidRDefault="00300770" w:rsidP="00B000A8">
            <w:pPr>
              <w:rPr>
                <w:rFonts w:hint="eastAsia"/>
              </w:rPr>
            </w:pPr>
            <w:r>
              <w:lastRenderedPageBreak/>
              <w:t>36</w:t>
            </w:r>
          </w:p>
        </w:tc>
      </w:tr>
      <w:tr w:rsidR="00300770" w:rsidTr="00B000A8">
        <w:tc>
          <w:tcPr>
            <w:tcW w:w="2130" w:type="dxa"/>
          </w:tcPr>
          <w:p w:rsidR="00300770" w:rsidRDefault="00300770" w:rsidP="00B000A8">
            <w:pPr>
              <w:rPr>
                <w:rFonts w:hint="eastAsia"/>
              </w:rPr>
            </w:pPr>
            <w:r>
              <w:rPr>
                <w:rFonts w:hint="eastAsia"/>
              </w:rPr>
              <w:lastRenderedPageBreak/>
              <w:t>平台学习</w:t>
            </w:r>
          </w:p>
        </w:tc>
        <w:tc>
          <w:tcPr>
            <w:tcW w:w="2130" w:type="dxa"/>
          </w:tcPr>
          <w:p w:rsidR="00300770" w:rsidRDefault="00CC1185" w:rsidP="00B000A8">
            <w:pPr>
              <w:rPr>
                <w:rFonts w:hint="eastAsia"/>
              </w:rPr>
            </w:pPr>
            <w:r>
              <w:rPr>
                <w:rFonts w:hint="eastAsia"/>
              </w:rPr>
              <w:t>中国传统礼仪</w:t>
            </w:r>
          </w:p>
        </w:tc>
        <w:tc>
          <w:tcPr>
            <w:tcW w:w="2131" w:type="dxa"/>
          </w:tcPr>
          <w:p w:rsidR="00300770" w:rsidRDefault="00157468" w:rsidP="00B000A8">
            <w:pPr>
              <w:rPr>
                <w:rFonts w:hint="eastAsia"/>
              </w:rPr>
            </w:pPr>
            <w:r>
              <w:rPr>
                <w:rFonts w:hint="eastAsia"/>
              </w:rPr>
              <w:t>学生认真学习网络教学平台上的课程资源，完成课后作业并提交教学平台</w:t>
            </w:r>
          </w:p>
        </w:tc>
        <w:tc>
          <w:tcPr>
            <w:tcW w:w="2131" w:type="dxa"/>
          </w:tcPr>
          <w:p w:rsidR="00300770" w:rsidRDefault="00157468" w:rsidP="00B000A8">
            <w:pPr>
              <w:rPr>
                <w:rFonts w:hint="eastAsia"/>
              </w:rPr>
            </w:pPr>
            <w:r>
              <w:rPr>
                <w:rFonts w:hint="eastAsia"/>
              </w:rPr>
              <w:t>4</w:t>
            </w:r>
          </w:p>
        </w:tc>
      </w:tr>
    </w:tbl>
    <w:p w:rsidR="00416465" w:rsidRDefault="00416465" w:rsidP="00802876">
      <w:pPr>
        <w:spacing w:line="500" w:lineRule="exact"/>
        <w:ind w:firstLineChars="200" w:firstLine="562"/>
        <w:rPr>
          <w:rFonts w:ascii="宋体" w:hAnsi="宋体" w:cs="宋体"/>
          <w:b/>
          <w:sz w:val="28"/>
          <w:szCs w:val="28"/>
        </w:rPr>
      </w:pPr>
    </w:p>
    <w:p w:rsidR="00E65DFB" w:rsidRPr="00997676" w:rsidRDefault="00E65DFB" w:rsidP="00E65DFB">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10</w:t>
      </w:r>
      <w:r>
        <w:rPr>
          <w:rFonts w:eastAsia="仿宋" w:cs="仿宋" w:hint="eastAsia"/>
          <w:b/>
          <w:bCs/>
          <w:sz w:val="28"/>
          <w:szCs w:val="28"/>
        </w:rPr>
        <w:t>《</w:t>
      </w:r>
      <w:r w:rsidR="002C7B97">
        <w:rPr>
          <w:rFonts w:eastAsia="仿宋" w:cs="仿宋" w:hint="eastAsia"/>
          <w:b/>
          <w:bCs/>
          <w:sz w:val="28"/>
          <w:szCs w:val="28"/>
        </w:rPr>
        <w:t>广告摄影</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2C7B97" w:rsidTr="00B000A8">
        <w:tc>
          <w:tcPr>
            <w:tcW w:w="2130" w:type="dxa"/>
          </w:tcPr>
          <w:p w:rsidR="002C7B97" w:rsidRDefault="002C7B97" w:rsidP="00B000A8">
            <w:pPr>
              <w:rPr>
                <w:rFonts w:hint="eastAsia"/>
              </w:rPr>
            </w:pPr>
            <w:r>
              <w:t>项目</w:t>
            </w:r>
          </w:p>
        </w:tc>
        <w:tc>
          <w:tcPr>
            <w:tcW w:w="2130" w:type="dxa"/>
          </w:tcPr>
          <w:p w:rsidR="002C7B97" w:rsidRDefault="002C7B97" w:rsidP="00B000A8">
            <w:pPr>
              <w:rPr>
                <w:rFonts w:hint="eastAsia"/>
              </w:rPr>
            </w:pPr>
            <w:r>
              <w:t>主要学习内容</w:t>
            </w:r>
          </w:p>
        </w:tc>
        <w:tc>
          <w:tcPr>
            <w:tcW w:w="2131" w:type="dxa"/>
          </w:tcPr>
          <w:p w:rsidR="002C7B97" w:rsidRDefault="002C7B97" w:rsidP="00B000A8">
            <w:pPr>
              <w:rPr>
                <w:rFonts w:hint="eastAsia"/>
              </w:rPr>
            </w:pPr>
            <w:r>
              <w:t>学习要求</w:t>
            </w:r>
          </w:p>
        </w:tc>
        <w:tc>
          <w:tcPr>
            <w:tcW w:w="2131" w:type="dxa"/>
          </w:tcPr>
          <w:p w:rsidR="002C7B97" w:rsidRDefault="002C7B97" w:rsidP="00B000A8">
            <w:pPr>
              <w:rPr>
                <w:rFonts w:hint="eastAsia"/>
              </w:rPr>
            </w:pPr>
            <w:r>
              <w:t>学习课时</w:t>
            </w:r>
          </w:p>
          <w:p w:rsidR="002C7B97" w:rsidRDefault="002C7B97" w:rsidP="00B000A8">
            <w:pPr>
              <w:rPr>
                <w:rFonts w:hint="eastAsia"/>
              </w:rPr>
            </w:pPr>
          </w:p>
        </w:tc>
      </w:tr>
      <w:tr w:rsidR="002C7B97" w:rsidTr="00B000A8">
        <w:tc>
          <w:tcPr>
            <w:tcW w:w="2130" w:type="dxa"/>
          </w:tcPr>
          <w:p w:rsidR="002C7B97" w:rsidRDefault="002C7B97" w:rsidP="00B000A8">
            <w:pPr>
              <w:rPr>
                <w:rFonts w:hint="eastAsia"/>
              </w:rPr>
            </w:pPr>
            <w:r>
              <w:t>集中面授</w:t>
            </w:r>
          </w:p>
          <w:p w:rsidR="002C7B97" w:rsidRDefault="002C7B97" w:rsidP="00B000A8">
            <w:pPr>
              <w:rPr>
                <w:rFonts w:hint="eastAsia"/>
              </w:rPr>
            </w:pPr>
          </w:p>
        </w:tc>
        <w:tc>
          <w:tcPr>
            <w:tcW w:w="2130" w:type="dxa"/>
          </w:tcPr>
          <w:p w:rsidR="004B1D74" w:rsidRDefault="004B1D74" w:rsidP="004B1D74">
            <w:pPr>
              <w:rPr>
                <w:rFonts w:hint="eastAsia"/>
              </w:rPr>
            </w:pPr>
            <w:r>
              <w:rPr>
                <w:rFonts w:hint="eastAsia"/>
              </w:rPr>
              <w:t>摄影艺术概论</w:t>
            </w:r>
          </w:p>
          <w:p w:rsidR="004B1D74" w:rsidRDefault="004B1D74" w:rsidP="004B1D74">
            <w:pPr>
              <w:rPr>
                <w:rFonts w:hint="eastAsia"/>
              </w:rPr>
            </w:pPr>
            <w:r>
              <w:rPr>
                <w:rFonts w:hint="eastAsia"/>
              </w:rPr>
              <w:t>照相机相关知识</w:t>
            </w:r>
          </w:p>
          <w:p w:rsidR="002C7B97" w:rsidRDefault="004B1D74" w:rsidP="004B1D74">
            <w:pPr>
              <w:rPr>
                <w:rFonts w:hint="eastAsia"/>
              </w:rPr>
            </w:pPr>
            <w:r>
              <w:rPr>
                <w:rFonts w:hint="eastAsia"/>
              </w:rPr>
              <w:t>摄影构图与摄影技法</w:t>
            </w:r>
          </w:p>
        </w:tc>
        <w:tc>
          <w:tcPr>
            <w:tcW w:w="2131" w:type="dxa"/>
          </w:tcPr>
          <w:p w:rsidR="002C7B97" w:rsidRDefault="002C7B97" w:rsidP="00B000A8">
            <w:pPr>
              <w:rPr>
                <w:rFonts w:hint="eastAsia"/>
              </w:rPr>
            </w:pPr>
            <w:r>
              <w:t>学生做好课前预习，按时到课学习，按要求完成每次课的课上学习任务，并将作业提交教师批阅。</w:t>
            </w:r>
          </w:p>
          <w:p w:rsidR="002C7B97" w:rsidRDefault="002C7B97" w:rsidP="00B000A8">
            <w:pPr>
              <w:rPr>
                <w:rFonts w:hint="eastAsia"/>
              </w:rPr>
            </w:pPr>
          </w:p>
        </w:tc>
        <w:tc>
          <w:tcPr>
            <w:tcW w:w="2131" w:type="dxa"/>
          </w:tcPr>
          <w:p w:rsidR="002C7B97" w:rsidRDefault="004B1D74" w:rsidP="00B000A8">
            <w:pPr>
              <w:rPr>
                <w:rFonts w:hint="eastAsia"/>
              </w:rPr>
            </w:pPr>
            <w:r>
              <w:t>74</w:t>
            </w:r>
          </w:p>
        </w:tc>
      </w:tr>
      <w:tr w:rsidR="002C7B97" w:rsidTr="00B000A8">
        <w:tc>
          <w:tcPr>
            <w:tcW w:w="2130" w:type="dxa"/>
          </w:tcPr>
          <w:p w:rsidR="002C7B97" w:rsidRDefault="002C7B97" w:rsidP="00B000A8">
            <w:pPr>
              <w:rPr>
                <w:rFonts w:hint="eastAsia"/>
              </w:rPr>
            </w:pPr>
            <w:r>
              <w:rPr>
                <w:rFonts w:hint="eastAsia"/>
              </w:rPr>
              <w:t>平台学习</w:t>
            </w:r>
          </w:p>
        </w:tc>
        <w:tc>
          <w:tcPr>
            <w:tcW w:w="2130" w:type="dxa"/>
          </w:tcPr>
          <w:p w:rsidR="002C7B97" w:rsidRDefault="004B1D74" w:rsidP="00B000A8">
            <w:pPr>
              <w:rPr>
                <w:rFonts w:hint="eastAsia"/>
              </w:rPr>
            </w:pPr>
            <w:r>
              <w:rPr>
                <w:rFonts w:ascii="宋体" w:hAnsi="宋体" w:hint="eastAsia"/>
              </w:rPr>
              <w:t>创意摄影专题</w:t>
            </w:r>
          </w:p>
        </w:tc>
        <w:tc>
          <w:tcPr>
            <w:tcW w:w="2131" w:type="dxa"/>
          </w:tcPr>
          <w:p w:rsidR="002C7B97" w:rsidRDefault="00157468" w:rsidP="00B000A8">
            <w:pPr>
              <w:rPr>
                <w:rFonts w:hint="eastAsia"/>
              </w:rPr>
            </w:pPr>
            <w:r>
              <w:rPr>
                <w:rFonts w:hint="eastAsia"/>
              </w:rPr>
              <w:t>学生认真学习网络教学平台上的课程资源，完成课后作业并提交教学平台</w:t>
            </w:r>
          </w:p>
        </w:tc>
        <w:tc>
          <w:tcPr>
            <w:tcW w:w="2131" w:type="dxa"/>
          </w:tcPr>
          <w:p w:rsidR="002C7B97" w:rsidRDefault="004B1D74" w:rsidP="00B000A8">
            <w:pPr>
              <w:rPr>
                <w:rFonts w:hint="eastAsia"/>
              </w:rPr>
            </w:pPr>
            <w:r>
              <w:rPr>
                <w:rFonts w:hint="eastAsia"/>
              </w:rPr>
              <w:t>1</w:t>
            </w:r>
            <w:r>
              <w:t>6</w:t>
            </w:r>
          </w:p>
        </w:tc>
      </w:tr>
    </w:tbl>
    <w:p w:rsidR="00E65DFB" w:rsidRDefault="002C7B97" w:rsidP="002C7B97">
      <w:pPr>
        <w:spacing w:line="360" w:lineRule="auto"/>
        <w:ind w:leftChars="-2" w:left="4" w:hangingChars="3" w:hanging="8"/>
        <w:jc w:val="left"/>
        <w:rPr>
          <w:rFonts w:ascii="宋体" w:hAnsi="宋体" w:cs="宋体"/>
          <w:b/>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1</w:t>
      </w:r>
      <w:r>
        <w:rPr>
          <w:rFonts w:eastAsia="仿宋" w:cs="仿宋"/>
          <w:b/>
          <w:bCs/>
          <w:sz w:val="28"/>
          <w:szCs w:val="28"/>
        </w:rPr>
        <w:t>1</w:t>
      </w:r>
      <w:r>
        <w:rPr>
          <w:rFonts w:eastAsia="仿宋" w:cs="仿宋" w:hint="eastAsia"/>
          <w:b/>
          <w:bCs/>
          <w:sz w:val="28"/>
          <w:szCs w:val="28"/>
        </w:rPr>
        <w:t>《移动交互设计》</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2C7B97" w:rsidTr="00B000A8">
        <w:tc>
          <w:tcPr>
            <w:tcW w:w="2130" w:type="dxa"/>
          </w:tcPr>
          <w:p w:rsidR="002C7B97" w:rsidRDefault="002C7B97" w:rsidP="00B000A8">
            <w:pPr>
              <w:rPr>
                <w:rFonts w:hint="eastAsia"/>
              </w:rPr>
            </w:pPr>
            <w:r>
              <w:t>项目</w:t>
            </w:r>
          </w:p>
        </w:tc>
        <w:tc>
          <w:tcPr>
            <w:tcW w:w="2130" w:type="dxa"/>
          </w:tcPr>
          <w:p w:rsidR="002C7B97" w:rsidRDefault="002C7B97" w:rsidP="00B000A8">
            <w:pPr>
              <w:rPr>
                <w:rFonts w:hint="eastAsia"/>
              </w:rPr>
            </w:pPr>
            <w:r>
              <w:t>主要学习内容</w:t>
            </w:r>
          </w:p>
        </w:tc>
        <w:tc>
          <w:tcPr>
            <w:tcW w:w="2131" w:type="dxa"/>
          </w:tcPr>
          <w:p w:rsidR="002C7B97" w:rsidRDefault="002C7B97" w:rsidP="00B000A8">
            <w:pPr>
              <w:rPr>
                <w:rFonts w:hint="eastAsia"/>
              </w:rPr>
            </w:pPr>
            <w:r>
              <w:t>学习要求</w:t>
            </w:r>
          </w:p>
        </w:tc>
        <w:tc>
          <w:tcPr>
            <w:tcW w:w="2131" w:type="dxa"/>
          </w:tcPr>
          <w:p w:rsidR="002C7B97" w:rsidRDefault="002C7B97" w:rsidP="00B000A8">
            <w:pPr>
              <w:rPr>
                <w:rFonts w:hint="eastAsia"/>
              </w:rPr>
            </w:pPr>
            <w:r>
              <w:t>学习课时</w:t>
            </w:r>
          </w:p>
          <w:p w:rsidR="002C7B97" w:rsidRDefault="002C7B97" w:rsidP="00B000A8">
            <w:pPr>
              <w:rPr>
                <w:rFonts w:hint="eastAsia"/>
              </w:rPr>
            </w:pPr>
          </w:p>
        </w:tc>
      </w:tr>
      <w:tr w:rsidR="002C7B97" w:rsidTr="00B000A8">
        <w:tc>
          <w:tcPr>
            <w:tcW w:w="2130" w:type="dxa"/>
          </w:tcPr>
          <w:p w:rsidR="002C7B97" w:rsidRDefault="002C7B97" w:rsidP="00B000A8">
            <w:pPr>
              <w:rPr>
                <w:rFonts w:hint="eastAsia"/>
              </w:rPr>
            </w:pPr>
            <w:r>
              <w:t>集中面授</w:t>
            </w:r>
          </w:p>
          <w:p w:rsidR="002C7B97" w:rsidRDefault="002C7B97" w:rsidP="00B000A8">
            <w:pPr>
              <w:rPr>
                <w:rFonts w:hint="eastAsia"/>
              </w:rPr>
            </w:pPr>
          </w:p>
        </w:tc>
        <w:tc>
          <w:tcPr>
            <w:tcW w:w="2130" w:type="dxa"/>
          </w:tcPr>
          <w:p w:rsidR="00066095" w:rsidRDefault="00066095" w:rsidP="00066095">
            <w:pPr>
              <w:rPr>
                <w:rFonts w:hint="eastAsia"/>
              </w:rPr>
            </w:pPr>
            <w:r>
              <w:rPr>
                <w:rFonts w:hint="eastAsia"/>
              </w:rPr>
              <w:t>HTML5</w:t>
            </w:r>
            <w:r>
              <w:rPr>
                <w:rFonts w:hint="eastAsia"/>
              </w:rPr>
              <w:t>的前世今生</w:t>
            </w:r>
          </w:p>
          <w:p w:rsidR="00066095" w:rsidRDefault="00066095" w:rsidP="00066095">
            <w:pPr>
              <w:rPr>
                <w:rFonts w:hint="eastAsia"/>
              </w:rPr>
            </w:pPr>
            <w:r>
              <w:rPr>
                <w:rFonts w:hint="eastAsia"/>
              </w:rPr>
              <w:t>mugeda</w:t>
            </w:r>
            <w:r>
              <w:rPr>
                <w:rFonts w:hint="eastAsia"/>
              </w:rPr>
              <w:t>基本操作流程</w:t>
            </w:r>
          </w:p>
          <w:p w:rsidR="00066095" w:rsidRDefault="00066095" w:rsidP="00066095">
            <w:pPr>
              <w:rPr>
                <w:rFonts w:hint="eastAsia"/>
              </w:rPr>
            </w:pPr>
            <w:r>
              <w:rPr>
                <w:rFonts w:hint="eastAsia"/>
              </w:rPr>
              <w:t>mugeda</w:t>
            </w:r>
            <w:r>
              <w:rPr>
                <w:rFonts w:hint="eastAsia"/>
              </w:rPr>
              <w:t>的基本动画</w:t>
            </w:r>
          </w:p>
          <w:p w:rsidR="00066095" w:rsidRDefault="00066095" w:rsidP="00066095">
            <w:pPr>
              <w:rPr>
                <w:rFonts w:hint="eastAsia"/>
              </w:rPr>
            </w:pPr>
            <w:r>
              <w:rPr>
                <w:rFonts w:hint="eastAsia"/>
              </w:rPr>
              <w:t>mugeda</w:t>
            </w:r>
            <w:r>
              <w:rPr>
                <w:rFonts w:hint="eastAsia"/>
              </w:rPr>
              <w:t>交互功能的使用</w:t>
            </w:r>
          </w:p>
          <w:p w:rsidR="002C7B97" w:rsidRDefault="00066095" w:rsidP="00066095">
            <w:pPr>
              <w:rPr>
                <w:rFonts w:hint="eastAsia"/>
              </w:rPr>
            </w:pPr>
            <w:r>
              <w:rPr>
                <w:rFonts w:hint="eastAsia"/>
              </w:rPr>
              <w:t>综合设计</w:t>
            </w:r>
          </w:p>
        </w:tc>
        <w:tc>
          <w:tcPr>
            <w:tcW w:w="2131" w:type="dxa"/>
          </w:tcPr>
          <w:p w:rsidR="002C7B97" w:rsidRDefault="002C7B97" w:rsidP="00B000A8">
            <w:pPr>
              <w:rPr>
                <w:rFonts w:hint="eastAsia"/>
              </w:rPr>
            </w:pPr>
            <w:r>
              <w:t>学生做好课前预习，按时到课学习，按要求完成每次课的课上学习任务，并将作业提交教师批阅。</w:t>
            </w:r>
          </w:p>
          <w:p w:rsidR="002C7B97" w:rsidRDefault="002C7B97" w:rsidP="00B000A8">
            <w:pPr>
              <w:rPr>
                <w:rFonts w:hint="eastAsia"/>
              </w:rPr>
            </w:pPr>
          </w:p>
        </w:tc>
        <w:tc>
          <w:tcPr>
            <w:tcW w:w="2131" w:type="dxa"/>
          </w:tcPr>
          <w:p w:rsidR="002C7B97" w:rsidRDefault="002C7B97" w:rsidP="00B000A8">
            <w:pPr>
              <w:rPr>
                <w:rFonts w:hint="eastAsia"/>
              </w:rPr>
            </w:pPr>
            <w:r>
              <w:t>36</w:t>
            </w:r>
          </w:p>
        </w:tc>
      </w:tr>
      <w:tr w:rsidR="002C7B97" w:rsidTr="00B000A8">
        <w:tc>
          <w:tcPr>
            <w:tcW w:w="2130" w:type="dxa"/>
          </w:tcPr>
          <w:p w:rsidR="002C7B97" w:rsidRDefault="002C7B97" w:rsidP="00B000A8">
            <w:pPr>
              <w:rPr>
                <w:rFonts w:hint="eastAsia"/>
              </w:rPr>
            </w:pPr>
            <w:r>
              <w:rPr>
                <w:rFonts w:hint="eastAsia"/>
              </w:rPr>
              <w:t>平台学习</w:t>
            </w:r>
          </w:p>
        </w:tc>
        <w:tc>
          <w:tcPr>
            <w:tcW w:w="2130" w:type="dxa"/>
          </w:tcPr>
          <w:p w:rsidR="002C7B97" w:rsidRDefault="00066095" w:rsidP="00B000A8">
            <w:pPr>
              <w:rPr>
                <w:rFonts w:hint="eastAsia"/>
              </w:rPr>
            </w:pPr>
            <w:r w:rsidRPr="000E098D">
              <w:rPr>
                <w:rFonts w:ascii="宋体" w:hAnsi="宋体" w:cs="宋体" w:hint="eastAsia"/>
                <w:color w:val="000000"/>
                <w:kern w:val="0"/>
                <w:sz w:val="22"/>
                <w:szCs w:val="22"/>
              </w:rPr>
              <w:t xml:space="preserve">欣赏并学习优秀作品案例  </w:t>
            </w:r>
          </w:p>
        </w:tc>
        <w:tc>
          <w:tcPr>
            <w:tcW w:w="2131" w:type="dxa"/>
          </w:tcPr>
          <w:p w:rsidR="002C7B97" w:rsidRDefault="00157468" w:rsidP="00B000A8">
            <w:pPr>
              <w:rPr>
                <w:rFonts w:hint="eastAsia"/>
              </w:rPr>
            </w:pPr>
            <w:r>
              <w:rPr>
                <w:rFonts w:hint="eastAsia"/>
              </w:rPr>
              <w:t>学生认真学习网络教学平台上的课程资源，完成课后作业并提交教学平台</w:t>
            </w:r>
          </w:p>
        </w:tc>
        <w:tc>
          <w:tcPr>
            <w:tcW w:w="2131" w:type="dxa"/>
          </w:tcPr>
          <w:p w:rsidR="002C7B97" w:rsidRDefault="00157468" w:rsidP="00B000A8">
            <w:pPr>
              <w:rPr>
                <w:rFonts w:hint="eastAsia"/>
              </w:rPr>
            </w:pPr>
            <w:r>
              <w:rPr>
                <w:rFonts w:hint="eastAsia"/>
              </w:rPr>
              <w:t>4</w:t>
            </w:r>
          </w:p>
        </w:tc>
      </w:tr>
    </w:tbl>
    <w:p w:rsidR="00DD0897" w:rsidRDefault="00DD0897" w:rsidP="00DD0897">
      <w:pPr>
        <w:spacing w:line="360" w:lineRule="auto"/>
        <w:ind w:leftChars="-2" w:left="4" w:hangingChars="3" w:hanging="8"/>
        <w:jc w:val="left"/>
        <w:rPr>
          <w:rFonts w:ascii="宋体" w:hAnsi="宋体" w:cs="宋体"/>
          <w:b/>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1</w:t>
      </w:r>
      <w:r>
        <w:rPr>
          <w:rFonts w:eastAsia="仿宋" w:cs="仿宋"/>
          <w:b/>
          <w:bCs/>
          <w:sz w:val="28"/>
          <w:szCs w:val="28"/>
        </w:rPr>
        <w:t>2</w:t>
      </w:r>
      <w:r>
        <w:rPr>
          <w:rFonts w:eastAsia="仿宋" w:cs="仿宋" w:hint="eastAsia"/>
          <w:b/>
          <w:bCs/>
          <w:sz w:val="28"/>
          <w:szCs w:val="28"/>
        </w:rPr>
        <w:t>《插画设计》</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DD0897" w:rsidTr="00B000A8">
        <w:tc>
          <w:tcPr>
            <w:tcW w:w="2130" w:type="dxa"/>
          </w:tcPr>
          <w:p w:rsidR="00DD0897" w:rsidRDefault="00DD0897" w:rsidP="00B000A8">
            <w:pPr>
              <w:rPr>
                <w:rFonts w:hint="eastAsia"/>
              </w:rPr>
            </w:pPr>
            <w:r>
              <w:t>项目</w:t>
            </w:r>
          </w:p>
        </w:tc>
        <w:tc>
          <w:tcPr>
            <w:tcW w:w="2130" w:type="dxa"/>
          </w:tcPr>
          <w:p w:rsidR="00DD0897" w:rsidRDefault="00DD0897" w:rsidP="00B000A8">
            <w:pPr>
              <w:rPr>
                <w:rFonts w:hint="eastAsia"/>
              </w:rPr>
            </w:pPr>
            <w:r>
              <w:t>主要学习内容</w:t>
            </w:r>
          </w:p>
        </w:tc>
        <w:tc>
          <w:tcPr>
            <w:tcW w:w="2131" w:type="dxa"/>
          </w:tcPr>
          <w:p w:rsidR="00DD0897" w:rsidRDefault="00DD0897" w:rsidP="00B000A8">
            <w:pPr>
              <w:rPr>
                <w:rFonts w:hint="eastAsia"/>
              </w:rPr>
            </w:pPr>
            <w:r>
              <w:t>学习要求</w:t>
            </w:r>
          </w:p>
        </w:tc>
        <w:tc>
          <w:tcPr>
            <w:tcW w:w="2131" w:type="dxa"/>
          </w:tcPr>
          <w:p w:rsidR="00DD0897" w:rsidRDefault="00DD0897" w:rsidP="00B000A8">
            <w:pPr>
              <w:rPr>
                <w:rFonts w:hint="eastAsia"/>
              </w:rPr>
            </w:pPr>
            <w:r>
              <w:t>学习课时</w:t>
            </w:r>
          </w:p>
          <w:p w:rsidR="00DD0897" w:rsidRDefault="00DD0897" w:rsidP="00B000A8">
            <w:pPr>
              <w:rPr>
                <w:rFonts w:hint="eastAsia"/>
              </w:rPr>
            </w:pPr>
          </w:p>
        </w:tc>
      </w:tr>
      <w:tr w:rsidR="00DD0897" w:rsidTr="00B000A8">
        <w:tc>
          <w:tcPr>
            <w:tcW w:w="2130" w:type="dxa"/>
          </w:tcPr>
          <w:p w:rsidR="00DD0897" w:rsidRDefault="00DD0897" w:rsidP="00CF6C95">
            <w:pPr>
              <w:rPr>
                <w:rFonts w:hint="eastAsia"/>
              </w:rPr>
            </w:pPr>
            <w:r>
              <w:t>集中面授</w:t>
            </w:r>
          </w:p>
        </w:tc>
        <w:tc>
          <w:tcPr>
            <w:tcW w:w="2130" w:type="dxa"/>
          </w:tcPr>
          <w:p w:rsidR="00CF6C95" w:rsidRDefault="00CF6C95" w:rsidP="00CF6C95">
            <w:pPr>
              <w:rPr>
                <w:rFonts w:hint="eastAsia"/>
              </w:rPr>
            </w:pPr>
            <w:r>
              <w:rPr>
                <w:rFonts w:hint="eastAsia"/>
              </w:rPr>
              <w:t>1.</w:t>
            </w:r>
            <w:r>
              <w:rPr>
                <w:rFonts w:hint="eastAsia"/>
              </w:rPr>
              <w:t>插画设计的定义及特点</w:t>
            </w:r>
          </w:p>
          <w:p w:rsidR="00CF6C95" w:rsidRDefault="00CF6C95" w:rsidP="00CF6C95">
            <w:pPr>
              <w:rPr>
                <w:rFonts w:hint="eastAsia"/>
              </w:rPr>
            </w:pPr>
            <w:r>
              <w:rPr>
                <w:rFonts w:hint="eastAsia"/>
              </w:rPr>
              <w:t>2.</w:t>
            </w:r>
            <w:r>
              <w:rPr>
                <w:rFonts w:hint="eastAsia"/>
              </w:rPr>
              <w:t>插画设计的历史及现状研究</w:t>
            </w:r>
          </w:p>
          <w:p w:rsidR="00CF6C95" w:rsidRDefault="00CF6C95" w:rsidP="00CF6C95">
            <w:pPr>
              <w:rPr>
                <w:rFonts w:hint="eastAsia"/>
              </w:rPr>
            </w:pPr>
            <w:r>
              <w:rPr>
                <w:rFonts w:hint="eastAsia"/>
              </w:rPr>
              <w:lastRenderedPageBreak/>
              <w:t>3.</w:t>
            </w:r>
            <w:r>
              <w:rPr>
                <w:rFonts w:hint="eastAsia"/>
              </w:rPr>
              <w:t>插画设计的种类及应用</w:t>
            </w:r>
          </w:p>
          <w:p w:rsidR="00CF6C95" w:rsidRDefault="00CF6C95" w:rsidP="00CF6C95">
            <w:pPr>
              <w:rPr>
                <w:rFonts w:hint="eastAsia"/>
              </w:rPr>
            </w:pPr>
            <w:r>
              <w:rPr>
                <w:rFonts w:hint="eastAsia"/>
              </w:rPr>
              <w:t>4.</w:t>
            </w:r>
            <w:r>
              <w:rPr>
                <w:rFonts w:hint="eastAsia"/>
              </w:rPr>
              <w:t>插画设计的基本方法</w:t>
            </w:r>
          </w:p>
          <w:p w:rsidR="00CF6C95" w:rsidRDefault="00CF6C95" w:rsidP="00CF6C95">
            <w:pPr>
              <w:rPr>
                <w:rFonts w:hint="eastAsia"/>
              </w:rPr>
            </w:pPr>
            <w:r>
              <w:rPr>
                <w:rFonts w:hint="eastAsia"/>
              </w:rPr>
              <w:t>5.</w:t>
            </w:r>
            <w:r>
              <w:rPr>
                <w:rFonts w:hint="eastAsia"/>
              </w:rPr>
              <w:t>插画设计的创意方法</w:t>
            </w:r>
          </w:p>
          <w:p w:rsidR="00CF6C95" w:rsidRDefault="00CF6C95" w:rsidP="00CF6C95">
            <w:pPr>
              <w:rPr>
                <w:rFonts w:hint="eastAsia"/>
              </w:rPr>
            </w:pPr>
            <w:r>
              <w:rPr>
                <w:rFonts w:hint="eastAsia"/>
              </w:rPr>
              <w:t>6.</w:t>
            </w:r>
            <w:r>
              <w:rPr>
                <w:rFonts w:hint="eastAsia"/>
              </w:rPr>
              <w:t>插画设计的美学研究</w:t>
            </w:r>
          </w:p>
          <w:p w:rsidR="00DD0897" w:rsidRDefault="00CF6C95" w:rsidP="00CF6C95">
            <w:pPr>
              <w:rPr>
                <w:rFonts w:hint="eastAsia"/>
              </w:rPr>
            </w:pPr>
            <w:r>
              <w:rPr>
                <w:rFonts w:hint="eastAsia"/>
              </w:rPr>
              <w:t>7.</w:t>
            </w:r>
            <w:r>
              <w:rPr>
                <w:rFonts w:hint="eastAsia"/>
              </w:rPr>
              <w:t>插画设计欣赏</w:t>
            </w:r>
          </w:p>
        </w:tc>
        <w:tc>
          <w:tcPr>
            <w:tcW w:w="2131" w:type="dxa"/>
          </w:tcPr>
          <w:p w:rsidR="00DD0897" w:rsidRDefault="00DD0897" w:rsidP="00B000A8">
            <w:pPr>
              <w:rPr>
                <w:rFonts w:hint="eastAsia"/>
              </w:rPr>
            </w:pPr>
            <w:r>
              <w:lastRenderedPageBreak/>
              <w:t>学生做好课前预习，按时到课学习，按要求完成每次课的课上学习任务，并将作业</w:t>
            </w:r>
            <w:r>
              <w:lastRenderedPageBreak/>
              <w:t>提交教师批阅。</w:t>
            </w:r>
          </w:p>
          <w:p w:rsidR="00DD0897" w:rsidRDefault="00DD0897" w:rsidP="00B000A8">
            <w:pPr>
              <w:rPr>
                <w:rFonts w:hint="eastAsia"/>
              </w:rPr>
            </w:pPr>
          </w:p>
        </w:tc>
        <w:tc>
          <w:tcPr>
            <w:tcW w:w="2131" w:type="dxa"/>
          </w:tcPr>
          <w:p w:rsidR="00DD0897" w:rsidRDefault="00DD0897" w:rsidP="00B000A8">
            <w:pPr>
              <w:rPr>
                <w:rFonts w:hint="eastAsia"/>
              </w:rPr>
            </w:pPr>
            <w:r>
              <w:lastRenderedPageBreak/>
              <w:t>36</w:t>
            </w:r>
          </w:p>
        </w:tc>
      </w:tr>
      <w:tr w:rsidR="00DD0897" w:rsidTr="00B000A8">
        <w:tc>
          <w:tcPr>
            <w:tcW w:w="2130" w:type="dxa"/>
          </w:tcPr>
          <w:p w:rsidR="00DD0897" w:rsidRDefault="00DD0897" w:rsidP="00B000A8">
            <w:pPr>
              <w:rPr>
                <w:rFonts w:hint="eastAsia"/>
              </w:rPr>
            </w:pPr>
            <w:r>
              <w:rPr>
                <w:rFonts w:hint="eastAsia"/>
              </w:rPr>
              <w:lastRenderedPageBreak/>
              <w:t>平台学习</w:t>
            </w:r>
          </w:p>
        </w:tc>
        <w:tc>
          <w:tcPr>
            <w:tcW w:w="2130" w:type="dxa"/>
          </w:tcPr>
          <w:p w:rsidR="00DD0897" w:rsidRDefault="00CF6C95" w:rsidP="00B000A8">
            <w:pPr>
              <w:rPr>
                <w:rFonts w:hint="eastAsia"/>
              </w:rPr>
            </w:pPr>
            <w:r w:rsidRPr="00BA5261">
              <w:rPr>
                <w:rFonts w:hint="eastAsia"/>
              </w:rPr>
              <w:t>优秀</w:t>
            </w:r>
            <w:r>
              <w:rPr>
                <w:rFonts w:hint="eastAsia"/>
              </w:rPr>
              <w:t>案例</w:t>
            </w:r>
            <w:r w:rsidRPr="00BA5261">
              <w:rPr>
                <w:rFonts w:hint="eastAsia"/>
              </w:rPr>
              <w:t>鉴赏与分析</w:t>
            </w:r>
          </w:p>
        </w:tc>
        <w:tc>
          <w:tcPr>
            <w:tcW w:w="2131" w:type="dxa"/>
          </w:tcPr>
          <w:p w:rsidR="00DD0897" w:rsidRDefault="00DD0897" w:rsidP="00B000A8">
            <w:pPr>
              <w:rPr>
                <w:rFonts w:hint="eastAsia"/>
              </w:rPr>
            </w:pPr>
            <w:r>
              <w:rPr>
                <w:rFonts w:hint="eastAsia"/>
              </w:rPr>
              <w:t>学生认真学习网络教学平台上的课程资源，完成课后作业并提交教学平台</w:t>
            </w:r>
          </w:p>
        </w:tc>
        <w:tc>
          <w:tcPr>
            <w:tcW w:w="2131" w:type="dxa"/>
          </w:tcPr>
          <w:p w:rsidR="00DD0897" w:rsidRDefault="00DD0897" w:rsidP="00B000A8">
            <w:pPr>
              <w:rPr>
                <w:rFonts w:hint="eastAsia"/>
              </w:rPr>
            </w:pPr>
            <w:r>
              <w:rPr>
                <w:rFonts w:hint="eastAsia"/>
              </w:rPr>
              <w:t>4</w:t>
            </w:r>
          </w:p>
        </w:tc>
      </w:tr>
    </w:tbl>
    <w:p w:rsidR="00DD0897" w:rsidRDefault="00DD0897" w:rsidP="00DD0897">
      <w:pPr>
        <w:spacing w:line="360" w:lineRule="auto"/>
        <w:ind w:leftChars="-2" w:left="4" w:hangingChars="3" w:hanging="8"/>
        <w:jc w:val="left"/>
        <w:rPr>
          <w:rFonts w:ascii="宋体" w:hAnsi="宋体" w:cs="宋体"/>
          <w:b/>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1</w:t>
      </w:r>
      <w:r>
        <w:rPr>
          <w:rFonts w:eastAsia="仿宋" w:cs="仿宋"/>
          <w:b/>
          <w:bCs/>
          <w:sz w:val="28"/>
          <w:szCs w:val="28"/>
        </w:rPr>
        <w:t>3</w:t>
      </w:r>
      <w:r>
        <w:rPr>
          <w:rFonts w:eastAsia="仿宋" w:cs="仿宋" w:hint="eastAsia"/>
          <w:b/>
          <w:bCs/>
          <w:sz w:val="28"/>
          <w:szCs w:val="28"/>
        </w:rPr>
        <w:t>《玩转微信公众号》</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DD0897" w:rsidTr="00B000A8">
        <w:tc>
          <w:tcPr>
            <w:tcW w:w="2130" w:type="dxa"/>
          </w:tcPr>
          <w:p w:rsidR="00DD0897" w:rsidRDefault="00DD0897" w:rsidP="00B000A8">
            <w:pPr>
              <w:rPr>
                <w:rFonts w:hint="eastAsia"/>
              </w:rPr>
            </w:pPr>
            <w:r>
              <w:t>项目</w:t>
            </w:r>
          </w:p>
        </w:tc>
        <w:tc>
          <w:tcPr>
            <w:tcW w:w="2130" w:type="dxa"/>
          </w:tcPr>
          <w:p w:rsidR="00DD0897" w:rsidRDefault="00DD0897" w:rsidP="00B000A8">
            <w:pPr>
              <w:rPr>
                <w:rFonts w:hint="eastAsia"/>
              </w:rPr>
            </w:pPr>
            <w:r>
              <w:t>主要学习内容</w:t>
            </w:r>
          </w:p>
        </w:tc>
        <w:tc>
          <w:tcPr>
            <w:tcW w:w="2131" w:type="dxa"/>
          </w:tcPr>
          <w:p w:rsidR="00DD0897" w:rsidRDefault="00DD0897" w:rsidP="00B000A8">
            <w:pPr>
              <w:rPr>
                <w:rFonts w:hint="eastAsia"/>
              </w:rPr>
            </w:pPr>
            <w:r>
              <w:t>学习要求</w:t>
            </w:r>
          </w:p>
        </w:tc>
        <w:tc>
          <w:tcPr>
            <w:tcW w:w="2131" w:type="dxa"/>
          </w:tcPr>
          <w:p w:rsidR="00DD0897" w:rsidRDefault="00DD0897" w:rsidP="00B000A8">
            <w:pPr>
              <w:rPr>
                <w:rFonts w:hint="eastAsia"/>
              </w:rPr>
            </w:pPr>
            <w:r>
              <w:t>学习课时</w:t>
            </w:r>
          </w:p>
          <w:p w:rsidR="00DD0897" w:rsidRDefault="00DD0897" w:rsidP="00B000A8">
            <w:pPr>
              <w:rPr>
                <w:rFonts w:hint="eastAsia"/>
              </w:rPr>
            </w:pPr>
          </w:p>
        </w:tc>
      </w:tr>
      <w:tr w:rsidR="00DD0897" w:rsidTr="00B000A8">
        <w:tc>
          <w:tcPr>
            <w:tcW w:w="2130" w:type="dxa"/>
          </w:tcPr>
          <w:p w:rsidR="00DD0897" w:rsidRDefault="00DD0897" w:rsidP="00B000A8">
            <w:pPr>
              <w:rPr>
                <w:rFonts w:hint="eastAsia"/>
              </w:rPr>
            </w:pPr>
            <w:r>
              <w:t>集中面授</w:t>
            </w:r>
          </w:p>
          <w:p w:rsidR="00DD0897" w:rsidRDefault="00DD0897" w:rsidP="00B000A8">
            <w:pPr>
              <w:rPr>
                <w:rFonts w:hint="eastAsia"/>
              </w:rPr>
            </w:pPr>
          </w:p>
        </w:tc>
        <w:tc>
          <w:tcPr>
            <w:tcW w:w="2130" w:type="dxa"/>
          </w:tcPr>
          <w:p w:rsidR="00BA5261" w:rsidRDefault="00BA5261" w:rsidP="00BA5261">
            <w:pPr>
              <w:rPr>
                <w:rFonts w:hint="eastAsia"/>
              </w:rPr>
            </w:pPr>
            <w:r>
              <w:rPr>
                <w:rFonts w:hint="eastAsia"/>
              </w:rPr>
              <w:t>初识微信公众号</w:t>
            </w:r>
          </w:p>
          <w:p w:rsidR="00BA5261" w:rsidRDefault="00BA5261" w:rsidP="00BA5261">
            <w:pPr>
              <w:rPr>
                <w:rFonts w:hint="eastAsia"/>
              </w:rPr>
            </w:pPr>
            <w:r>
              <w:rPr>
                <w:rFonts w:hint="eastAsia"/>
              </w:rPr>
              <w:t>微信公众号的基本操作</w:t>
            </w:r>
          </w:p>
          <w:p w:rsidR="00BA5261" w:rsidRDefault="00BA5261" w:rsidP="00BA5261">
            <w:pPr>
              <w:rPr>
                <w:rFonts w:hint="eastAsia"/>
              </w:rPr>
            </w:pPr>
            <w:r>
              <w:rPr>
                <w:rFonts w:hint="eastAsia"/>
              </w:rPr>
              <w:t>微信公众号内容发布规划</w:t>
            </w:r>
          </w:p>
          <w:p w:rsidR="00BA5261" w:rsidRDefault="00BA5261" w:rsidP="00BA5261">
            <w:pPr>
              <w:rPr>
                <w:rFonts w:hint="eastAsia"/>
              </w:rPr>
            </w:pPr>
            <w:r>
              <w:rPr>
                <w:rFonts w:hint="eastAsia"/>
              </w:rPr>
              <w:t>微信公众号图文排版技巧</w:t>
            </w:r>
          </w:p>
          <w:p w:rsidR="00BA5261" w:rsidRDefault="00BA5261" w:rsidP="00BA5261">
            <w:pPr>
              <w:rPr>
                <w:rFonts w:hint="eastAsia"/>
              </w:rPr>
            </w:pPr>
            <w:r>
              <w:rPr>
                <w:rFonts w:hint="eastAsia"/>
              </w:rPr>
              <w:t>音频视频的使用技巧</w:t>
            </w:r>
          </w:p>
          <w:p w:rsidR="00DD0897" w:rsidRPr="00BA5261" w:rsidRDefault="00BA5261" w:rsidP="00BA5261">
            <w:pPr>
              <w:rPr>
                <w:rFonts w:hint="eastAsia"/>
              </w:rPr>
            </w:pPr>
            <w:r>
              <w:rPr>
                <w:rFonts w:hint="eastAsia"/>
              </w:rPr>
              <w:t>微信公众号数据分析</w:t>
            </w:r>
          </w:p>
        </w:tc>
        <w:tc>
          <w:tcPr>
            <w:tcW w:w="2131" w:type="dxa"/>
          </w:tcPr>
          <w:p w:rsidR="00DD0897" w:rsidRDefault="00DD0897" w:rsidP="00B000A8">
            <w:pPr>
              <w:rPr>
                <w:rFonts w:hint="eastAsia"/>
              </w:rPr>
            </w:pPr>
            <w:r>
              <w:t>学生做好课前预习，按时到课学习，按要求完成每次课的课上学习任务，并将作业提交教师批阅。</w:t>
            </w:r>
          </w:p>
          <w:p w:rsidR="00DD0897" w:rsidRDefault="00DD0897" w:rsidP="00B000A8">
            <w:pPr>
              <w:rPr>
                <w:rFonts w:hint="eastAsia"/>
              </w:rPr>
            </w:pPr>
          </w:p>
        </w:tc>
        <w:tc>
          <w:tcPr>
            <w:tcW w:w="2131" w:type="dxa"/>
          </w:tcPr>
          <w:p w:rsidR="00DD0897" w:rsidRDefault="00DD0897" w:rsidP="00B000A8">
            <w:pPr>
              <w:rPr>
                <w:rFonts w:hint="eastAsia"/>
              </w:rPr>
            </w:pPr>
            <w:r>
              <w:t>36</w:t>
            </w:r>
          </w:p>
        </w:tc>
      </w:tr>
      <w:tr w:rsidR="00DD0897" w:rsidTr="00B000A8">
        <w:tc>
          <w:tcPr>
            <w:tcW w:w="2130" w:type="dxa"/>
          </w:tcPr>
          <w:p w:rsidR="00DD0897" w:rsidRDefault="00DD0897" w:rsidP="00B000A8">
            <w:pPr>
              <w:rPr>
                <w:rFonts w:hint="eastAsia"/>
              </w:rPr>
            </w:pPr>
            <w:r>
              <w:rPr>
                <w:rFonts w:hint="eastAsia"/>
              </w:rPr>
              <w:t>平台学习</w:t>
            </w:r>
          </w:p>
        </w:tc>
        <w:tc>
          <w:tcPr>
            <w:tcW w:w="2130" w:type="dxa"/>
          </w:tcPr>
          <w:p w:rsidR="00DD0897" w:rsidRDefault="00BA5261" w:rsidP="00B000A8">
            <w:pPr>
              <w:rPr>
                <w:rFonts w:hint="eastAsia"/>
              </w:rPr>
            </w:pPr>
            <w:r w:rsidRPr="00BA5261">
              <w:rPr>
                <w:rFonts w:hint="eastAsia"/>
              </w:rPr>
              <w:t>优秀微信公众号鉴赏与分析</w:t>
            </w:r>
          </w:p>
        </w:tc>
        <w:tc>
          <w:tcPr>
            <w:tcW w:w="2131" w:type="dxa"/>
          </w:tcPr>
          <w:p w:rsidR="00DD0897" w:rsidRDefault="00DD0897" w:rsidP="00B000A8">
            <w:pPr>
              <w:rPr>
                <w:rFonts w:hint="eastAsia"/>
              </w:rPr>
            </w:pPr>
            <w:r>
              <w:rPr>
                <w:rFonts w:hint="eastAsia"/>
              </w:rPr>
              <w:t>学生认真学习网络教学平台上的课程资源，完成课后作业并提交教学平台</w:t>
            </w:r>
          </w:p>
        </w:tc>
        <w:tc>
          <w:tcPr>
            <w:tcW w:w="2131" w:type="dxa"/>
          </w:tcPr>
          <w:p w:rsidR="00DD0897" w:rsidRDefault="00DD0897" w:rsidP="00B000A8">
            <w:pPr>
              <w:rPr>
                <w:rFonts w:hint="eastAsia"/>
              </w:rPr>
            </w:pPr>
            <w:r>
              <w:rPr>
                <w:rFonts w:hint="eastAsia"/>
              </w:rPr>
              <w:t>4</w:t>
            </w:r>
          </w:p>
        </w:tc>
      </w:tr>
    </w:tbl>
    <w:p w:rsidR="00DD0897" w:rsidRDefault="00DD0897" w:rsidP="00DD0897">
      <w:pPr>
        <w:spacing w:line="360" w:lineRule="auto"/>
        <w:ind w:leftChars="-2" w:left="4" w:hangingChars="3" w:hanging="8"/>
        <w:jc w:val="left"/>
        <w:rPr>
          <w:rFonts w:ascii="宋体" w:hAnsi="宋体" w:cs="宋体"/>
          <w:b/>
          <w:sz w:val="28"/>
          <w:szCs w:val="28"/>
        </w:rPr>
      </w:pPr>
      <w:r w:rsidRPr="00997676">
        <w:rPr>
          <w:rFonts w:eastAsia="仿宋" w:cs="仿宋" w:hint="eastAsia"/>
          <w:b/>
          <w:bCs/>
          <w:sz w:val="28"/>
          <w:szCs w:val="28"/>
        </w:rPr>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1</w:t>
      </w:r>
      <w:r>
        <w:rPr>
          <w:rFonts w:eastAsia="仿宋" w:cs="仿宋"/>
          <w:b/>
          <w:bCs/>
          <w:sz w:val="28"/>
          <w:szCs w:val="28"/>
        </w:rPr>
        <w:t>4</w:t>
      </w:r>
      <w:r>
        <w:rPr>
          <w:rFonts w:eastAsia="仿宋" w:cs="仿宋" w:hint="eastAsia"/>
          <w:b/>
          <w:bCs/>
          <w:sz w:val="28"/>
          <w:szCs w:val="28"/>
        </w:rPr>
        <w:t>《三维艺术设计》</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DD0897" w:rsidTr="00B000A8">
        <w:tc>
          <w:tcPr>
            <w:tcW w:w="2130" w:type="dxa"/>
          </w:tcPr>
          <w:p w:rsidR="00DD0897" w:rsidRDefault="00DD0897" w:rsidP="00B000A8">
            <w:pPr>
              <w:rPr>
                <w:rFonts w:hint="eastAsia"/>
              </w:rPr>
            </w:pPr>
            <w:r>
              <w:t>项目</w:t>
            </w:r>
          </w:p>
        </w:tc>
        <w:tc>
          <w:tcPr>
            <w:tcW w:w="2130" w:type="dxa"/>
          </w:tcPr>
          <w:p w:rsidR="00DD0897" w:rsidRDefault="00DD0897" w:rsidP="00B000A8">
            <w:pPr>
              <w:rPr>
                <w:rFonts w:hint="eastAsia"/>
              </w:rPr>
            </w:pPr>
            <w:r>
              <w:t>主要学习内容</w:t>
            </w:r>
          </w:p>
        </w:tc>
        <w:tc>
          <w:tcPr>
            <w:tcW w:w="2131" w:type="dxa"/>
          </w:tcPr>
          <w:p w:rsidR="00DD0897" w:rsidRDefault="00DD0897" w:rsidP="00B000A8">
            <w:pPr>
              <w:rPr>
                <w:rFonts w:hint="eastAsia"/>
              </w:rPr>
            </w:pPr>
            <w:r>
              <w:t>学习要求</w:t>
            </w:r>
          </w:p>
        </w:tc>
        <w:tc>
          <w:tcPr>
            <w:tcW w:w="2131" w:type="dxa"/>
          </w:tcPr>
          <w:p w:rsidR="00DD0897" w:rsidRDefault="00DD0897" w:rsidP="00B000A8">
            <w:pPr>
              <w:rPr>
                <w:rFonts w:hint="eastAsia"/>
              </w:rPr>
            </w:pPr>
            <w:r>
              <w:t>学习课时</w:t>
            </w:r>
          </w:p>
          <w:p w:rsidR="00DD0897" w:rsidRDefault="00DD0897" w:rsidP="00B000A8">
            <w:pPr>
              <w:rPr>
                <w:rFonts w:hint="eastAsia"/>
              </w:rPr>
            </w:pPr>
          </w:p>
        </w:tc>
      </w:tr>
      <w:tr w:rsidR="00DD0897" w:rsidTr="00B000A8">
        <w:tc>
          <w:tcPr>
            <w:tcW w:w="2130" w:type="dxa"/>
          </w:tcPr>
          <w:p w:rsidR="00DD0897" w:rsidRDefault="00DD0897" w:rsidP="009814F2">
            <w:pPr>
              <w:rPr>
                <w:rFonts w:hint="eastAsia"/>
              </w:rPr>
            </w:pPr>
            <w:r>
              <w:t>集中面授</w:t>
            </w:r>
          </w:p>
        </w:tc>
        <w:tc>
          <w:tcPr>
            <w:tcW w:w="2130" w:type="dxa"/>
          </w:tcPr>
          <w:p w:rsidR="007141EA" w:rsidRDefault="007141EA" w:rsidP="00B000A8">
            <w:pPr>
              <w:rPr>
                <w:rFonts w:hint="eastAsia"/>
              </w:rPr>
            </w:pPr>
            <w:r w:rsidRPr="007141EA">
              <w:rPr>
                <w:rFonts w:hint="eastAsia"/>
              </w:rPr>
              <w:t>（</w:t>
            </w:r>
            <w:r>
              <w:t>1</w:t>
            </w:r>
            <w:r w:rsidRPr="007141EA">
              <w:rPr>
                <w:rFonts w:hint="eastAsia"/>
              </w:rPr>
              <w:t>）创建三维物体的常用工具</w:t>
            </w:r>
          </w:p>
          <w:p w:rsidR="007141EA" w:rsidRDefault="007141EA" w:rsidP="00B000A8">
            <w:pPr>
              <w:rPr>
                <w:rFonts w:hint="eastAsia"/>
              </w:rPr>
            </w:pPr>
            <w:r w:rsidRPr="007141EA">
              <w:rPr>
                <w:rFonts w:hint="eastAsia"/>
              </w:rPr>
              <w:t>（</w:t>
            </w:r>
            <w:r>
              <w:t>2</w:t>
            </w:r>
            <w:r w:rsidRPr="007141EA">
              <w:rPr>
                <w:rFonts w:hint="eastAsia"/>
              </w:rPr>
              <w:t>）多边形建模（</w:t>
            </w:r>
            <w:r>
              <w:t>3</w:t>
            </w:r>
            <w:r w:rsidRPr="007141EA">
              <w:rPr>
                <w:rFonts w:hint="eastAsia"/>
              </w:rPr>
              <w:t>）三维修改器建模（</w:t>
            </w:r>
            <w:r>
              <w:t>4</w:t>
            </w:r>
            <w:r w:rsidRPr="007141EA">
              <w:rPr>
                <w:rFonts w:hint="eastAsia"/>
              </w:rPr>
              <w:t>）材质编辑器的使用办法</w:t>
            </w:r>
          </w:p>
          <w:p w:rsidR="00DD0897" w:rsidRDefault="007141EA" w:rsidP="00B000A8">
            <w:pPr>
              <w:rPr>
                <w:rFonts w:hint="eastAsia"/>
              </w:rPr>
            </w:pPr>
            <w:r w:rsidRPr="007141EA">
              <w:rPr>
                <w:rFonts w:hint="eastAsia"/>
              </w:rPr>
              <w:t>（</w:t>
            </w:r>
            <w:r>
              <w:t>5</w:t>
            </w:r>
            <w:r w:rsidRPr="007141EA">
              <w:rPr>
                <w:rFonts w:hint="eastAsia"/>
              </w:rPr>
              <w:t>）室内灯光与摄影机的使用</w:t>
            </w:r>
          </w:p>
        </w:tc>
        <w:tc>
          <w:tcPr>
            <w:tcW w:w="2131" w:type="dxa"/>
          </w:tcPr>
          <w:p w:rsidR="00DD0897" w:rsidRDefault="00DD0897" w:rsidP="00B000A8">
            <w:pPr>
              <w:rPr>
                <w:rFonts w:hint="eastAsia"/>
              </w:rPr>
            </w:pPr>
            <w:r>
              <w:t>学生做好课前预习，按时到课学习，按要求完成每次课的课上学习任务，并将作业提交教师批阅。</w:t>
            </w:r>
          </w:p>
          <w:p w:rsidR="00DD0897" w:rsidRDefault="00DD0897" w:rsidP="00B000A8">
            <w:pPr>
              <w:rPr>
                <w:rFonts w:hint="eastAsia"/>
              </w:rPr>
            </w:pPr>
          </w:p>
        </w:tc>
        <w:tc>
          <w:tcPr>
            <w:tcW w:w="2131" w:type="dxa"/>
          </w:tcPr>
          <w:p w:rsidR="00DD0897" w:rsidRDefault="007141EA" w:rsidP="00B000A8">
            <w:pPr>
              <w:rPr>
                <w:rFonts w:hint="eastAsia"/>
              </w:rPr>
            </w:pPr>
            <w:r>
              <w:t>7</w:t>
            </w:r>
            <w:r w:rsidR="00DD0897">
              <w:t>6</w:t>
            </w:r>
          </w:p>
        </w:tc>
      </w:tr>
      <w:tr w:rsidR="00DD0897" w:rsidTr="00B000A8">
        <w:tc>
          <w:tcPr>
            <w:tcW w:w="2130" w:type="dxa"/>
          </w:tcPr>
          <w:p w:rsidR="00DD0897" w:rsidRDefault="00DD0897" w:rsidP="00B000A8">
            <w:pPr>
              <w:rPr>
                <w:rFonts w:hint="eastAsia"/>
              </w:rPr>
            </w:pPr>
            <w:r>
              <w:rPr>
                <w:rFonts w:hint="eastAsia"/>
              </w:rPr>
              <w:t>平台学习</w:t>
            </w:r>
          </w:p>
        </w:tc>
        <w:tc>
          <w:tcPr>
            <w:tcW w:w="2130" w:type="dxa"/>
          </w:tcPr>
          <w:p w:rsidR="00DD0897" w:rsidRDefault="007141EA" w:rsidP="00B000A8">
            <w:pPr>
              <w:rPr>
                <w:rFonts w:hint="eastAsia"/>
              </w:rPr>
            </w:pPr>
            <w:r w:rsidRPr="007141EA">
              <w:rPr>
                <w:rFonts w:hint="eastAsia"/>
              </w:rPr>
              <w:t>（</w:t>
            </w:r>
            <w:r w:rsidRPr="007141EA">
              <w:rPr>
                <w:rFonts w:hint="eastAsia"/>
              </w:rPr>
              <w:t>1</w:t>
            </w:r>
            <w:r w:rsidRPr="007141EA">
              <w:rPr>
                <w:rFonts w:hint="eastAsia"/>
              </w:rPr>
              <w:t>）三维空间艺术的发展趋势和应用范围</w:t>
            </w:r>
            <w:r w:rsidRPr="007141EA">
              <w:rPr>
                <w:rFonts w:hint="eastAsia"/>
              </w:rPr>
              <w:lastRenderedPageBreak/>
              <w:t>（</w:t>
            </w:r>
            <w:r w:rsidRPr="007141EA">
              <w:rPr>
                <w:rFonts w:hint="eastAsia"/>
              </w:rPr>
              <w:t>2</w:t>
            </w:r>
            <w:r w:rsidRPr="007141EA">
              <w:rPr>
                <w:rFonts w:hint="eastAsia"/>
              </w:rPr>
              <w:t>）了解企业三维空间艺术制作流程与管理</w:t>
            </w:r>
          </w:p>
        </w:tc>
        <w:tc>
          <w:tcPr>
            <w:tcW w:w="2131" w:type="dxa"/>
          </w:tcPr>
          <w:p w:rsidR="00DD0897" w:rsidRDefault="00DD0897" w:rsidP="00B000A8">
            <w:pPr>
              <w:rPr>
                <w:rFonts w:hint="eastAsia"/>
              </w:rPr>
            </w:pPr>
            <w:r>
              <w:rPr>
                <w:rFonts w:hint="eastAsia"/>
              </w:rPr>
              <w:lastRenderedPageBreak/>
              <w:t>学生认真学习网络教学平台上的课程资</w:t>
            </w:r>
            <w:r>
              <w:rPr>
                <w:rFonts w:hint="eastAsia"/>
              </w:rPr>
              <w:lastRenderedPageBreak/>
              <w:t>源，完成课后作业并提交教学平台</w:t>
            </w:r>
          </w:p>
        </w:tc>
        <w:tc>
          <w:tcPr>
            <w:tcW w:w="2131" w:type="dxa"/>
          </w:tcPr>
          <w:p w:rsidR="00DD0897" w:rsidRDefault="00DD0897" w:rsidP="00B000A8">
            <w:pPr>
              <w:rPr>
                <w:rFonts w:hint="eastAsia"/>
              </w:rPr>
            </w:pPr>
            <w:r>
              <w:rPr>
                <w:rFonts w:hint="eastAsia"/>
              </w:rPr>
              <w:lastRenderedPageBreak/>
              <w:t>4</w:t>
            </w:r>
          </w:p>
        </w:tc>
      </w:tr>
    </w:tbl>
    <w:p w:rsidR="00B35A16" w:rsidRDefault="00B35A16" w:rsidP="00B35A16">
      <w:pPr>
        <w:spacing w:line="360" w:lineRule="auto"/>
        <w:ind w:leftChars="-2" w:left="4" w:hangingChars="3" w:hanging="8"/>
        <w:jc w:val="left"/>
        <w:rPr>
          <w:rFonts w:ascii="宋体" w:hAnsi="宋体" w:cs="宋体"/>
          <w:b/>
          <w:sz w:val="28"/>
          <w:szCs w:val="28"/>
        </w:rPr>
      </w:pPr>
      <w:r w:rsidRPr="00997676">
        <w:rPr>
          <w:rFonts w:eastAsia="仿宋" w:cs="仿宋" w:hint="eastAsia"/>
          <w:b/>
          <w:bCs/>
          <w:sz w:val="28"/>
          <w:szCs w:val="28"/>
        </w:rPr>
        <w:lastRenderedPageBreak/>
        <w:t>表</w:t>
      </w:r>
      <w:r>
        <w:rPr>
          <w:rFonts w:eastAsia="仿宋" w:cs="仿宋" w:hint="eastAsia"/>
          <w:b/>
          <w:bCs/>
          <w:sz w:val="28"/>
          <w:szCs w:val="28"/>
        </w:rPr>
        <w:t>6</w:t>
      </w:r>
      <w:r w:rsidRPr="00997676">
        <w:rPr>
          <w:rFonts w:eastAsia="仿宋" w:cs="仿宋" w:hint="eastAsia"/>
          <w:b/>
          <w:bCs/>
          <w:sz w:val="28"/>
          <w:szCs w:val="28"/>
        </w:rPr>
        <w:t>-</w:t>
      </w:r>
      <w:r>
        <w:rPr>
          <w:rFonts w:eastAsia="仿宋" w:cs="仿宋" w:hint="eastAsia"/>
          <w:b/>
          <w:bCs/>
          <w:sz w:val="28"/>
          <w:szCs w:val="28"/>
        </w:rPr>
        <w:t>1</w:t>
      </w:r>
      <w:r>
        <w:rPr>
          <w:rFonts w:eastAsia="仿宋" w:cs="仿宋"/>
          <w:b/>
          <w:bCs/>
          <w:sz w:val="28"/>
          <w:szCs w:val="28"/>
        </w:rPr>
        <w:t>5</w:t>
      </w:r>
      <w:r>
        <w:rPr>
          <w:rFonts w:eastAsia="仿宋" w:cs="仿宋" w:hint="eastAsia"/>
          <w:b/>
          <w:bCs/>
          <w:sz w:val="28"/>
          <w:szCs w:val="28"/>
        </w:rPr>
        <w:t>《广告创意》</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B35A16" w:rsidTr="00B000A8">
        <w:tc>
          <w:tcPr>
            <w:tcW w:w="2130" w:type="dxa"/>
          </w:tcPr>
          <w:p w:rsidR="00B35A16" w:rsidRDefault="00B35A16" w:rsidP="00B000A8">
            <w:pPr>
              <w:rPr>
                <w:rFonts w:hint="eastAsia"/>
              </w:rPr>
            </w:pPr>
            <w:r>
              <w:t>项目</w:t>
            </w:r>
          </w:p>
        </w:tc>
        <w:tc>
          <w:tcPr>
            <w:tcW w:w="2130" w:type="dxa"/>
          </w:tcPr>
          <w:p w:rsidR="00B35A16" w:rsidRDefault="00B35A16" w:rsidP="00B000A8">
            <w:pPr>
              <w:rPr>
                <w:rFonts w:hint="eastAsia"/>
              </w:rPr>
            </w:pPr>
            <w:r>
              <w:t>主要学习内容</w:t>
            </w:r>
          </w:p>
        </w:tc>
        <w:tc>
          <w:tcPr>
            <w:tcW w:w="2131" w:type="dxa"/>
          </w:tcPr>
          <w:p w:rsidR="00B35A16" w:rsidRDefault="00B35A16" w:rsidP="00B000A8">
            <w:pPr>
              <w:rPr>
                <w:rFonts w:hint="eastAsia"/>
              </w:rPr>
            </w:pPr>
            <w:r>
              <w:t>学习要求</w:t>
            </w:r>
          </w:p>
        </w:tc>
        <w:tc>
          <w:tcPr>
            <w:tcW w:w="2131" w:type="dxa"/>
          </w:tcPr>
          <w:p w:rsidR="00B35A16" w:rsidRDefault="00B35A16" w:rsidP="00B000A8">
            <w:pPr>
              <w:rPr>
                <w:rFonts w:hint="eastAsia"/>
              </w:rPr>
            </w:pPr>
            <w:r>
              <w:t>学习课时</w:t>
            </w:r>
          </w:p>
          <w:p w:rsidR="00B35A16" w:rsidRDefault="00B35A16" w:rsidP="00B000A8">
            <w:pPr>
              <w:rPr>
                <w:rFonts w:hint="eastAsia"/>
              </w:rPr>
            </w:pPr>
          </w:p>
        </w:tc>
      </w:tr>
      <w:tr w:rsidR="00B35A16" w:rsidTr="00B000A8">
        <w:tc>
          <w:tcPr>
            <w:tcW w:w="2130" w:type="dxa"/>
          </w:tcPr>
          <w:p w:rsidR="00B35A16" w:rsidRDefault="00B35A16" w:rsidP="00B000A8">
            <w:pPr>
              <w:rPr>
                <w:rFonts w:hint="eastAsia"/>
              </w:rPr>
            </w:pPr>
            <w:r>
              <w:t>集中面授</w:t>
            </w:r>
          </w:p>
        </w:tc>
        <w:tc>
          <w:tcPr>
            <w:tcW w:w="2130" w:type="dxa"/>
          </w:tcPr>
          <w:p w:rsidR="00B35A16" w:rsidRDefault="00B35A16" w:rsidP="00B000A8">
            <w:pPr>
              <w:rPr>
                <w:rFonts w:hint="eastAsia"/>
              </w:rPr>
            </w:pPr>
            <w:r w:rsidRPr="007141EA">
              <w:rPr>
                <w:rFonts w:hint="eastAsia"/>
              </w:rPr>
              <w:t>（</w:t>
            </w:r>
            <w:r>
              <w:t>1</w:t>
            </w:r>
            <w:r w:rsidRPr="007141EA">
              <w:rPr>
                <w:rFonts w:hint="eastAsia"/>
              </w:rPr>
              <w:t>）</w:t>
            </w:r>
            <w:r>
              <w:rPr>
                <w:rFonts w:hint="eastAsia"/>
              </w:rPr>
              <w:t>广告创意导论</w:t>
            </w:r>
          </w:p>
          <w:p w:rsidR="00B35A16" w:rsidRDefault="00B35A16" w:rsidP="00B000A8">
            <w:pPr>
              <w:rPr>
                <w:rFonts w:hint="eastAsia"/>
              </w:rPr>
            </w:pPr>
            <w:r w:rsidRPr="007141EA">
              <w:rPr>
                <w:rFonts w:hint="eastAsia"/>
              </w:rPr>
              <w:t>（</w:t>
            </w:r>
            <w:r>
              <w:t>2</w:t>
            </w:r>
            <w:r w:rsidRPr="007141EA">
              <w:rPr>
                <w:rFonts w:hint="eastAsia"/>
              </w:rPr>
              <w:t>）</w:t>
            </w:r>
            <w:r>
              <w:rPr>
                <w:rFonts w:hint="eastAsia"/>
              </w:rPr>
              <w:t>广告创意的基本理论。</w:t>
            </w:r>
          </w:p>
          <w:p w:rsidR="00B35A16" w:rsidRDefault="00B35A16" w:rsidP="00B000A8">
            <w:pPr>
              <w:rPr>
                <w:rFonts w:hint="eastAsia"/>
              </w:rPr>
            </w:pPr>
            <w:r w:rsidRPr="007141EA">
              <w:rPr>
                <w:rFonts w:hint="eastAsia"/>
              </w:rPr>
              <w:t>（</w:t>
            </w:r>
            <w:r>
              <w:t>3</w:t>
            </w:r>
            <w:r w:rsidRPr="007141EA">
              <w:rPr>
                <w:rFonts w:hint="eastAsia"/>
              </w:rPr>
              <w:t>）</w:t>
            </w:r>
            <w:r>
              <w:rPr>
                <w:rFonts w:hint="eastAsia"/>
              </w:rPr>
              <w:t>广告创意的基本策略。</w:t>
            </w:r>
          </w:p>
          <w:p w:rsidR="00B35A16" w:rsidRDefault="00B35A16" w:rsidP="00B000A8">
            <w:pPr>
              <w:rPr>
                <w:rFonts w:hint="eastAsia"/>
              </w:rPr>
            </w:pPr>
            <w:r w:rsidRPr="007141EA">
              <w:rPr>
                <w:rFonts w:hint="eastAsia"/>
              </w:rPr>
              <w:t>（</w:t>
            </w:r>
            <w:r>
              <w:t>4</w:t>
            </w:r>
            <w:r w:rsidRPr="007141EA">
              <w:rPr>
                <w:rFonts w:hint="eastAsia"/>
              </w:rPr>
              <w:t>）</w:t>
            </w:r>
            <w:r>
              <w:rPr>
                <w:rFonts w:hint="eastAsia"/>
              </w:rPr>
              <w:t>广告创意的思维方式。</w:t>
            </w:r>
          </w:p>
          <w:p w:rsidR="00B35A16" w:rsidRDefault="00B35A16" w:rsidP="00B000A8">
            <w:pPr>
              <w:rPr>
                <w:rFonts w:hint="eastAsia"/>
              </w:rPr>
            </w:pPr>
            <w:r w:rsidRPr="007141EA">
              <w:rPr>
                <w:rFonts w:hint="eastAsia"/>
              </w:rPr>
              <w:t>（</w:t>
            </w:r>
            <w:r>
              <w:t>5</w:t>
            </w:r>
            <w:r w:rsidRPr="007141EA">
              <w:rPr>
                <w:rFonts w:hint="eastAsia"/>
              </w:rPr>
              <w:t>）</w:t>
            </w:r>
            <w:r>
              <w:rPr>
                <w:rFonts w:hint="eastAsia"/>
              </w:rPr>
              <w:t>广告创意的表现原则。</w:t>
            </w:r>
          </w:p>
          <w:p w:rsidR="00B35A16" w:rsidRDefault="00B35A16" w:rsidP="00B000A8">
            <w:pPr>
              <w:rPr>
                <w:rFonts w:hint="eastAsia"/>
              </w:rPr>
            </w:pPr>
            <w:r>
              <w:rPr>
                <w:rFonts w:hint="eastAsia"/>
              </w:rPr>
              <w:t>（</w:t>
            </w:r>
            <w:r>
              <w:rPr>
                <w:rFonts w:hint="eastAsia"/>
              </w:rPr>
              <w:t>6</w:t>
            </w:r>
            <w:r>
              <w:rPr>
                <w:rFonts w:hint="eastAsia"/>
              </w:rPr>
              <w:t>）广告创意的流程。</w:t>
            </w:r>
          </w:p>
          <w:p w:rsidR="00485AAE" w:rsidRDefault="00485AAE" w:rsidP="00B000A8">
            <w:pPr>
              <w:rPr>
                <w:rFonts w:hint="eastAsia"/>
              </w:rPr>
            </w:pPr>
            <w:r>
              <w:rPr>
                <w:rFonts w:hint="eastAsia"/>
              </w:rPr>
              <w:t>（</w:t>
            </w:r>
            <w:r>
              <w:rPr>
                <w:rFonts w:hint="eastAsia"/>
              </w:rPr>
              <w:t>7</w:t>
            </w:r>
            <w:r>
              <w:rPr>
                <w:rFonts w:hint="eastAsia"/>
              </w:rPr>
              <w:t>）广告创意的表现形态。</w:t>
            </w:r>
          </w:p>
          <w:p w:rsidR="00485AAE" w:rsidRDefault="00485AAE" w:rsidP="00B000A8">
            <w:pPr>
              <w:rPr>
                <w:rFonts w:hint="eastAsia"/>
              </w:rPr>
            </w:pPr>
            <w:r>
              <w:rPr>
                <w:rFonts w:hint="eastAsia"/>
              </w:rPr>
              <w:t>（</w:t>
            </w:r>
            <w:r>
              <w:rPr>
                <w:rFonts w:hint="eastAsia"/>
              </w:rPr>
              <w:t>8</w:t>
            </w:r>
            <w:r>
              <w:rPr>
                <w:rFonts w:hint="eastAsia"/>
              </w:rPr>
              <w:t>）创意表现的执行控制。</w:t>
            </w:r>
          </w:p>
          <w:p w:rsidR="00485AAE" w:rsidRDefault="00485AAE" w:rsidP="00B000A8">
            <w:pPr>
              <w:rPr>
                <w:rFonts w:hint="eastAsia"/>
              </w:rPr>
            </w:pPr>
            <w:r>
              <w:rPr>
                <w:rFonts w:hint="eastAsia"/>
              </w:rPr>
              <w:t>（</w:t>
            </w:r>
            <w:r>
              <w:rPr>
                <w:rFonts w:hint="eastAsia"/>
              </w:rPr>
              <w:t>9</w:t>
            </w:r>
            <w:r>
              <w:rPr>
                <w:rFonts w:hint="eastAsia"/>
              </w:rPr>
              <w:t>）广告创意的创作主体与接受客体。</w:t>
            </w:r>
          </w:p>
        </w:tc>
        <w:tc>
          <w:tcPr>
            <w:tcW w:w="2131" w:type="dxa"/>
          </w:tcPr>
          <w:p w:rsidR="00B35A16" w:rsidRDefault="00B35A16" w:rsidP="00B000A8">
            <w:pPr>
              <w:rPr>
                <w:rFonts w:hint="eastAsia"/>
              </w:rPr>
            </w:pPr>
            <w:r>
              <w:t>学生做好课前预习，按时到课学习，按要求完成每次课的课上学习任务，并将作业提交教师批阅。</w:t>
            </w:r>
          </w:p>
          <w:p w:rsidR="00B35A16" w:rsidRDefault="00B35A16" w:rsidP="00B000A8">
            <w:pPr>
              <w:rPr>
                <w:rFonts w:hint="eastAsia"/>
              </w:rPr>
            </w:pPr>
          </w:p>
        </w:tc>
        <w:tc>
          <w:tcPr>
            <w:tcW w:w="2131" w:type="dxa"/>
          </w:tcPr>
          <w:p w:rsidR="00B35A16" w:rsidRDefault="00B35A16" w:rsidP="00B000A8">
            <w:pPr>
              <w:rPr>
                <w:rFonts w:hint="eastAsia"/>
              </w:rPr>
            </w:pPr>
            <w:r>
              <w:t>36</w:t>
            </w:r>
          </w:p>
        </w:tc>
      </w:tr>
      <w:tr w:rsidR="00B35A16" w:rsidTr="00B000A8">
        <w:tc>
          <w:tcPr>
            <w:tcW w:w="2130" w:type="dxa"/>
          </w:tcPr>
          <w:p w:rsidR="00B35A16" w:rsidRDefault="00B35A16" w:rsidP="00B000A8">
            <w:pPr>
              <w:rPr>
                <w:rFonts w:hint="eastAsia"/>
              </w:rPr>
            </w:pPr>
            <w:r>
              <w:rPr>
                <w:rFonts w:hint="eastAsia"/>
              </w:rPr>
              <w:t>平台学习</w:t>
            </w:r>
          </w:p>
        </w:tc>
        <w:tc>
          <w:tcPr>
            <w:tcW w:w="2130" w:type="dxa"/>
          </w:tcPr>
          <w:p w:rsidR="00B35A16" w:rsidRDefault="00B35A16" w:rsidP="00B000A8">
            <w:pPr>
              <w:rPr>
                <w:rFonts w:hint="eastAsia"/>
              </w:rPr>
            </w:pPr>
            <w:r>
              <w:rPr>
                <w:rFonts w:hint="eastAsia"/>
              </w:rPr>
              <w:t>优秀作品鉴赏分析</w:t>
            </w:r>
          </w:p>
        </w:tc>
        <w:tc>
          <w:tcPr>
            <w:tcW w:w="2131" w:type="dxa"/>
          </w:tcPr>
          <w:p w:rsidR="00B35A16" w:rsidRDefault="00B35A16" w:rsidP="00B000A8">
            <w:pPr>
              <w:rPr>
                <w:rFonts w:hint="eastAsia"/>
              </w:rPr>
            </w:pPr>
            <w:r>
              <w:rPr>
                <w:rFonts w:hint="eastAsia"/>
              </w:rPr>
              <w:t>学生认真学习网络教学平台上的课程资源，完成课后作业并提交教学平台</w:t>
            </w:r>
          </w:p>
        </w:tc>
        <w:tc>
          <w:tcPr>
            <w:tcW w:w="2131" w:type="dxa"/>
          </w:tcPr>
          <w:p w:rsidR="00B35A16" w:rsidRDefault="00B35A16" w:rsidP="00B000A8">
            <w:pPr>
              <w:rPr>
                <w:rFonts w:hint="eastAsia"/>
              </w:rPr>
            </w:pPr>
            <w:r>
              <w:rPr>
                <w:rFonts w:hint="eastAsia"/>
              </w:rPr>
              <w:t>4</w:t>
            </w:r>
          </w:p>
        </w:tc>
      </w:tr>
    </w:tbl>
    <w:p w:rsidR="0019663A" w:rsidRDefault="00F0306A" w:rsidP="00802876">
      <w:pPr>
        <w:spacing w:line="500" w:lineRule="exact"/>
        <w:ind w:firstLineChars="200" w:firstLine="562"/>
        <w:rPr>
          <w:rFonts w:ascii="宋体" w:hAnsi="宋体" w:cs="宋体"/>
          <w:b/>
          <w:sz w:val="28"/>
          <w:szCs w:val="28"/>
        </w:rPr>
      </w:pPr>
      <w:r>
        <w:rPr>
          <w:rFonts w:ascii="宋体" w:hAnsi="宋体" w:cs="宋体" w:hint="eastAsia"/>
          <w:b/>
          <w:sz w:val="28"/>
          <w:szCs w:val="28"/>
        </w:rPr>
        <w:t>（2）专业核心课程</w:t>
      </w:r>
    </w:p>
    <w:p w:rsidR="00F0306A" w:rsidRPr="008208BD" w:rsidRDefault="00F0306A" w:rsidP="00F0306A">
      <w:pPr>
        <w:spacing w:line="500" w:lineRule="exact"/>
        <w:jc w:val="center"/>
        <w:rPr>
          <w:rFonts w:ascii="宋体" w:hAnsi="宋体" w:cs="宋体"/>
          <w:b/>
          <w:sz w:val="28"/>
          <w:szCs w:val="28"/>
        </w:rPr>
      </w:pPr>
      <w:r w:rsidRPr="00832D37">
        <w:rPr>
          <w:rFonts w:eastAsia="仿宋" w:cs="仿宋" w:hint="eastAsia"/>
          <w:b/>
          <w:bCs/>
          <w:sz w:val="28"/>
          <w:szCs w:val="28"/>
        </w:rPr>
        <w:t>表</w:t>
      </w:r>
      <w:r w:rsidR="000A3B57">
        <w:rPr>
          <w:rFonts w:eastAsia="仿宋" w:cs="仿宋" w:hint="eastAsia"/>
          <w:b/>
          <w:bCs/>
          <w:sz w:val="28"/>
          <w:szCs w:val="28"/>
        </w:rPr>
        <w:t>7</w:t>
      </w:r>
      <w:r>
        <w:rPr>
          <w:rFonts w:eastAsia="仿宋" w:cs="仿宋" w:hint="eastAsia"/>
          <w:b/>
          <w:bCs/>
          <w:sz w:val="28"/>
          <w:szCs w:val="28"/>
        </w:rPr>
        <w:t>专业核心</w:t>
      </w:r>
      <w:r>
        <w:rPr>
          <w:rFonts w:eastAsia="仿宋" w:cs="仿宋"/>
          <w:b/>
          <w:bCs/>
          <w:sz w:val="28"/>
          <w:szCs w:val="28"/>
        </w:rPr>
        <w:t>课程一览</w:t>
      </w:r>
      <w:r w:rsidRPr="002E6F7E">
        <w:rPr>
          <w:rFonts w:eastAsia="仿宋" w:cs="仿宋"/>
          <w:b/>
          <w:bCs/>
          <w:sz w:val="28"/>
          <w:szCs w:val="28"/>
        </w:rPr>
        <w:t>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1984"/>
        <w:gridCol w:w="1984"/>
        <w:gridCol w:w="1985"/>
        <w:gridCol w:w="759"/>
      </w:tblGrid>
      <w:tr w:rsidR="000A3B57" w:rsidRPr="000A3B57" w:rsidTr="002A1138">
        <w:trPr>
          <w:cnfStyle w:val="100000000000"/>
          <w:trHeight w:val="472"/>
        </w:trPr>
        <w:tc>
          <w:tcPr>
            <w:cnfStyle w:val="001000000100"/>
            <w:tcW w:w="675"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rPr>
                <w:rFonts w:ascii="宋体" w:hAnsi="宋体"/>
                <w:color w:val="000000" w:themeColor="text1"/>
              </w:rPr>
            </w:pPr>
            <w:r w:rsidRPr="000A3B57">
              <w:rPr>
                <w:rFonts w:ascii="宋体" w:hAnsi="宋体" w:hint="eastAsia"/>
                <w:color w:val="000000" w:themeColor="text1"/>
              </w:rPr>
              <w:t>序号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课程名称</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5C31F5">
            <w:pPr>
              <w:jc w:val="center"/>
              <w:cnfStyle w:val="100000000000"/>
              <w:rPr>
                <w:rFonts w:ascii="宋体" w:hAnsi="宋体"/>
                <w:color w:val="000000" w:themeColor="text1"/>
              </w:rPr>
            </w:pPr>
            <w:r w:rsidRPr="000A3B57">
              <w:rPr>
                <w:rFonts w:ascii="宋体" w:hAnsi="宋体" w:hint="eastAsia"/>
                <w:color w:val="000000" w:themeColor="text1"/>
              </w:rPr>
              <w:t>素质目标</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知识目标</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能力目标</w:t>
            </w:r>
          </w:p>
        </w:tc>
        <w:tc>
          <w:tcPr>
            <w:tcW w:w="759" w:type="dxa"/>
            <w:tcBorders>
              <w:top w:val="none" w:sz="0" w:space="0" w:color="auto"/>
              <w:left w:val="none" w:sz="0" w:space="0" w:color="auto"/>
              <w:bottom w:val="none" w:sz="0" w:space="0" w:color="auto"/>
              <w:right w:val="none" w:sz="0" w:space="0" w:color="auto"/>
            </w:tcBorders>
            <w:shd w:val="clear" w:color="auto" w:fill="auto"/>
            <w:vAlign w:val="center"/>
          </w:tcPr>
          <w:p w:rsidR="000A3B57" w:rsidRPr="000A3B57" w:rsidRDefault="000A3B57" w:rsidP="000A69D3">
            <w:pPr>
              <w:jc w:val="center"/>
              <w:cnfStyle w:val="100000000000"/>
              <w:rPr>
                <w:rFonts w:ascii="宋体" w:hAnsi="宋体"/>
                <w:color w:val="000000" w:themeColor="text1"/>
              </w:rPr>
            </w:pPr>
            <w:r w:rsidRPr="000A3B57">
              <w:rPr>
                <w:rFonts w:ascii="宋体" w:hAnsi="宋体" w:hint="eastAsia"/>
                <w:color w:val="000000" w:themeColor="text1"/>
              </w:rPr>
              <w:t>学时</w:t>
            </w:r>
          </w:p>
        </w:tc>
      </w:tr>
      <w:tr w:rsidR="000A3B57" w:rsidRPr="000A3B57" w:rsidTr="002A1138">
        <w:trPr>
          <w:cnfStyle w:val="000000100000"/>
        </w:trPr>
        <w:tc>
          <w:tcPr>
            <w:cnfStyle w:val="001000000000"/>
            <w:tcW w:w="675" w:type="dxa"/>
            <w:tcBorders>
              <w:left w:val="none" w:sz="0" w:space="0" w:color="auto"/>
              <w:bottom w:val="none" w:sz="0" w:space="0" w:color="auto"/>
              <w:right w:val="none" w:sz="0" w:space="0" w:color="auto"/>
            </w:tcBorders>
            <w:shd w:val="clear" w:color="auto" w:fill="auto"/>
            <w:vAlign w:val="center"/>
          </w:tcPr>
          <w:p w:rsidR="000A3B57" w:rsidRPr="000A3B57" w:rsidRDefault="000A3B57" w:rsidP="000A69D3">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1</w:t>
            </w:r>
          </w:p>
        </w:tc>
        <w:tc>
          <w:tcPr>
            <w:tcW w:w="1134" w:type="dxa"/>
            <w:shd w:val="clear" w:color="auto" w:fill="auto"/>
            <w:vAlign w:val="center"/>
          </w:tcPr>
          <w:p w:rsidR="000A3B57" w:rsidRPr="000A3B57" w:rsidRDefault="003A31AD" w:rsidP="000A69D3">
            <w:pPr>
              <w:pStyle w:val="TableParagraph"/>
              <w:tabs>
                <w:tab w:val="left" w:pos="539"/>
              </w:tabs>
              <w:spacing w:line="260" w:lineRule="exact"/>
              <w:jc w:val="both"/>
              <w:cnfStyle w:val="000000100000"/>
              <w:rPr>
                <w:rFonts w:ascii="宋体" w:eastAsia="宋体" w:hAnsi="宋体"/>
                <w:color w:val="000000" w:themeColor="text1"/>
                <w:sz w:val="18"/>
                <w:szCs w:val="18"/>
              </w:rPr>
            </w:pPr>
            <w:r>
              <w:rPr>
                <w:rFonts w:ascii="宋体" w:eastAsia="宋体" w:hAnsi="宋体" w:hint="eastAsia"/>
                <w:color w:val="000000" w:themeColor="text1"/>
                <w:sz w:val="18"/>
                <w:szCs w:val="18"/>
              </w:rPr>
              <w:t>字体设计</w:t>
            </w:r>
          </w:p>
        </w:tc>
        <w:tc>
          <w:tcPr>
            <w:tcW w:w="1984" w:type="dxa"/>
            <w:shd w:val="clear" w:color="auto" w:fill="auto"/>
            <w:vAlign w:val="center"/>
          </w:tcPr>
          <w:p w:rsidR="00070C10" w:rsidRPr="00070C10" w:rsidRDefault="00070C10" w:rsidP="00070C10">
            <w:pPr>
              <w:pStyle w:val="TableParagraph"/>
              <w:tabs>
                <w:tab w:val="left" w:pos="539"/>
              </w:tabs>
              <w:spacing w:line="260" w:lineRule="exact"/>
              <w:cnfStyle w:val="000000100000"/>
              <w:rPr>
                <w:rFonts w:ascii="宋体" w:eastAsia="宋体" w:hAnsi="宋体"/>
                <w:color w:val="000000" w:themeColor="text1"/>
                <w:spacing w:val="9"/>
                <w:sz w:val="18"/>
                <w:szCs w:val="18"/>
              </w:rPr>
            </w:pPr>
            <w:r w:rsidRPr="00070C10">
              <w:rPr>
                <w:rFonts w:ascii="宋体" w:eastAsia="宋体" w:hAnsi="宋体" w:hint="eastAsia"/>
                <w:color w:val="000000" w:themeColor="text1"/>
                <w:spacing w:val="9"/>
                <w:sz w:val="18"/>
                <w:szCs w:val="18"/>
              </w:rPr>
              <w:t>1.培养学生字体设计的创意思维方式，提高创新意识；</w:t>
            </w:r>
          </w:p>
          <w:p w:rsidR="00070C10" w:rsidRPr="00070C10" w:rsidRDefault="00070C10" w:rsidP="00070C10">
            <w:pPr>
              <w:pStyle w:val="TableParagraph"/>
              <w:tabs>
                <w:tab w:val="left" w:pos="539"/>
              </w:tabs>
              <w:spacing w:line="260" w:lineRule="exact"/>
              <w:cnfStyle w:val="000000100000"/>
              <w:rPr>
                <w:rFonts w:ascii="宋体" w:eastAsia="宋体" w:hAnsi="宋体"/>
                <w:color w:val="000000" w:themeColor="text1"/>
                <w:spacing w:val="9"/>
                <w:sz w:val="18"/>
                <w:szCs w:val="18"/>
              </w:rPr>
            </w:pPr>
            <w:r w:rsidRPr="00070C10">
              <w:rPr>
                <w:rFonts w:ascii="宋体" w:eastAsia="宋体" w:hAnsi="宋体" w:hint="eastAsia"/>
                <w:color w:val="000000" w:themeColor="text1"/>
                <w:spacing w:val="9"/>
                <w:sz w:val="18"/>
                <w:szCs w:val="18"/>
              </w:rPr>
              <w:t>2.提高对文本设计元素的观察力和灵敏度；</w:t>
            </w:r>
          </w:p>
          <w:p w:rsidR="00070C10" w:rsidRPr="00070C10" w:rsidRDefault="00070C10" w:rsidP="00070C10">
            <w:pPr>
              <w:pStyle w:val="TableParagraph"/>
              <w:tabs>
                <w:tab w:val="left" w:pos="539"/>
              </w:tabs>
              <w:spacing w:line="260" w:lineRule="exact"/>
              <w:cnfStyle w:val="000000100000"/>
              <w:rPr>
                <w:rFonts w:ascii="宋体" w:eastAsia="宋体" w:hAnsi="宋体"/>
                <w:color w:val="000000" w:themeColor="text1"/>
                <w:spacing w:val="9"/>
                <w:sz w:val="18"/>
                <w:szCs w:val="18"/>
              </w:rPr>
            </w:pPr>
            <w:r w:rsidRPr="00070C10">
              <w:rPr>
                <w:rFonts w:ascii="宋体" w:eastAsia="宋体" w:hAnsi="宋体" w:hint="eastAsia"/>
                <w:color w:val="000000" w:themeColor="text1"/>
                <w:spacing w:val="9"/>
                <w:sz w:val="18"/>
                <w:szCs w:val="18"/>
              </w:rPr>
              <w:t>3.培养独立分析与解决具体问题的综合素质能力；</w:t>
            </w:r>
          </w:p>
          <w:p w:rsidR="00070C10" w:rsidRPr="00070C10" w:rsidRDefault="00070C10" w:rsidP="00070C10">
            <w:pPr>
              <w:pStyle w:val="TableParagraph"/>
              <w:tabs>
                <w:tab w:val="left" w:pos="539"/>
              </w:tabs>
              <w:spacing w:line="260" w:lineRule="exact"/>
              <w:cnfStyle w:val="000000100000"/>
              <w:rPr>
                <w:rFonts w:ascii="宋体" w:eastAsia="宋体" w:hAnsi="宋体"/>
                <w:color w:val="000000" w:themeColor="text1"/>
                <w:spacing w:val="9"/>
                <w:sz w:val="18"/>
                <w:szCs w:val="18"/>
              </w:rPr>
            </w:pPr>
            <w:r w:rsidRPr="00070C10">
              <w:rPr>
                <w:rFonts w:ascii="宋体" w:eastAsia="宋体" w:hAnsi="宋体" w:hint="eastAsia"/>
                <w:color w:val="000000" w:themeColor="text1"/>
                <w:spacing w:val="9"/>
                <w:sz w:val="18"/>
                <w:szCs w:val="18"/>
              </w:rPr>
              <w:t>4.培养良好的职业道德素养；</w:t>
            </w:r>
          </w:p>
          <w:p w:rsidR="000A3B57" w:rsidRPr="000A3B57" w:rsidRDefault="00070C10" w:rsidP="00070C10">
            <w:pPr>
              <w:pStyle w:val="TableParagraph"/>
              <w:tabs>
                <w:tab w:val="left" w:pos="539"/>
              </w:tabs>
              <w:spacing w:line="260" w:lineRule="exact"/>
              <w:jc w:val="both"/>
              <w:cnfStyle w:val="000000100000"/>
              <w:rPr>
                <w:rFonts w:ascii="宋体" w:eastAsia="宋体" w:hAnsi="宋体"/>
                <w:color w:val="000000" w:themeColor="text1"/>
                <w:spacing w:val="9"/>
                <w:sz w:val="18"/>
                <w:szCs w:val="18"/>
              </w:rPr>
            </w:pPr>
            <w:r w:rsidRPr="00070C10">
              <w:rPr>
                <w:rFonts w:ascii="宋体" w:eastAsia="宋体" w:hAnsi="宋体" w:hint="eastAsia"/>
                <w:color w:val="000000" w:themeColor="text1"/>
                <w:spacing w:val="9"/>
                <w:sz w:val="18"/>
                <w:szCs w:val="18"/>
              </w:rPr>
              <w:t>5.树立严谨的工作态度和一丝不苟的工作作风。</w:t>
            </w:r>
          </w:p>
        </w:tc>
        <w:tc>
          <w:tcPr>
            <w:tcW w:w="1984" w:type="dxa"/>
            <w:shd w:val="clear" w:color="auto" w:fill="auto"/>
            <w:vAlign w:val="center"/>
          </w:tcPr>
          <w:p w:rsidR="000A3B57" w:rsidRPr="000A3B57" w:rsidRDefault="00070C10" w:rsidP="009F2AEE">
            <w:pPr>
              <w:pStyle w:val="TableParagraph"/>
              <w:spacing w:line="260" w:lineRule="exact"/>
              <w:jc w:val="both"/>
              <w:cnfStyle w:val="000000100000"/>
              <w:rPr>
                <w:rFonts w:ascii="宋体" w:eastAsia="宋体" w:hAnsi="宋体"/>
                <w:color w:val="000000" w:themeColor="text1"/>
                <w:spacing w:val="9"/>
                <w:sz w:val="18"/>
                <w:szCs w:val="18"/>
              </w:rPr>
            </w:pPr>
            <w:r w:rsidRPr="00070C10">
              <w:rPr>
                <w:rFonts w:ascii="宋体" w:eastAsia="宋体" w:hAnsi="宋体" w:hint="eastAsia"/>
                <w:color w:val="000000" w:themeColor="text1"/>
                <w:spacing w:val="9"/>
                <w:sz w:val="18"/>
                <w:szCs w:val="18"/>
              </w:rPr>
              <w:t>对文字的形象进行符合设计对象特性要求的艺术处理，以增强文字的传播效果，让学生初步掌握字体设计的基本知识：字体发展的基本演变历史和字体设计的基本法则；以及汉字计程序的创意方法；拉丁字体的设计原理以及创意设计方法；字体在计领域中的多种应用。</w:t>
            </w:r>
          </w:p>
        </w:tc>
        <w:tc>
          <w:tcPr>
            <w:tcW w:w="1985" w:type="dxa"/>
            <w:shd w:val="clear" w:color="auto" w:fill="auto"/>
            <w:vAlign w:val="center"/>
          </w:tcPr>
          <w:p w:rsidR="00070C10" w:rsidRPr="00070C10" w:rsidRDefault="00070C10" w:rsidP="00070C10">
            <w:pPr>
              <w:spacing w:line="260" w:lineRule="exact"/>
              <w:cnfStyle w:val="000000100000"/>
              <w:rPr>
                <w:rFonts w:ascii="宋体" w:hAnsi="宋体" w:cs="Noto Sans Mono CJK JP Bold"/>
                <w:color w:val="000000" w:themeColor="text1"/>
                <w:spacing w:val="9"/>
                <w:kern w:val="0"/>
                <w:sz w:val="18"/>
                <w:szCs w:val="18"/>
              </w:rPr>
            </w:pPr>
            <w:r w:rsidRPr="00070C10">
              <w:rPr>
                <w:rFonts w:ascii="宋体" w:hAnsi="宋体" w:cs="Noto Sans Mono CJK JP Bold" w:hint="eastAsia"/>
                <w:color w:val="000000" w:themeColor="text1"/>
                <w:spacing w:val="9"/>
                <w:kern w:val="0"/>
                <w:sz w:val="18"/>
                <w:szCs w:val="18"/>
              </w:rPr>
              <w:t>1.掌握字体选择及应用的基本能力；</w:t>
            </w:r>
          </w:p>
          <w:p w:rsidR="00070C10" w:rsidRPr="00070C10" w:rsidRDefault="00070C10" w:rsidP="00070C10">
            <w:pPr>
              <w:spacing w:line="260" w:lineRule="exact"/>
              <w:cnfStyle w:val="000000100000"/>
              <w:rPr>
                <w:rFonts w:ascii="宋体" w:hAnsi="宋体" w:cs="Noto Sans Mono CJK JP Bold"/>
                <w:color w:val="000000" w:themeColor="text1"/>
                <w:spacing w:val="9"/>
                <w:kern w:val="0"/>
                <w:sz w:val="18"/>
                <w:szCs w:val="18"/>
              </w:rPr>
            </w:pPr>
            <w:r w:rsidRPr="00070C10">
              <w:rPr>
                <w:rFonts w:ascii="宋体" w:hAnsi="宋体" w:cs="Noto Sans Mono CJK JP Bold" w:hint="eastAsia"/>
                <w:color w:val="000000" w:themeColor="text1"/>
                <w:spacing w:val="9"/>
                <w:kern w:val="0"/>
                <w:sz w:val="18"/>
                <w:szCs w:val="18"/>
              </w:rPr>
              <w:t>2.掌握字体设计的手绘方法；</w:t>
            </w:r>
          </w:p>
          <w:p w:rsidR="00070C10" w:rsidRPr="00070C10" w:rsidRDefault="00070C10" w:rsidP="00070C10">
            <w:pPr>
              <w:spacing w:line="260" w:lineRule="exact"/>
              <w:cnfStyle w:val="000000100000"/>
              <w:rPr>
                <w:rFonts w:ascii="宋体" w:hAnsi="宋体" w:cs="Noto Sans Mono CJK JP Bold"/>
                <w:color w:val="000000" w:themeColor="text1"/>
                <w:spacing w:val="9"/>
                <w:kern w:val="0"/>
                <w:sz w:val="18"/>
                <w:szCs w:val="18"/>
              </w:rPr>
            </w:pPr>
            <w:r w:rsidRPr="00070C10">
              <w:rPr>
                <w:rFonts w:ascii="宋体" w:hAnsi="宋体" w:cs="Noto Sans Mono CJK JP Bold" w:hint="eastAsia"/>
                <w:color w:val="000000" w:themeColor="text1"/>
                <w:spacing w:val="9"/>
                <w:kern w:val="0"/>
                <w:sz w:val="18"/>
                <w:szCs w:val="18"/>
              </w:rPr>
              <w:t>3.掌握汉字和拉丁字体的基本设计原则；</w:t>
            </w:r>
          </w:p>
          <w:p w:rsidR="00070C10" w:rsidRPr="00070C10" w:rsidRDefault="00070C10" w:rsidP="00070C10">
            <w:pPr>
              <w:spacing w:line="260" w:lineRule="exact"/>
              <w:cnfStyle w:val="000000100000"/>
              <w:rPr>
                <w:rFonts w:ascii="宋体" w:hAnsi="宋体" w:cs="Noto Sans Mono CJK JP Bold"/>
                <w:color w:val="000000" w:themeColor="text1"/>
                <w:spacing w:val="9"/>
                <w:kern w:val="0"/>
                <w:sz w:val="18"/>
                <w:szCs w:val="18"/>
              </w:rPr>
            </w:pPr>
            <w:r w:rsidRPr="00070C10">
              <w:rPr>
                <w:rFonts w:ascii="宋体" w:hAnsi="宋体" w:cs="Noto Sans Mono CJK JP Bold" w:hint="eastAsia"/>
                <w:color w:val="000000" w:themeColor="text1"/>
                <w:spacing w:val="9"/>
                <w:kern w:val="0"/>
                <w:sz w:val="18"/>
                <w:szCs w:val="18"/>
              </w:rPr>
              <w:t>4.提高字体的创意和应用能力；</w:t>
            </w:r>
          </w:p>
          <w:p w:rsidR="000A3B57" w:rsidRPr="000A3B57" w:rsidRDefault="00070C10" w:rsidP="00070C10">
            <w:pPr>
              <w:spacing w:line="260" w:lineRule="exact"/>
              <w:cnfStyle w:val="000000100000"/>
              <w:rPr>
                <w:rFonts w:ascii="宋体" w:hAnsi="宋体" w:cs="Noto Sans Mono CJK JP Bold"/>
                <w:color w:val="000000" w:themeColor="text1"/>
                <w:spacing w:val="9"/>
                <w:kern w:val="0"/>
                <w:sz w:val="18"/>
                <w:szCs w:val="18"/>
              </w:rPr>
            </w:pPr>
            <w:r w:rsidRPr="00070C10">
              <w:rPr>
                <w:rFonts w:ascii="宋体" w:hAnsi="宋体" w:cs="Noto Sans Mono CJK JP Bold" w:hint="eastAsia"/>
                <w:color w:val="000000" w:themeColor="text1"/>
                <w:spacing w:val="9"/>
                <w:kern w:val="0"/>
                <w:sz w:val="18"/>
                <w:szCs w:val="18"/>
              </w:rPr>
              <w:t>5.具备印刷字体、创意字体、字体的综合应用的能力。</w:t>
            </w:r>
          </w:p>
        </w:tc>
        <w:tc>
          <w:tcPr>
            <w:tcW w:w="759" w:type="dxa"/>
            <w:shd w:val="clear" w:color="auto" w:fill="auto"/>
            <w:vAlign w:val="center"/>
          </w:tcPr>
          <w:p w:rsidR="000A3B57" w:rsidRPr="000A3B57" w:rsidRDefault="00070C10" w:rsidP="000A69D3">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0</w:t>
            </w:r>
          </w:p>
        </w:tc>
      </w:tr>
      <w:tr w:rsidR="000A3B57" w:rsidRPr="000A3B57" w:rsidTr="002A1138">
        <w:trPr>
          <w:trHeight w:val="1644"/>
        </w:trPr>
        <w:tc>
          <w:tcPr>
            <w:cnfStyle w:val="001000000000"/>
            <w:tcW w:w="675" w:type="dxa"/>
            <w:tcBorders>
              <w:left w:val="none" w:sz="0" w:space="0" w:color="auto"/>
              <w:bottom w:val="none" w:sz="0" w:space="0" w:color="auto"/>
              <w:right w:val="none" w:sz="0" w:space="0" w:color="auto"/>
            </w:tcBorders>
            <w:shd w:val="clear" w:color="auto" w:fill="auto"/>
            <w:vAlign w:val="center"/>
          </w:tcPr>
          <w:p w:rsidR="000A3B57" w:rsidRPr="000A3B57" w:rsidRDefault="000A3B57" w:rsidP="000A69D3">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lastRenderedPageBreak/>
              <w:t>2</w:t>
            </w:r>
          </w:p>
        </w:tc>
        <w:tc>
          <w:tcPr>
            <w:tcW w:w="1134" w:type="dxa"/>
            <w:shd w:val="clear" w:color="auto" w:fill="auto"/>
            <w:vAlign w:val="center"/>
          </w:tcPr>
          <w:p w:rsidR="000A3B57" w:rsidRPr="000A3B57" w:rsidRDefault="003A31AD" w:rsidP="000A69D3">
            <w:pPr>
              <w:pStyle w:val="TableParagraph"/>
              <w:tabs>
                <w:tab w:val="left" w:pos="539"/>
              </w:tabs>
              <w:spacing w:line="260" w:lineRule="exact"/>
              <w:jc w:val="both"/>
              <w:cnfStyle w:val="000000000000"/>
              <w:rPr>
                <w:rFonts w:ascii="宋体" w:eastAsia="宋体" w:hAnsi="宋体"/>
                <w:color w:val="000000" w:themeColor="text1"/>
                <w:sz w:val="18"/>
                <w:szCs w:val="18"/>
              </w:rPr>
            </w:pPr>
            <w:r>
              <w:rPr>
                <w:rFonts w:ascii="宋体" w:eastAsia="宋体" w:hAnsi="宋体" w:hint="eastAsia"/>
                <w:color w:val="000000" w:themeColor="text1"/>
                <w:sz w:val="18"/>
                <w:szCs w:val="18"/>
              </w:rPr>
              <w:t>海报设计</w:t>
            </w:r>
          </w:p>
        </w:tc>
        <w:tc>
          <w:tcPr>
            <w:tcW w:w="1984" w:type="dxa"/>
            <w:shd w:val="clear" w:color="auto" w:fill="auto"/>
            <w:vAlign w:val="center"/>
          </w:tcPr>
          <w:p w:rsidR="008967B0" w:rsidRPr="008967B0" w:rsidRDefault="008967B0" w:rsidP="008967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1．通过本课程的学习， 增强学生的思维的创新能力。</w:t>
            </w:r>
          </w:p>
          <w:p w:rsidR="008967B0" w:rsidRPr="008967B0" w:rsidRDefault="008967B0" w:rsidP="008967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2．能够具有一定的设计审美能力，能够较为准确的对设计作品做出客观评价。</w:t>
            </w:r>
          </w:p>
          <w:p w:rsidR="000A3B57" w:rsidRPr="000A3B57" w:rsidRDefault="008967B0" w:rsidP="008967B0">
            <w:pPr>
              <w:pStyle w:val="TableParagraph"/>
              <w:tabs>
                <w:tab w:val="left" w:pos="539"/>
              </w:tabs>
              <w:spacing w:line="260" w:lineRule="exact"/>
              <w:jc w:val="both"/>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3．培养学生团队合作精神。</w:t>
            </w:r>
          </w:p>
        </w:tc>
        <w:tc>
          <w:tcPr>
            <w:tcW w:w="1984" w:type="dxa"/>
            <w:shd w:val="clear" w:color="auto" w:fill="auto"/>
            <w:vAlign w:val="center"/>
          </w:tcPr>
          <w:p w:rsidR="00055DB0" w:rsidRPr="008967B0" w:rsidRDefault="00055DB0" w:rsidP="00055D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1．了解海报设计的起源于发展。</w:t>
            </w:r>
          </w:p>
          <w:p w:rsidR="00055DB0" w:rsidRPr="008967B0" w:rsidRDefault="00055DB0" w:rsidP="00055D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2．了解海报设计的流派。</w:t>
            </w:r>
          </w:p>
          <w:p w:rsidR="00055DB0" w:rsidRPr="008967B0" w:rsidRDefault="00055DB0" w:rsidP="00055D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3．熟练掌握海报设计的创意方法。</w:t>
            </w:r>
          </w:p>
          <w:p w:rsidR="00055DB0" w:rsidRPr="008967B0" w:rsidRDefault="00055DB0" w:rsidP="00055D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4．熟练掌握海报设计的形式法则。</w:t>
            </w:r>
          </w:p>
          <w:p w:rsidR="000A3B57" w:rsidRPr="000A3B57" w:rsidRDefault="00055DB0" w:rsidP="00055DB0">
            <w:pPr>
              <w:pStyle w:val="TableParagraph"/>
              <w:spacing w:line="260" w:lineRule="exact"/>
              <w:jc w:val="both"/>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5．熟练掌握海报设计的设计流程。</w:t>
            </w:r>
          </w:p>
        </w:tc>
        <w:tc>
          <w:tcPr>
            <w:tcW w:w="1985" w:type="dxa"/>
            <w:shd w:val="clear" w:color="auto" w:fill="auto"/>
            <w:vAlign w:val="center"/>
          </w:tcPr>
          <w:p w:rsidR="000A3B57" w:rsidRPr="000A3B57" w:rsidRDefault="00055DB0" w:rsidP="008967B0">
            <w:pPr>
              <w:pStyle w:val="TableParagraph"/>
              <w:tabs>
                <w:tab w:val="left" w:pos="539"/>
              </w:tabs>
              <w:spacing w:line="260" w:lineRule="exact"/>
              <w:cnfStyle w:val="000000000000"/>
              <w:rPr>
                <w:rFonts w:ascii="宋体" w:eastAsia="宋体" w:hAnsi="宋体"/>
                <w:color w:val="000000" w:themeColor="text1"/>
                <w:spacing w:val="9"/>
                <w:sz w:val="18"/>
                <w:szCs w:val="18"/>
              </w:rPr>
            </w:pPr>
            <w:r w:rsidRPr="008967B0">
              <w:rPr>
                <w:rFonts w:ascii="宋体" w:eastAsia="宋体" w:hAnsi="宋体" w:hint="eastAsia"/>
                <w:color w:val="000000" w:themeColor="text1"/>
                <w:spacing w:val="9"/>
                <w:sz w:val="18"/>
                <w:szCs w:val="18"/>
              </w:rPr>
              <w:t>通过本课程教学，使学生在掌握海报设计的发展，海报设计的流派，海报设计的创意法则，海报设计的设计技法等基础知识，能在较为熟练的操作相关设计软件的基础上，熟练掌握海报设计流程，并具有一定的审美能力，能够独立进行海报的设计工作，为发展职业能力奠定良好的基础。</w:t>
            </w:r>
          </w:p>
        </w:tc>
        <w:tc>
          <w:tcPr>
            <w:tcW w:w="759" w:type="dxa"/>
            <w:shd w:val="clear" w:color="auto" w:fill="auto"/>
            <w:vAlign w:val="center"/>
          </w:tcPr>
          <w:p w:rsidR="000A3B57" w:rsidRPr="000A3B57" w:rsidRDefault="008967B0" w:rsidP="000A69D3">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7</w:t>
            </w:r>
            <w:r>
              <w:rPr>
                <w:rFonts w:ascii="宋体" w:hAnsi="宋体"/>
                <w:color w:val="000000" w:themeColor="text1"/>
                <w:sz w:val="18"/>
                <w:szCs w:val="18"/>
              </w:rPr>
              <w:t>0</w:t>
            </w:r>
          </w:p>
        </w:tc>
      </w:tr>
      <w:tr w:rsidR="0024621A" w:rsidRPr="000A3B57" w:rsidTr="002A1138">
        <w:trPr>
          <w:cnfStyle w:val="000000100000"/>
          <w:trHeight w:val="1928"/>
        </w:trPr>
        <w:tc>
          <w:tcPr>
            <w:cnfStyle w:val="001000000000"/>
            <w:tcW w:w="675" w:type="dxa"/>
            <w:tcBorders>
              <w:left w:val="none" w:sz="0" w:space="0" w:color="auto"/>
              <w:bottom w:val="none" w:sz="0" w:space="0" w:color="auto"/>
              <w:right w:val="none" w:sz="0" w:space="0" w:color="auto"/>
            </w:tcBorders>
            <w:shd w:val="clear" w:color="auto" w:fill="auto"/>
            <w:vAlign w:val="center"/>
          </w:tcPr>
          <w:p w:rsidR="0024621A" w:rsidRPr="000A3B57" w:rsidRDefault="0024621A" w:rsidP="0024621A">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3</w:t>
            </w:r>
          </w:p>
        </w:tc>
        <w:tc>
          <w:tcPr>
            <w:tcW w:w="1134" w:type="dxa"/>
            <w:shd w:val="clear" w:color="auto" w:fill="auto"/>
            <w:vAlign w:val="center"/>
          </w:tcPr>
          <w:p w:rsidR="0024621A" w:rsidRPr="000A3B57"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书籍设计</w:t>
            </w:r>
          </w:p>
        </w:tc>
        <w:tc>
          <w:tcPr>
            <w:tcW w:w="1984" w:type="dxa"/>
            <w:shd w:val="clear" w:color="auto" w:fill="auto"/>
            <w:vAlign w:val="center"/>
          </w:tcPr>
          <w:p w:rsidR="0024621A"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hint="eastAsia"/>
                <w:color w:val="000000" w:themeColor="text1"/>
                <w:spacing w:val="9"/>
                <w:kern w:val="0"/>
                <w:sz w:val="18"/>
                <w:szCs w:val="18"/>
              </w:rPr>
              <w:t>1．提升学生对书籍装帧设计的鉴赏能力。</w:t>
            </w:r>
          </w:p>
          <w:p w:rsidR="0024621A"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color w:val="000000" w:themeColor="text1"/>
                <w:spacing w:val="9"/>
                <w:kern w:val="0"/>
                <w:sz w:val="18"/>
                <w:szCs w:val="18"/>
              </w:rPr>
              <w:t>2.</w:t>
            </w:r>
            <w:r>
              <w:rPr>
                <w:rFonts w:ascii="宋体" w:hAnsi="宋体" w:cs="Noto Sans Mono CJK JP Bold" w:hint="eastAsia"/>
                <w:color w:val="000000" w:themeColor="text1"/>
                <w:spacing w:val="9"/>
                <w:kern w:val="0"/>
                <w:sz w:val="18"/>
                <w:szCs w:val="18"/>
              </w:rPr>
              <w:t>培养学生对书籍装帧设计的测评能力。</w:t>
            </w:r>
          </w:p>
          <w:p w:rsidR="0024621A"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hint="eastAsia"/>
                <w:color w:val="000000" w:themeColor="text1"/>
                <w:spacing w:val="9"/>
                <w:kern w:val="0"/>
                <w:sz w:val="18"/>
                <w:szCs w:val="18"/>
              </w:rPr>
              <w:t>3．培养学生创新意识与创新能力</w:t>
            </w:r>
          </w:p>
          <w:p w:rsidR="0024621A" w:rsidRPr="0024621A"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hint="eastAsia"/>
                <w:color w:val="000000" w:themeColor="text1"/>
                <w:spacing w:val="9"/>
                <w:kern w:val="0"/>
                <w:sz w:val="18"/>
                <w:szCs w:val="18"/>
              </w:rPr>
              <w:t>4．树立学生服务意识和敬业精神。</w:t>
            </w:r>
          </w:p>
        </w:tc>
        <w:tc>
          <w:tcPr>
            <w:tcW w:w="1984" w:type="dxa"/>
            <w:shd w:val="clear" w:color="auto" w:fill="auto"/>
            <w:vAlign w:val="center"/>
          </w:tcPr>
          <w:p w:rsidR="0024621A"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1．了解书籍装帧设计的基本原理。</w:t>
            </w:r>
          </w:p>
          <w:p w:rsidR="0024621A"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2．闻悉书籍装帧设计的策划调研方法。</w:t>
            </w:r>
          </w:p>
          <w:p w:rsidR="0024621A"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3．掌握书籍装帧设计的创意表现方法。</w:t>
            </w:r>
          </w:p>
          <w:p w:rsidR="0024621A"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4．掌握书籍装帧设计的成型流程。</w:t>
            </w:r>
          </w:p>
          <w:p w:rsidR="0024621A" w:rsidRPr="000A3B57"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5．掌握书籍装帧设计的材料选择与装订规律</w:t>
            </w:r>
          </w:p>
        </w:tc>
        <w:tc>
          <w:tcPr>
            <w:tcW w:w="1985" w:type="dxa"/>
            <w:shd w:val="clear" w:color="auto" w:fill="auto"/>
            <w:vAlign w:val="center"/>
          </w:tcPr>
          <w:p w:rsidR="0024621A"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hint="eastAsia"/>
                <w:color w:val="000000" w:themeColor="text1"/>
                <w:spacing w:val="9"/>
                <w:kern w:val="0"/>
                <w:sz w:val="18"/>
                <w:szCs w:val="18"/>
              </w:rPr>
              <w:t>1．能够开展书籍装帧设计的调研与分析工作。</w:t>
            </w:r>
          </w:p>
          <w:p w:rsidR="0024621A"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hint="eastAsia"/>
                <w:color w:val="000000" w:themeColor="text1"/>
                <w:spacing w:val="9"/>
                <w:kern w:val="0"/>
                <w:sz w:val="18"/>
                <w:szCs w:val="18"/>
              </w:rPr>
              <w:t>2．能够根据各类书籍装帧设计目标需求制定合理的策划书。</w:t>
            </w:r>
          </w:p>
          <w:p w:rsidR="0024621A" w:rsidRPr="000A3B57" w:rsidRDefault="0024621A" w:rsidP="0024621A">
            <w:pPr>
              <w:spacing w:line="260" w:lineRule="exact"/>
              <w:cnfStyle w:val="000000100000"/>
              <w:rPr>
                <w:rFonts w:ascii="宋体" w:hAnsi="宋体" w:cs="Noto Sans Mono CJK JP Bold"/>
                <w:color w:val="000000" w:themeColor="text1"/>
                <w:spacing w:val="9"/>
                <w:kern w:val="0"/>
                <w:sz w:val="18"/>
                <w:szCs w:val="18"/>
              </w:rPr>
            </w:pPr>
            <w:r>
              <w:rPr>
                <w:rFonts w:ascii="宋体" w:hAnsi="宋体" w:cs="Noto Sans Mono CJK JP Bold" w:hint="eastAsia"/>
                <w:color w:val="000000" w:themeColor="text1"/>
                <w:spacing w:val="9"/>
                <w:kern w:val="0"/>
                <w:sz w:val="18"/>
                <w:szCs w:val="18"/>
              </w:rPr>
              <w:t>3．能够综合运用创意与制作技巧完成项目的前期调研、创意与装订完成工作。</w:t>
            </w:r>
          </w:p>
        </w:tc>
        <w:tc>
          <w:tcPr>
            <w:tcW w:w="759" w:type="dxa"/>
            <w:shd w:val="clear" w:color="auto" w:fill="auto"/>
            <w:vAlign w:val="center"/>
          </w:tcPr>
          <w:p w:rsidR="0024621A" w:rsidRPr="000A3B57" w:rsidRDefault="00055DB0"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7</w:t>
            </w:r>
            <w:r>
              <w:rPr>
                <w:rFonts w:ascii="宋体" w:hAnsi="宋体"/>
                <w:color w:val="000000" w:themeColor="text1"/>
                <w:sz w:val="18"/>
                <w:szCs w:val="18"/>
              </w:rPr>
              <w:t>0</w:t>
            </w:r>
          </w:p>
        </w:tc>
      </w:tr>
      <w:tr w:rsidR="0024621A" w:rsidRPr="000A3B57" w:rsidTr="002A1138">
        <w:trPr>
          <w:trHeight w:val="1701"/>
        </w:trPr>
        <w:tc>
          <w:tcPr>
            <w:cnfStyle w:val="001000000000"/>
            <w:tcW w:w="675" w:type="dxa"/>
            <w:tcBorders>
              <w:left w:val="none" w:sz="0" w:space="0" w:color="auto"/>
              <w:bottom w:val="none" w:sz="0" w:space="0" w:color="auto"/>
              <w:right w:val="none" w:sz="0" w:space="0" w:color="auto"/>
            </w:tcBorders>
            <w:shd w:val="clear" w:color="auto" w:fill="auto"/>
            <w:vAlign w:val="center"/>
          </w:tcPr>
          <w:p w:rsidR="0024621A" w:rsidRPr="000A3B57" w:rsidRDefault="0024621A" w:rsidP="0024621A">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4</w:t>
            </w:r>
          </w:p>
        </w:tc>
        <w:tc>
          <w:tcPr>
            <w:tcW w:w="1134" w:type="dxa"/>
            <w:shd w:val="clear" w:color="auto" w:fill="auto"/>
            <w:vAlign w:val="center"/>
          </w:tcPr>
          <w:p w:rsidR="0024621A" w:rsidRPr="000A3B57" w:rsidRDefault="0024621A" w:rsidP="0024621A">
            <w:pPr>
              <w:pStyle w:val="TableParagraph"/>
              <w:tabs>
                <w:tab w:val="left" w:pos="538"/>
              </w:tabs>
              <w:spacing w:line="260" w:lineRule="exact"/>
              <w:jc w:val="both"/>
              <w:cnfStyle w:val="000000000000"/>
              <w:rPr>
                <w:rFonts w:ascii="宋体" w:eastAsia="宋体" w:hAnsi="宋体"/>
                <w:color w:val="000000" w:themeColor="text1"/>
                <w:spacing w:val="9"/>
                <w:sz w:val="18"/>
                <w:szCs w:val="18"/>
              </w:rPr>
            </w:pPr>
            <w:r>
              <w:rPr>
                <w:rFonts w:ascii="宋体" w:eastAsia="宋体" w:hAnsi="宋体" w:hint="eastAsia"/>
                <w:color w:val="000000" w:themeColor="text1"/>
                <w:spacing w:val="9"/>
                <w:sz w:val="18"/>
                <w:szCs w:val="18"/>
              </w:rPr>
              <w:t>包装设计</w:t>
            </w:r>
          </w:p>
        </w:tc>
        <w:tc>
          <w:tcPr>
            <w:tcW w:w="1984" w:type="dxa"/>
            <w:shd w:val="clear" w:color="auto" w:fill="auto"/>
            <w:vAlign w:val="center"/>
          </w:tcPr>
          <w:p w:rsidR="00055DB0" w:rsidRPr="00055DB0" w:rsidRDefault="00055DB0" w:rsidP="00055DB0">
            <w:pPr>
              <w:pStyle w:val="TableParagraph"/>
              <w:spacing w:line="260" w:lineRule="exact"/>
              <w:cnfStyle w:val="000000000000"/>
              <w:rPr>
                <w:rFonts w:ascii="宋体" w:eastAsia="宋体" w:hAnsi="宋体"/>
                <w:color w:val="000000" w:themeColor="text1"/>
                <w:spacing w:val="12"/>
                <w:sz w:val="18"/>
                <w:szCs w:val="18"/>
              </w:rPr>
            </w:pPr>
            <w:r w:rsidRPr="00055DB0">
              <w:rPr>
                <w:rFonts w:ascii="宋体" w:eastAsia="宋体" w:hAnsi="宋体" w:hint="eastAsia"/>
                <w:color w:val="000000" w:themeColor="text1"/>
                <w:spacing w:val="12"/>
                <w:sz w:val="18"/>
                <w:szCs w:val="18"/>
              </w:rPr>
              <w:t>1.培养较强的集体荣誉及团队合作意识；</w:t>
            </w:r>
          </w:p>
          <w:p w:rsidR="00055DB0" w:rsidRPr="00055DB0" w:rsidRDefault="00055DB0" w:rsidP="00055DB0">
            <w:pPr>
              <w:pStyle w:val="TableParagraph"/>
              <w:spacing w:line="260" w:lineRule="exact"/>
              <w:cnfStyle w:val="000000000000"/>
              <w:rPr>
                <w:rFonts w:ascii="宋体" w:eastAsia="宋体" w:hAnsi="宋体"/>
                <w:color w:val="000000" w:themeColor="text1"/>
                <w:spacing w:val="12"/>
                <w:sz w:val="18"/>
                <w:szCs w:val="18"/>
              </w:rPr>
            </w:pPr>
            <w:r w:rsidRPr="00055DB0">
              <w:rPr>
                <w:rFonts w:ascii="宋体" w:eastAsia="宋体" w:hAnsi="宋体" w:hint="eastAsia"/>
                <w:color w:val="000000" w:themeColor="text1"/>
                <w:spacing w:val="12"/>
                <w:sz w:val="18"/>
                <w:szCs w:val="18"/>
              </w:rPr>
              <w:t>2.培养正确、规范的绘画表现习惯；</w:t>
            </w:r>
          </w:p>
          <w:p w:rsidR="00055DB0" w:rsidRPr="00055DB0" w:rsidRDefault="00055DB0" w:rsidP="00055DB0">
            <w:pPr>
              <w:pStyle w:val="TableParagraph"/>
              <w:spacing w:line="260" w:lineRule="exact"/>
              <w:cnfStyle w:val="000000000000"/>
              <w:rPr>
                <w:rFonts w:ascii="宋体" w:eastAsia="宋体" w:hAnsi="宋体"/>
                <w:color w:val="000000" w:themeColor="text1"/>
                <w:spacing w:val="12"/>
                <w:sz w:val="18"/>
                <w:szCs w:val="18"/>
              </w:rPr>
            </w:pPr>
            <w:r w:rsidRPr="00055DB0">
              <w:rPr>
                <w:rFonts w:ascii="宋体" w:eastAsia="宋体" w:hAnsi="宋体" w:hint="eastAsia"/>
                <w:color w:val="000000" w:themeColor="text1"/>
                <w:spacing w:val="12"/>
                <w:sz w:val="18"/>
                <w:szCs w:val="18"/>
              </w:rPr>
              <w:t>3.培养良好的沟通能力；</w:t>
            </w:r>
          </w:p>
          <w:p w:rsidR="00055DB0" w:rsidRPr="00055DB0" w:rsidRDefault="00055DB0" w:rsidP="00055DB0">
            <w:pPr>
              <w:pStyle w:val="TableParagraph"/>
              <w:spacing w:line="260" w:lineRule="exact"/>
              <w:cnfStyle w:val="000000000000"/>
              <w:rPr>
                <w:rFonts w:ascii="宋体" w:eastAsia="宋体" w:hAnsi="宋体"/>
                <w:color w:val="000000" w:themeColor="text1"/>
                <w:spacing w:val="12"/>
                <w:sz w:val="18"/>
                <w:szCs w:val="18"/>
              </w:rPr>
            </w:pPr>
            <w:r w:rsidRPr="00055DB0">
              <w:rPr>
                <w:rFonts w:ascii="宋体" w:eastAsia="宋体" w:hAnsi="宋体" w:hint="eastAsia"/>
                <w:color w:val="000000" w:themeColor="text1"/>
                <w:spacing w:val="12"/>
                <w:sz w:val="18"/>
                <w:szCs w:val="18"/>
              </w:rPr>
              <w:t>4.培养良好的自主学习和总结归纳能力；</w:t>
            </w:r>
          </w:p>
          <w:p w:rsidR="0024621A" w:rsidRPr="000A3B57" w:rsidRDefault="00055DB0" w:rsidP="00055DB0">
            <w:pPr>
              <w:pStyle w:val="TableParagraph"/>
              <w:spacing w:line="260" w:lineRule="exact"/>
              <w:jc w:val="both"/>
              <w:cnfStyle w:val="000000000000"/>
              <w:rPr>
                <w:rFonts w:ascii="宋体" w:eastAsia="宋体" w:hAnsi="宋体"/>
                <w:color w:val="000000" w:themeColor="text1"/>
                <w:spacing w:val="12"/>
                <w:sz w:val="18"/>
                <w:szCs w:val="18"/>
              </w:rPr>
            </w:pPr>
            <w:r w:rsidRPr="00055DB0">
              <w:rPr>
                <w:rFonts w:ascii="宋体" w:eastAsia="宋体" w:hAnsi="宋体" w:hint="eastAsia"/>
                <w:color w:val="000000" w:themeColor="text1"/>
                <w:spacing w:val="12"/>
                <w:sz w:val="18"/>
                <w:szCs w:val="18"/>
              </w:rPr>
              <w:t>5.树立较强的职业素质能力。</w:t>
            </w:r>
          </w:p>
        </w:tc>
        <w:tc>
          <w:tcPr>
            <w:tcW w:w="1984" w:type="dxa"/>
            <w:shd w:val="clear" w:color="auto" w:fill="auto"/>
            <w:vAlign w:val="center"/>
          </w:tcPr>
          <w:p w:rsidR="00482A65" w:rsidRPr="00482A65"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1.了解包装设计中“包装结构设计、包装设计与制作”等基本知识；</w:t>
            </w:r>
          </w:p>
          <w:p w:rsidR="00482A65" w:rsidRPr="00482A65"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2.了解包装设计对产品销售的价值与功能；</w:t>
            </w:r>
          </w:p>
          <w:p w:rsidR="00482A65" w:rsidRPr="00482A65"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3.了解现代包装设计的趋势及新理念；</w:t>
            </w:r>
          </w:p>
          <w:p w:rsidR="00482A65" w:rsidRPr="00482A65"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4.理解包装设计的形式特点；</w:t>
            </w:r>
          </w:p>
          <w:p w:rsidR="00482A65" w:rsidRPr="00482A65"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5.了解包装设计的鉴赏技巧；</w:t>
            </w:r>
          </w:p>
          <w:p w:rsidR="00482A65" w:rsidRPr="00482A65"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6.掌握包装设计的色彩设计、图案设计、文字设计的方法；</w:t>
            </w:r>
          </w:p>
          <w:p w:rsidR="0024621A" w:rsidRPr="000A3B57" w:rsidRDefault="00482A65" w:rsidP="00482A65">
            <w:pPr>
              <w:spacing w:line="260" w:lineRule="exact"/>
              <w:cnfStyle w:val="000000000000"/>
              <w:rPr>
                <w:rFonts w:ascii="宋体" w:hAnsi="宋体"/>
                <w:color w:val="000000" w:themeColor="text1"/>
                <w:sz w:val="18"/>
                <w:szCs w:val="18"/>
              </w:rPr>
            </w:pPr>
            <w:r w:rsidRPr="00482A65">
              <w:rPr>
                <w:rFonts w:ascii="宋体" w:hAnsi="宋体" w:hint="eastAsia"/>
                <w:color w:val="000000" w:themeColor="text1"/>
                <w:sz w:val="18"/>
                <w:szCs w:val="18"/>
              </w:rPr>
              <w:t>7.理解一般包装设计的技能和后期印刷等相关知识。</w:t>
            </w:r>
          </w:p>
        </w:tc>
        <w:tc>
          <w:tcPr>
            <w:tcW w:w="1985" w:type="dxa"/>
            <w:shd w:val="clear" w:color="auto" w:fill="auto"/>
            <w:vAlign w:val="center"/>
          </w:tcPr>
          <w:p w:rsidR="00055DB0" w:rsidRPr="00055DB0" w:rsidRDefault="00055DB0" w:rsidP="00055DB0">
            <w:pPr>
              <w:pStyle w:val="TableParagraph"/>
              <w:spacing w:line="260" w:lineRule="exact"/>
              <w:cnfStyle w:val="000000000000"/>
              <w:rPr>
                <w:rFonts w:ascii="宋体" w:eastAsia="宋体" w:hAnsi="宋体"/>
                <w:color w:val="000000" w:themeColor="text1"/>
                <w:sz w:val="18"/>
                <w:szCs w:val="18"/>
              </w:rPr>
            </w:pPr>
            <w:r w:rsidRPr="00055DB0">
              <w:rPr>
                <w:rFonts w:ascii="宋体" w:eastAsia="宋体" w:hAnsi="宋体" w:hint="eastAsia"/>
                <w:color w:val="000000" w:themeColor="text1"/>
                <w:sz w:val="18"/>
                <w:szCs w:val="18"/>
              </w:rPr>
              <w:t>1.能够对包装图形图像进行构图、造型、色彩设计；</w:t>
            </w:r>
          </w:p>
          <w:p w:rsidR="00055DB0" w:rsidRPr="00055DB0" w:rsidRDefault="00055DB0" w:rsidP="00055DB0">
            <w:pPr>
              <w:pStyle w:val="TableParagraph"/>
              <w:spacing w:line="260" w:lineRule="exact"/>
              <w:cnfStyle w:val="000000000000"/>
              <w:rPr>
                <w:rFonts w:ascii="宋体" w:eastAsia="宋体" w:hAnsi="宋体"/>
                <w:color w:val="000000" w:themeColor="text1"/>
                <w:sz w:val="18"/>
                <w:szCs w:val="18"/>
              </w:rPr>
            </w:pPr>
            <w:r w:rsidRPr="00055DB0">
              <w:rPr>
                <w:rFonts w:ascii="宋体" w:eastAsia="宋体" w:hAnsi="宋体" w:hint="eastAsia"/>
                <w:color w:val="000000" w:themeColor="text1"/>
                <w:sz w:val="18"/>
                <w:szCs w:val="18"/>
              </w:rPr>
              <w:t>2.能熟悉并制作包装设计策划方案；</w:t>
            </w:r>
          </w:p>
          <w:p w:rsidR="00055DB0" w:rsidRPr="00055DB0" w:rsidRDefault="00055DB0" w:rsidP="00055DB0">
            <w:pPr>
              <w:pStyle w:val="TableParagraph"/>
              <w:spacing w:line="260" w:lineRule="exact"/>
              <w:cnfStyle w:val="000000000000"/>
              <w:rPr>
                <w:rFonts w:ascii="宋体" w:eastAsia="宋体" w:hAnsi="宋体"/>
                <w:color w:val="000000" w:themeColor="text1"/>
                <w:sz w:val="18"/>
                <w:szCs w:val="18"/>
              </w:rPr>
            </w:pPr>
            <w:r w:rsidRPr="00055DB0">
              <w:rPr>
                <w:rFonts w:ascii="宋体" w:eastAsia="宋体" w:hAnsi="宋体" w:hint="eastAsia"/>
                <w:color w:val="000000" w:themeColor="text1"/>
                <w:sz w:val="18"/>
                <w:szCs w:val="18"/>
              </w:rPr>
              <w:t>3.能正确选择最佳的包装生产工艺；</w:t>
            </w:r>
          </w:p>
          <w:p w:rsidR="00055DB0" w:rsidRPr="00055DB0" w:rsidRDefault="00055DB0" w:rsidP="00055DB0">
            <w:pPr>
              <w:pStyle w:val="TableParagraph"/>
              <w:spacing w:line="260" w:lineRule="exact"/>
              <w:cnfStyle w:val="000000000000"/>
              <w:rPr>
                <w:rFonts w:ascii="宋体" w:eastAsia="宋体" w:hAnsi="宋体"/>
                <w:color w:val="000000" w:themeColor="text1"/>
                <w:sz w:val="18"/>
                <w:szCs w:val="18"/>
              </w:rPr>
            </w:pPr>
            <w:r w:rsidRPr="00055DB0">
              <w:rPr>
                <w:rFonts w:ascii="宋体" w:eastAsia="宋体" w:hAnsi="宋体" w:hint="eastAsia"/>
                <w:color w:val="000000" w:themeColor="text1"/>
                <w:sz w:val="18"/>
                <w:szCs w:val="18"/>
              </w:rPr>
              <w:t>4.具备包装结构设计与制作、展开图设计与制作、效果图设计与制作、材料选择、容器造型设计、纸盒包装手工制作等能力；</w:t>
            </w:r>
          </w:p>
          <w:p w:rsidR="0024621A" w:rsidRPr="000A3B57" w:rsidRDefault="00055DB0" w:rsidP="00055DB0">
            <w:pPr>
              <w:pStyle w:val="TableParagraph"/>
              <w:spacing w:line="260" w:lineRule="exact"/>
              <w:jc w:val="both"/>
              <w:cnfStyle w:val="000000000000"/>
              <w:rPr>
                <w:rFonts w:ascii="宋体" w:eastAsia="宋体" w:hAnsi="宋体"/>
                <w:color w:val="000000" w:themeColor="text1"/>
                <w:sz w:val="18"/>
                <w:szCs w:val="18"/>
              </w:rPr>
            </w:pPr>
            <w:r w:rsidRPr="00055DB0">
              <w:rPr>
                <w:rFonts w:ascii="宋体" w:eastAsia="宋体" w:hAnsi="宋体" w:hint="eastAsia"/>
                <w:color w:val="000000" w:themeColor="text1"/>
                <w:sz w:val="18"/>
                <w:szCs w:val="18"/>
              </w:rPr>
              <w:t>5.具备包装设计与推广的能力。</w:t>
            </w:r>
          </w:p>
        </w:tc>
        <w:tc>
          <w:tcPr>
            <w:tcW w:w="759" w:type="dxa"/>
            <w:shd w:val="clear" w:color="auto" w:fill="auto"/>
            <w:vAlign w:val="center"/>
          </w:tcPr>
          <w:p w:rsidR="0024621A" w:rsidRPr="000A3B57" w:rsidRDefault="00482A65" w:rsidP="0024621A">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0</w:t>
            </w:r>
          </w:p>
        </w:tc>
      </w:tr>
      <w:tr w:rsidR="0024621A" w:rsidRPr="000A3B57" w:rsidTr="002A1138">
        <w:trPr>
          <w:cnfStyle w:val="000000100000"/>
          <w:trHeight w:val="1474"/>
        </w:trPr>
        <w:tc>
          <w:tcPr>
            <w:cnfStyle w:val="001000000000"/>
            <w:tcW w:w="675" w:type="dxa"/>
            <w:tcBorders>
              <w:left w:val="none" w:sz="0" w:space="0" w:color="auto"/>
              <w:bottom w:val="none" w:sz="0" w:space="0" w:color="auto"/>
              <w:right w:val="none" w:sz="0" w:space="0" w:color="auto"/>
            </w:tcBorders>
            <w:shd w:val="clear" w:color="auto" w:fill="auto"/>
            <w:vAlign w:val="center"/>
          </w:tcPr>
          <w:p w:rsidR="0024621A" w:rsidRPr="000A3B57" w:rsidRDefault="0024621A" w:rsidP="0024621A">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5</w:t>
            </w:r>
          </w:p>
        </w:tc>
        <w:tc>
          <w:tcPr>
            <w:tcW w:w="1134" w:type="dxa"/>
            <w:shd w:val="clear" w:color="auto" w:fill="auto"/>
            <w:vAlign w:val="center"/>
          </w:tcPr>
          <w:p w:rsidR="0024621A" w:rsidRPr="000A3B57"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企业形象设计</w:t>
            </w:r>
          </w:p>
        </w:tc>
        <w:tc>
          <w:tcPr>
            <w:tcW w:w="1984" w:type="dxa"/>
            <w:shd w:val="clear" w:color="auto" w:fill="auto"/>
            <w:vAlign w:val="center"/>
          </w:tcPr>
          <w:p w:rsidR="00001FF2" w:rsidRPr="00001FF2" w:rsidRDefault="00001FF2" w:rsidP="00001FF2">
            <w:pPr>
              <w:pStyle w:val="TableParagraph"/>
              <w:tabs>
                <w:tab w:val="left" w:pos="539"/>
              </w:tabs>
              <w:spacing w:line="260" w:lineRule="exact"/>
              <w:ind w:right="86"/>
              <w:cnfStyle w:val="000000100000"/>
              <w:rPr>
                <w:rFonts w:ascii="宋体" w:eastAsia="宋体" w:hAnsi="宋体"/>
                <w:color w:val="000000" w:themeColor="text1"/>
                <w:spacing w:val="9"/>
                <w:sz w:val="18"/>
                <w:szCs w:val="18"/>
              </w:rPr>
            </w:pPr>
            <w:r w:rsidRPr="00001FF2">
              <w:rPr>
                <w:rFonts w:ascii="宋体" w:eastAsia="宋体" w:hAnsi="宋体" w:hint="eastAsia"/>
                <w:color w:val="000000" w:themeColor="text1"/>
                <w:spacing w:val="9"/>
                <w:sz w:val="18"/>
                <w:szCs w:val="18"/>
              </w:rPr>
              <w:t>1．通过本课程的学习， 增强学生的思维的创新能力。</w:t>
            </w:r>
          </w:p>
          <w:p w:rsidR="00001FF2" w:rsidRPr="00001FF2" w:rsidRDefault="00001FF2" w:rsidP="00001FF2">
            <w:pPr>
              <w:pStyle w:val="TableParagraph"/>
              <w:tabs>
                <w:tab w:val="left" w:pos="539"/>
              </w:tabs>
              <w:spacing w:line="260" w:lineRule="exact"/>
              <w:ind w:right="86"/>
              <w:cnfStyle w:val="000000100000"/>
              <w:rPr>
                <w:rFonts w:ascii="宋体" w:eastAsia="宋体" w:hAnsi="宋体"/>
                <w:color w:val="000000" w:themeColor="text1"/>
                <w:spacing w:val="9"/>
                <w:sz w:val="18"/>
                <w:szCs w:val="18"/>
              </w:rPr>
            </w:pPr>
            <w:r w:rsidRPr="00001FF2">
              <w:rPr>
                <w:rFonts w:ascii="宋体" w:eastAsia="宋体" w:hAnsi="宋体" w:hint="eastAsia"/>
                <w:color w:val="000000" w:themeColor="text1"/>
                <w:spacing w:val="9"/>
                <w:sz w:val="18"/>
                <w:szCs w:val="18"/>
              </w:rPr>
              <w:t>2．能够具有一定的设计审美能力，能够较为准确的对设计作品做出客观评价。</w:t>
            </w:r>
          </w:p>
          <w:p w:rsidR="0024621A" w:rsidRPr="00001FF2" w:rsidRDefault="00001FF2" w:rsidP="00001FF2">
            <w:pPr>
              <w:pStyle w:val="TableParagraph"/>
              <w:tabs>
                <w:tab w:val="left" w:pos="539"/>
              </w:tabs>
              <w:spacing w:line="260" w:lineRule="exact"/>
              <w:ind w:right="86"/>
              <w:jc w:val="both"/>
              <w:cnfStyle w:val="000000100000"/>
              <w:rPr>
                <w:rFonts w:ascii="宋体" w:eastAsia="宋体" w:hAnsi="宋体"/>
                <w:color w:val="000000" w:themeColor="text1"/>
                <w:spacing w:val="9"/>
                <w:sz w:val="18"/>
                <w:szCs w:val="18"/>
              </w:rPr>
            </w:pPr>
            <w:r w:rsidRPr="00001FF2">
              <w:rPr>
                <w:rFonts w:ascii="宋体" w:eastAsia="宋体" w:hAnsi="宋体" w:hint="eastAsia"/>
                <w:color w:val="000000" w:themeColor="text1"/>
                <w:spacing w:val="9"/>
                <w:sz w:val="18"/>
                <w:szCs w:val="18"/>
              </w:rPr>
              <w:t>3．培养学生团队合作精神。</w:t>
            </w:r>
          </w:p>
        </w:tc>
        <w:tc>
          <w:tcPr>
            <w:tcW w:w="1984" w:type="dxa"/>
            <w:shd w:val="clear" w:color="auto" w:fill="auto"/>
            <w:vAlign w:val="center"/>
          </w:tcPr>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t>1．了解企业形象设计的起源于发展。</w:t>
            </w:r>
          </w:p>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t>2．了解企业形象设计的概念与功用。</w:t>
            </w:r>
          </w:p>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t>3．熟练掌握标志设计的原则。</w:t>
            </w:r>
          </w:p>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t>4．熟练掌握标志设计的程序。</w:t>
            </w:r>
          </w:p>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t>5．熟练掌握标志设计的形式法则。</w:t>
            </w:r>
          </w:p>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lastRenderedPageBreak/>
              <w:t>6．熟练掌握企业形象设计原则。</w:t>
            </w:r>
          </w:p>
          <w:p w:rsidR="00055DB0" w:rsidRPr="00055DB0"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cs="Noto Sans Mono CJK JP Bold" w:hint="eastAsia"/>
                <w:color w:val="000000" w:themeColor="text1"/>
                <w:spacing w:val="9"/>
                <w:sz w:val="18"/>
                <w:szCs w:val="18"/>
              </w:rPr>
              <w:t>7．熟练掌握企业形象设计流程。</w:t>
            </w:r>
          </w:p>
          <w:p w:rsidR="0024621A" w:rsidRPr="000A3B57" w:rsidRDefault="00055DB0" w:rsidP="00055DB0">
            <w:pPr>
              <w:spacing w:line="260" w:lineRule="exact"/>
              <w:cnfStyle w:val="000000100000"/>
              <w:rPr>
                <w:rFonts w:ascii="宋体" w:hAnsi="宋体"/>
                <w:color w:val="000000" w:themeColor="text1"/>
                <w:sz w:val="18"/>
                <w:szCs w:val="18"/>
              </w:rPr>
            </w:pPr>
            <w:r w:rsidRPr="00055DB0">
              <w:rPr>
                <w:rFonts w:ascii="宋体" w:hAnsi="宋体" w:cs="Noto Sans Mono CJK JP Bold" w:hint="eastAsia"/>
                <w:color w:val="000000" w:themeColor="text1"/>
                <w:spacing w:val="9"/>
                <w:sz w:val="18"/>
                <w:szCs w:val="18"/>
              </w:rPr>
              <w:t>8．熟练掌握企业形象设计系统。</w:t>
            </w:r>
          </w:p>
        </w:tc>
        <w:tc>
          <w:tcPr>
            <w:tcW w:w="1985" w:type="dxa"/>
            <w:shd w:val="clear" w:color="auto" w:fill="auto"/>
            <w:vAlign w:val="center"/>
          </w:tcPr>
          <w:p w:rsidR="0024621A" w:rsidRPr="000A3B57" w:rsidRDefault="00055DB0" w:rsidP="00055DB0">
            <w:pPr>
              <w:spacing w:line="260" w:lineRule="exact"/>
              <w:cnfStyle w:val="000000100000"/>
              <w:rPr>
                <w:rFonts w:ascii="宋体" w:hAnsi="宋体" w:cs="Noto Sans Mono CJK JP Bold"/>
                <w:color w:val="000000" w:themeColor="text1"/>
                <w:spacing w:val="9"/>
                <w:sz w:val="18"/>
                <w:szCs w:val="18"/>
              </w:rPr>
            </w:pPr>
            <w:r w:rsidRPr="00055DB0">
              <w:rPr>
                <w:rFonts w:ascii="宋体" w:hAnsi="宋体" w:hint="eastAsia"/>
                <w:color w:val="000000" w:themeColor="text1"/>
                <w:sz w:val="18"/>
                <w:szCs w:val="18"/>
              </w:rPr>
              <w:lastRenderedPageBreak/>
              <w:t>通过本课程教学，使学生在掌握标志设计的原则，标志设计的程序，标志设计的形式法则，标志设计与企业形象，企业形象设计原则，企业形象设计系统等基础知识，能在较为熟练的操作相关设计软件的基础上，熟练掌</w:t>
            </w:r>
            <w:r w:rsidRPr="00055DB0">
              <w:rPr>
                <w:rFonts w:ascii="宋体" w:hAnsi="宋体" w:hint="eastAsia"/>
                <w:color w:val="000000" w:themeColor="text1"/>
                <w:sz w:val="18"/>
                <w:szCs w:val="18"/>
              </w:rPr>
              <w:lastRenderedPageBreak/>
              <w:t>握企业形象设计流程，并具有一定的审美能力，能够独立进行企业形象的设计工作，为发展职业能力奠定良好的基础。</w:t>
            </w:r>
          </w:p>
        </w:tc>
        <w:tc>
          <w:tcPr>
            <w:tcW w:w="759" w:type="dxa"/>
            <w:shd w:val="clear" w:color="auto" w:fill="auto"/>
            <w:vAlign w:val="center"/>
          </w:tcPr>
          <w:p w:rsidR="0024621A" w:rsidRPr="000A3B57" w:rsidRDefault="00055DB0"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lastRenderedPageBreak/>
              <w:t>8</w:t>
            </w:r>
            <w:r>
              <w:rPr>
                <w:rFonts w:ascii="宋体" w:hAnsi="宋体"/>
                <w:color w:val="000000" w:themeColor="text1"/>
                <w:sz w:val="18"/>
                <w:szCs w:val="18"/>
              </w:rPr>
              <w:t>0</w:t>
            </w:r>
          </w:p>
        </w:tc>
      </w:tr>
      <w:tr w:rsidR="0024621A" w:rsidRPr="000A3B57" w:rsidTr="002A1138">
        <w:trPr>
          <w:trHeight w:val="3061"/>
        </w:trPr>
        <w:tc>
          <w:tcPr>
            <w:cnfStyle w:val="001000000000"/>
            <w:tcW w:w="675" w:type="dxa"/>
            <w:tcBorders>
              <w:left w:val="none" w:sz="0" w:space="0" w:color="auto"/>
              <w:bottom w:val="none" w:sz="0" w:space="0" w:color="auto"/>
              <w:right w:val="none" w:sz="0" w:space="0" w:color="auto"/>
            </w:tcBorders>
            <w:shd w:val="clear" w:color="auto" w:fill="auto"/>
            <w:vAlign w:val="center"/>
          </w:tcPr>
          <w:p w:rsidR="0024621A" w:rsidRPr="000A3B57" w:rsidRDefault="0024621A" w:rsidP="0024621A">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lastRenderedPageBreak/>
              <w:t>6</w:t>
            </w:r>
          </w:p>
        </w:tc>
        <w:tc>
          <w:tcPr>
            <w:tcW w:w="1134" w:type="dxa"/>
            <w:shd w:val="clear" w:color="auto" w:fill="auto"/>
            <w:vAlign w:val="center"/>
          </w:tcPr>
          <w:p w:rsidR="0024621A" w:rsidRPr="000A3B57" w:rsidRDefault="0024621A" w:rsidP="0024621A">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广告文案</w:t>
            </w:r>
          </w:p>
        </w:tc>
        <w:tc>
          <w:tcPr>
            <w:tcW w:w="1984" w:type="dxa"/>
            <w:shd w:val="clear" w:color="auto" w:fill="auto"/>
            <w:vAlign w:val="center"/>
          </w:tcPr>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1.树立学生对于广告行业的正确认识。</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2.锻炼学生团队策划文案能力及合作沟通能力。</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3.培养学生正确的广告素养。</w:t>
            </w:r>
          </w:p>
          <w:p w:rsidR="0024621A" w:rsidRPr="000A3B57"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4.提高学生发现问题、解决问题的能力。</w:t>
            </w:r>
          </w:p>
        </w:tc>
        <w:tc>
          <w:tcPr>
            <w:tcW w:w="1984" w:type="dxa"/>
            <w:shd w:val="clear" w:color="auto" w:fill="auto"/>
            <w:vAlign w:val="center"/>
          </w:tcPr>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1.掌握广告及广告文案的本质和类型分析</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2.正确认识广告文案的类型分析</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3.认识文学性文案和说理性文案的基本特征</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4.认识广告文案内容的空间拓展</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5.理解广告文案的核心诉求</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6.正确认识广告文案的创意</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7.认识广告文案创作中的现代主义方法和后现代主义方法</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8.理解广告文案的语言运用和题材分析</w:t>
            </w:r>
          </w:p>
          <w:p w:rsidR="0024621A" w:rsidRPr="000A3B57"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9.掌握广告文案的构成要素</w:t>
            </w:r>
          </w:p>
        </w:tc>
        <w:tc>
          <w:tcPr>
            <w:tcW w:w="1985" w:type="dxa"/>
            <w:shd w:val="clear" w:color="auto" w:fill="auto"/>
            <w:vAlign w:val="center"/>
          </w:tcPr>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1.能够用广告理论指导实践并能完成各种类型的广告文案。</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2.能够灵活运用广告调查方法开展广告调查实践。</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3.掌握整体广告战略的核心内容，能够按照科学程序和方法制定广告战略。</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4.能够运用科学的方法进行广告定位，并灵活运用广告表现和媒体策略和掌握广告发布实施的方法。</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5.通过训练提高创意思维的应用能力，掌握创意技法提高创意能力。</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6.能够撰写广告文案并掌握平面及电子广告的制作要求。</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7.掌握会展、媒介事件的文案写作技巧。</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8.能够撰写和实施广告策划方案，为广告策划能力的提高打下坚实基础。</w:t>
            </w:r>
          </w:p>
          <w:p w:rsidR="003937CB" w:rsidRPr="003937CB"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9.能够在实践中运用科学的方法进行广告效果评估。</w:t>
            </w:r>
          </w:p>
          <w:p w:rsidR="0024621A" w:rsidRPr="000A3B57" w:rsidRDefault="003937CB" w:rsidP="003937CB">
            <w:pPr>
              <w:spacing w:line="260" w:lineRule="exact"/>
              <w:cnfStyle w:val="000000000000"/>
              <w:rPr>
                <w:rFonts w:ascii="宋体" w:hAnsi="宋体"/>
                <w:color w:val="000000" w:themeColor="text1"/>
                <w:sz w:val="18"/>
                <w:szCs w:val="18"/>
              </w:rPr>
            </w:pPr>
            <w:r w:rsidRPr="003937CB">
              <w:rPr>
                <w:rFonts w:ascii="宋体" w:hAnsi="宋体" w:hint="eastAsia"/>
                <w:color w:val="000000" w:themeColor="text1"/>
                <w:sz w:val="18"/>
                <w:szCs w:val="18"/>
              </w:rPr>
              <w:t>10.了解广告组织的职能，能够合理选择广告组织，了解广告法律法规，能够依法进行广告宣传。</w:t>
            </w:r>
          </w:p>
        </w:tc>
        <w:tc>
          <w:tcPr>
            <w:tcW w:w="759" w:type="dxa"/>
            <w:shd w:val="clear" w:color="auto" w:fill="auto"/>
            <w:vAlign w:val="center"/>
          </w:tcPr>
          <w:p w:rsidR="0024621A" w:rsidRPr="000A3B57" w:rsidRDefault="003937CB" w:rsidP="0024621A">
            <w:pPr>
              <w:spacing w:line="260" w:lineRule="exact"/>
              <w:cnfStyle w:val="000000000000"/>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0</w:t>
            </w:r>
          </w:p>
        </w:tc>
      </w:tr>
      <w:tr w:rsidR="0024621A" w:rsidRPr="000A3B57" w:rsidTr="002A1138">
        <w:trPr>
          <w:cnfStyle w:val="000000100000"/>
          <w:trHeight w:val="1247"/>
        </w:trPr>
        <w:tc>
          <w:tcPr>
            <w:cnfStyle w:val="001000000000"/>
            <w:tcW w:w="675" w:type="dxa"/>
            <w:tcBorders>
              <w:left w:val="none" w:sz="0" w:space="0" w:color="auto"/>
              <w:bottom w:val="none" w:sz="0" w:space="0" w:color="auto"/>
              <w:right w:val="none" w:sz="0" w:space="0" w:color="auto"/>
            </w:tcBorders>
            <w:shd w:val="clear" w:color="auto" w:fill="auto"/>
            <w:vAlign w:val="center"/>
          </w:tcPr>
          <w:p w:rsidR="0024621A" w:rsidRPr="000A3B57" w:rsidRDefault="0024621A" w:rsidP="0024621A">
            <w:pPr>
              <w:spacing w:line="260" w:lineRule="exact"/>
              <w:jc w:val="center"/>
              <w:rPr>
                <w:rFonts w:ascii="宋体" w:hAnsi="宋体"/>
                <w:color w:val="000000" w:themeColor="text1"/>
                <w:sz w:val="18"/>
                <w:szCs w:val="18"/>
              </w:rPr>
            </w:pPr>
            <w:r w:rsidRPr="000A3B57">
              <w:rPr>
                <w:rFonts w:ascii="宋体" w:hAnsi="宋体" w:hint="eastAsia"/>
                <w:color w:val="000000" w:themeColor="text1"/>
                <w:sz w:val="18"/>
                <w:szCs w:val="18"/>
              </w:rPr>
              <w:t>7</w:t>
            </w:r>
          </w:p>
        </w:tc>
        <w:tc>
          <w:tcPr>
            <w:tcW w:w="1134" w:type="dxa"/>
            <w:shd w:val="clear" w:color="auto" w:fill="auto"/>
            <w:vAlign w:val="center"/>
          </w:tcPr>
          <w:p w:rsidR="0024621A" w:rsidRPr="000A3B57" w:rsidRDefault="0024621A"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t>广告策划</w:t>
            </w:r>
          </w:p>
        </w:tc>
        <w:tc>
          <w:tcPr>
            <w:tcW w:w="1984" w:type="dxa"/>
            <w:shd w:val="clear" w:color="auto" w:fill="auto"/>
          </w:tcPr>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1.提高学生灵活运用掌握的基本知识进行广告策划创意、设计和制作的能力；</w:t>
            </w:r>
          </w:p>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2.培养较强的解决实际问题的能力；</w:t>
            </w:r>
          </w:p>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3.提高欣赏与鉴别能力、组织管理能力、开拓创新能力；</w:t>
            </w:r>
          </w:p>
          <w:p w:rsidR="0024621A"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4.锻炼学生团队策划能力及合作沟通的可</w:t>
            </w:r>
            <w:r w:rsidRPr="007C4B00">
              <w:rPr>
                <w:rFonts w:ascii="宋体" w:hAnsi="宋体" w:hint="eastAsia"/>
                <w:color w:val="000000" w:themeColor="text1"/>
                <w:sz w:val="18"/>
                <w:szCs w:val="18"/>
              </w:rPr>
              <w:lastRenderedPageBreak/>
              <w:t>持续发展能力。</w:t>
            </w:r>
          </w:p>
        </w:tc>
        <w:tc>
          <w:tcPr>
            <w:tcW w:w="1984" w:type="dxa"/>
            <w:shd w:val="clear" w:color="auto" w:fill="auto"/>
          </w:tcPr>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lastRenderedPageBreak/>
              <w:t>1.了解和认识广告策划的概述、广告对象与主题策划、广告策略策划、广告方式与媒介策划、广告时机与区域策划、广告计划书与策划书；</w:t>
            </w:r>
          </w:p>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2.理解广告创意的内涵及原则、创意的产生过程、思维方式、创意技法；</w:t>
            </w:r>
          </w:p>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lastRenderedPageBreak/>
              <w:t>3.理解广告效果评估的内涵及特征、模式、方法；</w:t>
            </w:r>
          </w:p>
          <w:p w:rsidR="0024621A"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4.认识各类广告组织的类型、机构设置和智能，广告管制的内容与广告行业的自律。</w:t>
            </w:r>
          </w:p>
        </w:tc>
        <w:tc>
          <w:tcPr>
            <w:tcW w:w="1985" w:type="dxa"/>
            <w:shd w:val="clear" w:color="auto" w:fill="auto"/>
          </w:tcPr>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lastRenderedPageBreak/>
              <w:t>1.能够掌握项目策划与提案的方法和基本步骤；</w:t>
            </w:r>
          </w:p>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2.能够掌握整体广告战略的核心内容，能够按照科学程序和方法制定广告战略；</w:t>
            </w:r>
          </w:p>
          <w:p w:rsidR="001222A2"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t>3.能够有计划、有重点的收集相关信息、资料，并做好分类、整理的能力；</w:t>
            </w:r>
          </w:p>
          <w:p w:rsidR="0024621A" w:rsidRPr="007C4B00" w:rsidRDefault="001222A2" w:rsidP="001222A2">
            <w:pPr>
              <w:spacing w:line="260" w:lineRule="exact"/>
              <w:cnfStyle w:val="000000100000"/>
              <w:rPr>
                <w:rFonts w:ascii="宋体" w:hAnsi="宋体"/>
                <w:color w:val="000000" w:themeColor="text1"/>
                <w:sz w:val="18"/>
                <w:szCs w:val="18"/>
              </w:rPr>
            </w:pPr>
            <w:r w:rsidRPr="007C4B00">
              <w:rPr>
                <w:rFonts w:ascii="宋体" w:hAnsi="宋体" w:hint="eastAsia"/>
                <w:color w:val="000000" w:themeColor="text1"/>
                <w:sz w:val="18"/>
                <w:szCs w:val="18"/>
              </w:rPr>
              <w:lastRenderedPageBreak/>
              <w:t>4.具备阐述一般性的设计理念，进行广告策划书撰写的能力。</w:t>
            </w:r>
          </w:p>
        </w:tc>
        <w:tc>
          <w:tcPr>
            <w:tcW w:w="759" w:type="dxa"/>
            <w:shd w:val="clear" w:color="auto" w:fill="auto"/>
            <w:vAlign w:val="center"/>
          </w:tcPr>
          <w:p w:rsidR="0024621A" w:rsidRPr="000A3B57" w:rsidRDefault="001222A2" w:rsidP="0024621A">
            <w:pPr>
              <w:spacing w:line="260" w:lineRule="exact"/>
              <w:cnfStyle w:val="000000100000"/>
              <w:rPr>
                <w:rFonts w:ascii="宋体" w:hAnsi="宋体"/>
                <w:color w:val="000000" w:themeColor="text1"/>
                <w:sz w:val="18"/>
                <w:szCs w:val="18"/>
              </w:rPr>
            </w:pPr>
            <w:r>
              <w:rPr>
                <w:rFonts w:ascii="宋体" w:hAnsi="宋体" w:hint="eastAsia"/>
                <w:color w:val="000000" w:themeColor="text1"/>
                <w:sz w:val="18"/>
                <w:szCs w:val="18"/>
              </w:rPr>
              <w:lastRenderedPageBreak/>
              <w:t>4</w:t>
            </w:r>
            <w:r>
              <w:rPr>
                <w:rFonts w:ascii="宋体" w:hAnsi="宋体"/>
                <w:color w:val="000000" w:themeColor="text1"/>
                <w:sz w:val="18"/>
                <w:szCs w:val="18"/>
              </w:rPr>
              <w:t>0</w:t>
            </w:r>
          </w:p>
        </w:tc>
      </w:tr>
    </w:tbl>
    <w:p w:rsidR="00527C5C" w:rsidRDefault="00527C5C" w:rsidP="00AF27A9">
      <w:pPr>
        <w:spacing w:line="500" w:lineRule="exact"/>
        <w:ind w:firstLineChars="200" w:firstLine="562"/>
        <w:rPr>
          <w:rFonts w:ascii="宋体" w:hAnsi="宋体" w:cs="宋体"/>
          <w:b/>
          <w:sz w:val="28"/>
          <w:szCs w:val="28"/>
        </w:rPr>
      </w:pPr>
    </w:p>
    <w:p w:rsidR="00070C10" w:rsidRDefault="00070C10" w:rsidP="00E66AF3">
      <w:pPr>
        <w:spacing w:line="360" w:lineRule="auto"/>
        <w:ind w:leftChars="-2" w:left="4" w:hangingChars="3" w:hanging="8"/>
        <w:jc w:val="left"/>
        <w:rPr>
          <w:rFonts w:ascii="宋体" w:hAnsi="宋体" w:cs="宋体"/>
          <w:b/>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1</w:t>
      </w:r>
      <w:r>
        <w:rPr>
          <w:rFonts w:eastAsia="仿宋" w:cs="仿宋" w:hint="eastAsia"/>
          <w:b/>
          <w:bCs/>
          <w:sz w:val="28"/>
          <w:szCs w:val="28"/>
        </w:rPr>
        <w:t>《字体设计》</w:t>
      </w:r>
      <w:r w:rsidRPr="00997676">
        <w:rPr>
          <w:rFonts w:eastAsia="仿宋" w:cs="仿宋" w:hint="eastAsia"/>
          <w:b/>
          <w:bCs/>
          <w:sz w:val="28"/>
          <w:szCs w:val="28"/>
        </w:rPr>
        <w:t>课程</w:t>
      </w:r>
    </w:p>
    <w:tbl>
      <w:tblPr>
        <w:tblStyle w:val="ad"/>
        <w:tblW w:w="0" w:type="auto"/>
        <w:tblLook w:val="04A0"/>
      </w:tblPr>
      <w:tblGrid>
        <w:gridCol w:w="582"/>
        <w:gridCol w:w="3099"/>
        <w:gridCol w:w="2410"/>
        <w:gridCol w:w="2205"/>
      </w:tblGrid>
      <w:tr w:rsidR="00070C10" w:rsidTr="00070C10">
        <w:tc>
          <w:tcPr>
            <w:tcW w:w="582" w:type="dxa"/>
            <w:vAlign w:val="center"/>
          </w:tcPr>
          <w:p w:rsidR="00070C10" w:rsidRDefault="00070C10" w:rsidP="00070C10">
            <w:pPr>
              <w:rPr>
                <w:rFonts w:hint="eastAsia"/>
              </w:rPr>
            </w:pPr>
            <w:r>
              <w:rPr>
                <w:rFonts w:hint="eastAsia"/>
              </w:rPr>
              <w:t>项目</w:t>
            </w:r>
          </w:p>
        </w:tc>
        <w:tc>
          <w:tcPr>
            <w:tcW w:w="3099" w:type="dxa"/>
            <w:vAlign w:val="center"/>
          </w:tcPr>
          <w:p w:rsidR="00070C10" w:rsidRDefault="00070C10" w:rsidP="00070C10">
            <w:pPr>
              <w:rPr>
                <w:rFonts w:hint="eastAsia"/>
              </w:rPr>
            </w:pPr>
            <w:r>
              <w:rPr>
                <w:rFonts w:hint="eastAsia"/>
              </w:rPr>
              <w:t>主要学习内容</w:t>
            </w:r>
          </w:p>
        </w:tc>
        <w:tc>
          <w:tcPr>
            <w:tcW w:w="2410" w:type="dxa"/>
            <w:vAlign w:val="center"/>
          </w:tcPr>
          <w:p w:rsidR="00070C10" w:rsidRDefault="00070C10" w:rsidP="00070C10">
            <w:pPr>
              <w:rPr>
                <w:rFonts w:hint="eastAsia"/>
              </w:rPr>
            </w:pPr>
            <w:r>
              <w:rPr>
                <w:rFonts w:hint="eastAsia"/>
              </w:rPr>
              <w:t>学习要求</w:t>
            </w:r>
          </w:p>
        </w:tc>
        <w:tc>
          <w:tcPr>
            <w:tcW w:w="2205" w:type="dxa"/>
            <w:vAlign w:val="center"/>
          </w:tcPr>
          <w:p w:rsidR="00070C10" w:rsidRDefault="00070C10" w:rsidP="00070C10">
            <w:pPr>
              <w:rPr>
                <w:rFonts w:hint="eastAsia"/>
              </w:rPr>
            </w:pPr>
            <w:r>
              <w:rPr>
                <w:rFonts w:hint="eastAsia"/>
              </w:rPr>
              <w:t>学习课时</w:t>
            </w:r>
          </w:p>
        </w:tc>
      </w:tr>
      <w:tr w:rsidR="00070C10" w:rsidTr="00070C10">
        <w:tc>
          <w:tcPr>
            <w:tcW w:w="582" w:type="dxa"/>
            <w:vAlign w:val="center"/>
          </w:tcPr>
          <w:p w:rsidR="00070C10" w:rsidRDefault="00070C10" w:rsidP="00070C10">
            <w:pPr>
              <w:rPr>
                <w:rFonts w:hint="eastAsia"/>
              </w:rPr>
            </w:pPr>
            <w:r>
              <w:rPr>
                <w:rFonts w:hint="eastAsia"/>
              </w:rPr>
              <w:t>集中面授</w:t>
            </w:r>
          </w:p>
        </w:tc>
        <w:tc>
          <w:tcPr>
            <w:tcW w:w="3099" w:type="dxa"/>
            <w:vAlign w:val="center"/>
          </w:tcPr>
          <w:p w:rsidR="00070C10" w:rsidRDefault="00070C10" w:rsidP="00070C10">
            <w:pPr>
              <w:pStyle w:val="ac"/>
              <w:numPr>
                <w:ilvl w:val="0"/>
                <w:numId w:val="29"/>
              </w:numPr>
              <w:ind w:firstLineChars="0"/>
              <w:rPr>
                <w:rFonts w:hint="eastAsia"/>
              </w:rPr>
            </w:pPr>
            <w:r>
              <w:rPr>
                <w:rFonts w:hint="eastAsia"/>
              </w:rPr>
              <w:t>字体绘写训练</w:t>
            </w:r>
          </w:p>
          <w:p w:rsidR="00070C10" w:rsidRDefault="00070C10" w:rsidP="00070C10">
            <w:pPr>
              <w:pStyle w:val="ac"/>
              <w:numPr>
                <w:ilvl w:val="0"/>
                <w:numId w:val="29"/>
              </w:numPr>
              <w:ind w:firstLineChars="0"/>
              <w:rPr>
                <w:rFonts w:hint="eastAsia"/>
              </w:rPr>
            </w:pPr>
            <w:r>
              <w:rPr>
                <w:rFonts w:hint="eastAsia"/>
              </w:rPr>
              <w:t>字体的设计方法</w:t>
            </w:r>
          </w:p>
          <w:p w:rsidR="00070C10" w:rsidRDefault="00070C10" w:rsidP="00070C10">
            <w:pPr>
              <w:pStyle w:val="ac"/>
              <w:numPr>
                <w:ilvl w:val="0"/>
                <w:numId w:val="29"/>
              </w:numPr>
              <w:ind w:firstLineChars="0"/>
              <w:rPr>
                <w:rFonts w:hint="eastAsia"/>
              </w:rPr>
            </w:pPr>
            <w:r>
              <w:rPr>
                <w:rFonts w:hint="eastAsia"/>
              </w:rPr>
              <w:t>字体设计技巧的训练与应用</w:t>
            </w:r>
          </w:p>
        </w:tc>
        <w:tc>
          <w:tcPr>
            <w:tcW w:w="2410" w:type="dxa"/>
            <w:vAlign w:val="center"/>
          </w:tcPr>
          <w:p w:rsidR="00070C10" w:rsidRDefault="00070C10" w:rsidP="00070C10">
            <w:pPr>
              <w:ind w:firstLineChars="200" w:firstLine="420"/>
              <w:rPr>
                <w:rFonts w:hint="eastAsia"/>
              </w:rPr>
            </w:pPr>
            <w:r>
              <w:rPr>
                <w:rFonts w:hint="eastAsia"/>
              </w:rPr>
              <w:t>学生做好课前预习，按时到课学习，完成每次课堂任务，并将作业提交教师批阅</w:t>
            </w:r>
          </w:p>
        </w:tc>
        <w:tc>
          <w:tcPr>
            <w:tcW w:w="2205" w:type="dxa"/>
            <w:vAlign w:val="center"/>
          </w:tcPr>
          <w:p w:rsidR="00070C10" w:rsidRDefault="00070C10" w:rsidP="00070C10">
            <w:pPr>
              <w:rPr>
                <w:rFonts w:hint="eastAsia"/>
              </w:rPr>
            </w:pPr>
            <w:r>
              <w:rPr>
                <w:rFonts w:hint="eastAsia"/>
              </w:rPr>
              <w:t>3</w:t>
            </w:r>
            <w:r>
              <w:t>6</w:t>
            </w:r>
          </w:p>
        </w:tc>
      </w:tr>
      <w:tr w:rsidR="00070C10" w:rsidTr="00070C10">
        <w:tc>
          <w:tcPr>
            <w:tcW w:w="582" w:type="dxa"/>
            <w:vAlign w:val="center"/>
          </w:tcPr>
          <w:p w:rsidR="00070C10" w:rsidRDefault="00070C10" w:rsidP="00070C10">
            <w:pPr>
              <w:rPr>
                <w:rFonts w:hint="eastAsia"/>
              </w:rPr>
            </w:pPr>
            <w:r>
              <w:rPr>
                <w:rFonts w:hint="eastAsia"/>
              </w:rPr>
              <w:t>平台学习</w:t>
            </w:r>
          </w:p>
        </w:tc>
        <w:tc>
          <w:tcPr>
            <w:tcW w:w="3099" w:type="dxa"/>
            <w:vAlign w:val="center"/>
          </w:tcPr>
          <w:p w:rsidR="00070C10" w:rsidRDefault="00070C10" w:rsidP="00070C10">
            <w:pPr>
              <w:pStyle w:val="ac"/>
              <w:numPr>
                <w:ilvl w:val="0"/>
                <w:numId w:val="30"/>
              </w:numPr>
              <w:ind w:firstLineChars="0"/>
              <w:jc w:val="left"/>
              <w:rPr>
                <w:rFonts w:hint="eastAsia"/>
              </w:rPr>
            </w:pPr>
            <w:r>
              <w:rPr>
                <w:rFonts w:hint="eastAsia"/>
              </w:rPr>
              <w:t>字体设计概述</w:t>
            </w:r>
          </w:p>
          <w:p w:rsidR="00070C10" w:rsidRDefault="00070C10" w:rsidP="00070C10">
            <w:pPr>
              <w:pStyle w:val="ac"/>
              <w:numPr>
                <w:ilvl w:val="0"/>
                <w:numId w:val="30"/>
              </w:numPr>
              <w:ind w:firstLineChars="0"/>
              <w:jc w:val="left"/>
              <w:rPr>
                <w:rFonts w:hint="eastAsia"/>
              </w:rPr>
            </w:pPr>
            <w:r>
              <w:rPr>
                <w:rFonts w:hint="eastAsia"/>
              </w:rPr>
              <w:t>字体的发展与历史沿革</w:t>
            </w:r>
          </w:p>
        </w:tc>
        <w:tc>
          <w:tcPr>
            <w:tcW w:w="2410" w:type="dxa"/>
            <w:vAlign w:val="center"/>
          </w:tcPr>
          <w:p w:rsidR="00070C10" w:rsidRDefault="00070C10" w:rsidP="00070C10">
            <w:pPr>
              <w:rPr>
                <w:rFonts w:hint="eastAsia"/>
              </w:rPr>
            </w:pPr>
            <w:r>
              <w:rPr>
                <w:rFonts w:hint="eastAsia"/>
              </w:rPr>
              <w:t>学习认真学习网络教学平台上的课程资源</w:t>
            </w:r>
          </w:p>
        </w:tc>
        <w:tc>
          <w:tcPr>
            <w:tcW w:w="2205" w:type="dxa"/>
            <w:vAlign w:val="center"/>
          </w:tcPr>
          <w:p w:rsidR="00070C10" w:rsidRDefault="00070C10" w:rsidP="00070C10">
            <w:pPr>
              <w:rPr>
                <w:rFonts w:hint="eastAsia"/>
              </w:rPr>
            </w:pPr>
            <w:r>
              <w:rPr>
                <w:rFonts w:hint="eastAsia"/>
              </w:rPr>
              <w:t>4</w:t>
            </w:r>
          </w:p>
        </w:tc>
      </w:tr>
    </w:tbl>
    <w:p w:rsidR="00B225C0" w:rsidRPr="00997676" w:rsidRDefault="00B225C0" w:rsidP="00527C5C">
      <w:pPr>
        <w:spacing w:line="360" w:lineRule="auto"/>
        <w:ind w:leftChars="-2" w:left="4" w:hangingChars="3" w:hanging="8"/>
        <w:jc w:val="left"/>
        <w:rPr>
          <w:rFonts w:eastAsia="仿宋" w:cs="仿宋" w:hint="eastAsia"/>
          <w:b/>
          <w:bCs/>
          <w:sz w:val="28"/>
          <w:szCs w:val="28"/>
        </w:rPr>
      </w:pPr>
    </w:p>
    <w:p w:rsidR="004D22E2" w:rsidRPr="00997676" w:rsidRDefault="004D22E2" w:rsidP="004D22E2">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2</w:t>
      </w:r>
      <w:r>
        <w:rPr>
          <w:rFonts w:eastAsia="仿宋" w:cs="仿宋" w:hint="eastAsia"/>
          <w:b/>
          <w:bCs/>
          <w:sz w:val="28"/>
          <w:szCs w:val="28"/>
        </w:rPr>
        <w:t>《</w:t>
      </w:r>
      <w:r w:rsidR="00B225C0">
        <w:rPr>
          <w:rFonts w:eastAsia="仿宋" w:cs="仿宋" w:hint="eastAsia"/>
          <w:b/>
          <w:bCs/>
          <w:sz w:val="28"/>
          <w:szCs w:val="28"/>
        </w:rPr>
        <w:t>海报设计</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jc w:val="center"/>
        <w:tblLook w:val="04A0"/>
      </w:tblPr>
      <w:tblGrid>
        <w:gridCol w:w="582"/>
        <w:gridCol w:w="3099"/>
        <w:gridCol w:w="2410"/>
        <w:gridCol w:w="2205"/>
      </w:tblGrid>
      <w:tr w:rsidR="008967B0" w:rsidTr="00B000A8">
        <w:trPr>
          <w:jc w:val="center"/>
        </w:trPr>
        <w:tc>
          <w:tcPr>
            <w:tcW w:w="582" w:type="dxa"/>
            <w:vAlign w:val="center"/>
          </w:tcPr>
          <w:p w:rsidR="008967B0" w:rsidRDefault="008967B0" w:rsidP="00B000A8">
            <w:pPr>
              <w:rPr>
                <w:rFonts w:hint="eastAsia"/>
              </w:rPr>
            </w:pPr>
            <w:r>
              <w:rPr>
                <w:rFonts w:hint="eastAsia"/>
              </w:rPr>
              <w:t>项目</w:t>
            </w:r>
          </w:p>
        </w:tc>
        <w:tc>
          <w:tcPr>
            <w:tcW w:w="3099" w:type="dxa"/>
            <w:vAlign w:val="center"/>
          </w:tcPr>
          <w:p w:rsidR="008967B0" w:rsidRDefault="008967B0" w:rsidP="00B000A8">
            <w:pPr>
              <w:rPr>
                <w:rFonts w:hint="eastAsia"/>
              </w:rPr>
            </w:pPr>
            <w:r>
              <w:rPr>
                <w:rFonts w:hint="eastAsia"/>
              </w:rPr>
              <w:t>主要学习内容</w:t>
            </w:r>
          </w:p>
        </w:tc>
        <w:tc>
          <w:tcPr>
            <w:tcW w:w="2410" w:type="dxa"/>
            <w:vAlign w:val="center"/>
          </w:tcPr>
          <w:p w:rsidR="008967B0" w:rsidRDefault="008967B0" w:rsidP="00B000A8">
            <w:pPr>
              <w:rPr>
                <w:rFonts w:hint="eastAsia"/>
              </w:rPr>
            </w:pPr>
            <w:r>
              <w:rPr>
                <w:rFonts w:hint="eastAsia"/>
              </w:rPr>
              <w:t>学习要求</w:t>
            </w:r>
          </w:p>
        </w:tc>
        <w:tc>
          <w:tcPr>
            <w:tcW w:w="2205" w:type="dxa"/>
            <w:vAlign w:val="center"/>
          </w:tcPr>
          <w:p w:rsidR="008967B0" w:rsidRDefault="008967B0" w:rsidP="00B000A8">
            <w:pPr>
              <w:rPr>
                <w:rFonts w:hint="eastAsia"/>
              </w:rPr>
            </w:pPr>
            <w:r>
              <w:rPr>
                <w:rFonts w:hint="eastAsia"/>
              </w:rPr>
              <w:t>学习课时</w:t>
            </w:r>
          </w:p>
        </w:tc>
      </w:tr>
      <w:tr w:rsidR="008967B0" w:rsidTr="00B000A8">
        <w:trPr>
          <w:jc w:val="center"/>
        </w:trPr>
        <w:tc>
          <w:tcPr>
            <w:tcW w:w="582" w:type="dxa"/>
            <w:vAlign w:val="center"/>
          </w:tcPr>
          <w:p w:rsidR="008967B0" w:rsidRDefault="008967B0" w:rsidP="00B000A8">
            <w:pPr>
              <w:rPr>
                <w:rFonts w:hint="eastAsia"/>
              </w:rPr>
            </w:pPr>
            <w:r>
              <w:rPr>
                <w:rFonts w:hint="eastAsia"/>
              </w:rPr>
              <w:t>集中面授</w:t>
            </w:r>
          </w:p>
        </w:tc>
        <w:tc>
          <w:tcPr>
            <w:tcW w:w="3099" w:type="dxa"/>
            <w:vAlign w:val="center"/>
          </w:tcPr>
          <w:p w:rsidR="008967B0" w:rsidRDefault="008967B0" w:rsidP="008967B0">
            <w:pPr>
              <w:pStyle w:val="ac"/>
              <w:numPr>
                <w:ilvl w:val="0"/>
                <w:numId w:val="31"/>
              </w:numPr>
              <w:ind w:firstLineChars="0"/>
              <w:rPr>
                <w:rFonts w:hint="eastAsia"/>
              </w:rPr>
            </w:pPr>
            <w:r>
              <w:rPr>
                <w:rFonts w:hint="eastAsia"/>
              </w:rPr>
              <w:t>招贴设计的基础理论</w:t>
            </w:r>
          </w:p>
          <w:p w:rsidR="008967B0" w:rsidRDefault="008967B0" w:rsidP="008967B0">
            <w:pPr>
              <w:pStyle w:val="ac"/>
              <w:numPr>
                <w:ilvl w:val="0"/>
                <w:numId w:val="31"/>
              </w:numPr>
              <w:ind w:firstLineChars="0"/>
              <w:rPr>
                <w:rFonts w:hint="eastAsia"/>
              </w:rPr>
            </w:pPr>
            <w:r>
              <w:rPr>
                <w:rFonts w:hint="eastAsia"/>
              </w:rPr>
              <w:t>招贴设计中的图形、色彩、字体、版式表现</w:t>
            </w:r>
          </w:p>
          <w:p w:rsidR="008967B0" w:rsidRDefault="008967B0" w:rsidP="008967B0">
            <w:pPr>
              <w:pStyle w:val="ac"/>
              <w:numPr>
                <w:ilvl w:val="0"/>
                <w:numId w:val="31"/>
              </w:numPr>
              <w:ind w:firstLineChars="0"/>
              <w:rPr>
                <w:rFonts w:hint="eastAsia"/>
              </w:rPr>
            </w:pPr>
            <w:r>
              <w:rPr>
                <w:rFonts w:hint="eastAsia"/>
              </w:rPr>
              <w:t>招贴的设计流程</w:t>
            </w:r>
          </w:p>
          <w:p w:rsidR="008967B0" w:rsidRDefault="008967B0" w:rsidP="008967B0">
            <w:pPr>
              <w:pStyle w:val="ac"/>
              <w:numPr>
                <w:ilvl w:val="0"/>
                <w:numId w:val="31"/>
              </w:numPr>
              <w:ind w:firstLineChars="0"/>
              <w:rPr>
                <w:rFonts w:hint="eastAsia"/>
              </w:rPr>
            </w:pPr>
            <w:r>
              <w:rPr>
                <w:rFonts w:hint="eastAsia"/>
              </w:rPr>
              <w:t>中外招贴设计作品赏析</w:t>
            </w:r>
          </w:p>
        </w:tc>
        <w:tc>
          <w:tcPr>
            <w:tcW w:w="2410" w:type="dxa"/>
            <w:vAlign w:val="center"/>
          </w:tcPr>
          <w:p w:rsidR="008967B0" w:rsidRDefault="008967B0" w:rsidP="00B000A8">
            <w:pPr>
              <w:ind w:firstLineChars="200" w:firstLine="420"/>
              <w:rPr>
                <w:rFonts w:hint="eastAsia"/>
              </w:rPr>
            </w:pPr>
            <w:r>
              <w:rPr>
                <w:rFonts w:hint="eastAsia"/>
              </w:rPr>
              <w:t>学生做好课前预习，按时到课学习，完成每次课堂任务，并将作业提交教师批阅</w:t>
            </w:r>
          </w:p>
        </w:tc>
        <w:tc>
          <w:tcPr>
            <w:tcW w:w="2205" w:type="dxa"/>
            <w:vAlign w:val="center"/>
          </w:tcPr>
          <w:p w:rsidR="008967B0" w:rsidRDefault="008967B0" w:rsidP="00B000A8">
            <w:pPr>
              <w:rPr>
                <w:rFonts w:hint="eastAsia"/>
              </w:rPr>
            </w:pPr>
            <w:r>
              <w:rPr>
                <w:rFonts w:hint="eastAsia"/>
              </w:rPr>
              <w:t>6</w:t>
            </w:r>
            <w:r>
              <w:t>2</w:t>
            </w:r>
          </w:p>
        </w:tc>
      </w:tr>
      <w:tr w:rsidR="008967B0" w:rsidTr="00B000A8">
        <w:trPr>
          <w:jc w:val="center"/>
        </w:trPr>
        <w:tc>
          <w:tcPr>
            <w:tcW w:w="582" w:type="dxa"/>
            <w:vAlign w:val="center"/>
          </w:tcPr>
          <w:p w:rsidR="008967B0" w:rsidRDefault="008967B0" w:rsidP="00B000A8">
            <w:pPr>
              <w:rPr>
                <w:rFonts w:hint="eastAsia"/>
              </w:rPr>
            </w:pPr>
            <w:r>
              <w:rPr>
                <w:rFonts w:hint="eastAsia"/>
              </w:rPr>
              <w:t>平台学习</w:t>
            </w:r>
          </w:p>
        </w:tc>
        <w:tc>
          <w:tcPr>
            <w:tcW w:w="3099" w:type="dxa"/>
            <w:vAlign w:val="center"/>
          </w:tcPr>
          <w:p w:rsidR="008967B0" w:rsidRDefault="008967B0" w:rsidP="008967B0">
            <w:pPr>
              <w:pStyle w:val="ac"/>
              <w:numPr>
                <w:ilvl w:val="0"/>
                <w:numId w:val="32"/>
              </w:numPr>
              <w:ind w:firstLineChars="0"/>
              <w:rPr>
                <w:rFonts w:hint="eastAsia"/>
              </w:rPr>
            </w:pPr>
            <w:r>
              <w:rPr>
                <w:rFonts w:hint="eastAsia"/>
              </w:rPr>
              <w:t>全国大学生广告艺术大赛介绍</w:t>
            </w:r>
          </w:p>
          <w:p w:rsidR="008967B0" w:rsidRDefault="008967B0" w:rsidP="008967B0">
            <w:pPr>
              <w:pStyle w:val="ac"/>
              <w:numPr>
                <w:ilvl w:val="0"/>
                <w:numId w:val="32"/>
              </w:numPr>
              <w:ind w:firstLineChars="0"/>
              <w:rPr>
                <w:rFonts w:hint="eastAsia"/>
              </w:rPr>
            </w:pPr>
            <w:r>
              <w:rPr>
                <w:rFonts w:hint="eastAsia"/>
              </w:rPr>
              <w:t>获奖作品赏析</w:t>
            </w:r>
          </w:p>
        </w:tc>
        <w:tc>
          <w:tcPr>
            <w:tcW w:w="2410" w:type="dxa"/>
            <w:vAlign w:val="center"/>
          </w:tcPr>
          <w:p w:rsidR="008967B0" w:rsidRDefault="008967B0" w:rsidP="00B000A8">
            <w:pPr>
              <w:rPr>
                <w:rFonts w:hint="eastAsia"/>
              </w:rPr>
            </w:pPr>
            <w:r>
              <w:rPr>
                <w:rFonts w:hint="eastAsia"/>
              </w:rPr>
              <w:t>学习认真学习网络教学平台上的课程资源</w:t>
            </w:r>
          </w:p>
        </w:tc>
        <w:tc>
          <w:tcPr>
            <w:tcW w:w="2205" w:type="dxa"/>
            <w:vAlign w:val="center"/>
          </w:tcPr>
          <w:p w:rsidR="008967B0" w:rsidRDefault="008967B0" w:rsidP="00B000A8">
            <w:pPr>
              <w:rPr>
                <w:rFonts w:hint="eastAsia"/>
              </w:rPr>
            </w:pPr>
            <w:r>
              <w:rPr>
                <w:rFonts w:hint="eastAsia"/>
              </w:rPr>
              <w:t>8</w:t>
            </w:r>
          </w:p>
        </w:tc>
      </w:tr>
    </w:tbl>
    <w:p w:rsidR="00527C5C" w:rsidRDefault="00527C5C" w:rsidP="00AF27A9">
      <w:pPr>
        <w:spacing w:line="500" w:lineRule="exact"/>
        <w:ind w:firstLineChars="200" w:firstLine="562"/>
        <w:rPr>
          <w:rFonts w:ascii="宋体" w:hAnsi="宋体" w:cs="宋体"/>
          <w:b/>
          <w:sz w:val="28"/>
          <w:szCs w:val="28"/>
        </w:rPr>
      </w:pPr>
    </w:p>
    <w:p w:rsidR="00533900" w:rsidRPr="00997676" w:rsidRDefault="00533900" w:rsidP="00533900">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3</w:t>
      </w:r>
      <w:r>
        <w:rPr>
          <w:rFonts w:eastAsia="仿宋" w:cs="仿宋" w:hint="eastAsia"/>
          <w:b/>
          <w:bCs/>
          <w:sz w:val="28"/>
          <w:szCs w:val="28"/>
        </w:rPr>
        <w:t>《</w:t>
      </w:r>
      <w:r w:rsidR="00B225C0">
        <w:rPr>
          <w:rFonts w:eastAsia="仿宋" w:cs="仿宋" w:hint="eastAsia"/>
          <w:b/>
          <w:bCs/>
          <w:sz w:val="28"/>
          <w:szCs w:val="28"/>
        </w:rPr>
        <w:t>书籍设计</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jc w:val="center"/>
        <w:tblLook w:val="04A0"/>
      </w:tblPr>
      <w:tblGrid>
        <w:gridCol w:w="582"/>
        <w:gridCol w:w="3382"/>
        <w:gridCol w:w="2127"/>
        <w:gridCol w:w="2205"/>
      </w:tblGrid>
      <w:tr w:rsidR="0024621A" w:rsidTr="00B000A8">
        <w:trPr>
          <w:jc w:val="center"/>
        </w:trPr>
        <w:tc>
          <w:tcPr>
            <w:tcW w:w="582" w:type="dxa"/>
            <w:vAlign w:val="center"/>
          </w:tcPr>
          <w:p w:rsidR="0024621A" w:rsidRDefault="0024621A" w:rsidP="00B000A8">
            <w:pPr>
              <w:rPr>
                <w:rFonts w:hint="eastAsia"/>
              </w:rPr>
            </w:pPr>
            <w:r>
              <w:rPr>
                <w:rFonts w:hint="eastAsia"/>
              </w:rPr>
              <w:t>项目</w:t>
            </w:r>
          </w:p>
        </w:tc>
        <w:tc>
          <w:tcPr>
            <w:tcW w:w="3382" w:type="dxa"/>
            <w:vAlign w:val="center"/>
          </w:tcPr>
          <w:p w:rsidR="0024621A" w:rsidRDefault="0024621A" w:rsidP="00B000A8">
            <w:pPr>
              <w:rPr>
                <w:rFonts w:hint="eastAsia"/>
              </w:rPr>
            </w:pPr>
            <w:r>
              <w:rPr>
                <w:rFonts w:hint="eastAsia"/>
              </w:rPr>
              <w:t>主要学习内容</w:t>
            </w:r>
          </w:p>
        </w:tc>
        <w:tc>
          <w:tcPr>
            <w:tcW w:w="2127" w:type="dxa"/>
            <w:vAlign w:val="center"/>
          </w:tcPr>
          <w:p w:rsidR="0024621A" w:rsidRDefault="0024621A" w:rsidP="00B000A8">
            <w:pPr>
              <w:rPr>
                <w:rFonts w:hint="eastAsia"/>
              </w:rPr>
            </w:pPr>
            <w:r>
              <w:rPr>
                <w:rFonts w:hint="eastAsia"/>
              </w:rPr>
              <w:t>学习要求</w:t>
            </w:r>
          </w:p>
        </w:tc>
        <w:tc>
          <w:tcPr>
            <w:tcW w:w="2205" w:type="dxa"/>
            <w:vAlign w:val="center"/>
          </w:tcPr>
          <w:p w:rsidR="0024621A" w:rsidRDefault="0024621A" w:rsidP="00B000A8">
            <w:pPr>
              <w:rPr>
                <w:rFonts w:hint="eastAsia"/>
              </w:rPr>
            </w:pPr>
            <w:r>
              <w:rPr>
                <w:rFonts w:hint="eastAsia"/>
              </w:rPr>
              <w:t>学习课时</w:t>
            </w:r>
          </w:p>
        </w:tc>
      </w:tr>
      <w:tr w:rsidR="0024621A" w:rsidTr="00B000A8">
        <w:trPr>
          <w:jc w:val="center"/>
        </w:trPr>
        <w:tc>
          <w:tcPr>
            <w:tcW w:w="582" w:type="dxa"/>
            <w:vAlign w:val="center"/>
          </w:tcPr>
          <w:p w:rsidR="0024621A" w:rsidRDefault="0024621A" w:rsidP="00B000A8">
            <w:pPr>
              <w:rPr>
                <w:rFonts w:hint="eastAsia"/>
              </w:rPr>
            </w:pPr>
            <w:r>
              <w:rPr>
                <w:rFonts w:hint="eastAsia"/>
              </w:rPr>
              <w:t>集中面授</w:t>
            </w:r>
          </w:p>
        </w:tc>
        <w:tc>
          <w:tcPr>
            <w:tcW w:w="3382" w:type="dxa"/>
            <w:vAlign w:val="center"/>
          </w:tcPr>
          <w:p w:rsidR="0024621A" w:rsidRDefault="0024621A" w:rsidP="0024621A">
            <w:pPr>
              <w:pStyle w:val="ac"/>
              <w:numPr>
                <w:ilvl w:val="0"/>
                <w:numId w:val="33"/>
              </w:numPr>
              <w:ind w:firstLineChars="0"/>
              <w:rPr>
                <w:rFonts w:hint="eastAsia"/>
              </w:rPr>
            </w:pPr>
            <w:r>
              <w:rPr>
                <w:rFonts w:hint="eastAsia"/>
              </w:rPr>
              <w:t>理解书籍设计的相关基本知识</w:t>
            </w:r>
          </w:p>
          <w:p w:rsidR="0024621A" w:rsidRDefault="0024621A" w:rsidP="0024621A">
            <w:pPr>
              <w:pStyle w:val="ac"/>
              <w:numPr>
                <w:ilvl w:val="0"/>
                <w:numId w:val="33"/>
              </w:numPr>
              <w:ind w:firstLineChars="0"/>
              <w:rPr>
                <w:rFonts w:hint="eastAsia"/>
              </w:rPr>
            </w:pPr>
            <w:r>
              <w:rPr>
                <w:rFonts w:hint="eastAsia"/>
              </w:rPr>
              <w:t>中国传统与现代书记形态、书籍设计风格</w:t>
            </w:r>
          </w:p>
          <w:p w:rsidR="0024621A" w:rsidRDefault="0024621A" w:rsidP="0024621A">
            <w:pPr>
              <w:pStyle w:val="ac"/>
              <w:numPr>
                <w:ilvl w:val="0"/>
                <w:numId w:val="33"/>
              </w:numPr>
              <w:ind w:firstLineChars="0"/>
              <w:rPr>
                <w:rFonts w:hint="eastAsia"/>
              </w:rPr>
            </w:pPr>
            <w:r>
              <w:rPr>
                <w:rFonts w:hint="eastAsia"/>
              </w:rPr>
              <w:lastRenderedPageBreak/>
              <w:t>书籍设计制作的基本规范</w:t>
            </w:r>
          </w:p>
          <w:p w:rsidR="0024621A" w:rsidRDefault="0024621A" w:rsidP="0024621A">
            <w:pPr>
              <w:pStyle w:val="ac"/>
              <w:numPr>
                <w:ilvl w:val="0"/>
                <w:numId w:val="33"/>
              </w:numPr>
              <w:ind w:firstLineChars="0"/>
              <w:rPr>
                <w:rFonts w:hint="eastAsia"/>
              </w:rPr>
            </w:pPr>
            <w:r>
              <w:rPr>
                <w:rFonts w:hint="eastAsia"/>
              </w:rPr>
              <w:t>书籍外观设计与内部设计</w:t>
            </w:r>
          </w:p>
          <w:p w:rsidR="0024621A" w:rsidRDefault="0024621A" w:rsidP="0024621A">
            <w:pPr>
              <w:pStyle w:val="ac"/>
              <w:numPr>
                <w:ilvl w:val="0"/>
                <w:numId w:val="33"/>
              </w:numPr>
              <w:ind w:firstLineChars="0"/>
              <w:rPr>
                <w:rFonts w:hint="eastAsia"/>
              </w:rPr>
            </w:pPr>
            <w:r>
              <w:rPr>
                <w:rFonts w:hint="eastAsia"/>
              </w:rPr>
              <w:t>创意与视觉化传达</w:t>
            </w:r>
          </w:p>
          <w:p w:rsidR="0024621A" w:rsidRDefault="0024621A" w:rsidP="0024621A">
            <w:pPr>
              <w:pStyle w:val="ac"/>
              <w:numPr>
                <w:ilvl w:val="0"/>
                <w:numId w:val="33"/>
              </w:numPr>
              <w:ind w:firstLineChars="0"/>
              <w:rPr>
                <w:rFonts w:hint="eastAsia"/>
              </w:rPr>
            </w:pPr>
            <w:r>
              <w:rPr>
                <w:rFonts w:hint="eastAsia"/>
              </w:rPr>
              <w:t>不同类型书籍设计的设计与制作</w:t>
            </w:r>
          </w:p>
        </w:tc>
        <w:tc>
          <w:tcPr>
            <w:tcW w:w="2127" w:type="dxa"/>
            <w:vAlign w:val="center"/>
          </w:tcPr>
          <w:p w:rsidR="0024621A" w:rsidRDefault="0024621A" w:rsidP="00B000A8">
            <w:pPr>
              <w:ind w:firstLineChars="200" w:firstLine="420"/>
              <w:rPr>
                <w:rFonts w:hint="eastAsia"/>
              </w:rPr>
            </w:pPr>
            <w:r>
              <w:rPr>
                <w:rFonts w:hint="eastAsia"/>
              </w:rPr>
              <w:lastRenderedPageBreak/>
              <w:t>学生做好课前预习，按时到课学习，完成每次课堂任务，并将作业提交教师批</w:t>
            </w:r>
            <w:r>
              <w:rPr>
                <w:rFonts w:hint="eastAsia"/>
              </w:rPr>
              <w:lastRenderedPageBreak/>
              <w:t>阅</w:t>
            </w:r>
          </w:p>
        </w:tc>
        <w:tc>
          <w:tcPr>
            <w:tcW w:w="2205" w:type="dxa"/>
            <w:vAlign w:val="center"/>
          </w:tcPr>
          <w:p w:rsidR="0024621A" w:rsidRDefault="0024621A" w:rsidP="00B000A8">
            <w:pPr>
              <w:rPr>
                <w:rFonts w:hint="eastAsia"/>
              </w:rPr>
            </w:pPr>
            <w:r>
              <w:rPr>
                <w:rFonts w:hint="eastAsia"/>
              </w:rPr>
              <w:lastRenderedPageBreak/>
              <w:t>8</w:t>
            </w:r>
            <w:r>
              <w:t>0</w:t>
            </w:r>
          </w:p>
        </w:tc>
      </w:tr>
      <w:tr w:rsidR="0024621A" w:rsidTr="00B000A8">
        <w:trPr>
          <w:jc w:val="center"/>
        </w:trPr>
        <w:tc>
          <w:tcPr>
            <w:tcW w:w="582" w:type="dxa"/>
            <w:vAlign w:val="center"/>
          </w:tcPr>
          <w:p w:rsidR="0024621A" w:rsidRDefault="0024621A" w:rsidP="00B000A8">
            <w:pPr>
              <w:rPr>
                <w:rFonts w:hint="eastAsia"/>
              </w:rPr>
            </w:pPr>
            <w:r>
              <w:rPr>
                <w:rFonts w:hint="eastAsia"/>
              </w:rPr>
              <w:lastRenderedPageBreak/>
              <w:t>平台学习</w:t>
            </w:r>
          </w:p>
        </w:tc>
        <w:tc>
          <w:tcPr>
            <w:tcW w:w="3382" w:type="dxa"/>
            <w:vAlign w:val="center"/>
          </w:tcPr>
          <w:p w:rsidR="0024621A" w:rsidRDefault="0024621A" w:rsidP="0024621A">
            <w:pPr>
              <w:pStyle w:val="ac"/>
              <w:numPr>
                <w:ilvl w:val="0"/>
                <w:numId w:val="34"/>
              </w:numPr>
              <w:ind w:firstLineChars="0"/>
              <w:rPr>
                <w:rFonts w:hint="eastAsia"/>
              </w:rPr>
            </w:pPr>
            <w:r>
              <w:rPr>
                <w:rFonts w:hint="eastAsia"/>
              </w:rPr>
              <w:t>书籍的计算机辅助设计</w:t>
            </w:r>
          </w:p>
          <w:p w:rsidR="0024621A" w:rsidRDefault="0024621A" w:rsidP="0024621A">
            <w:pPr>
              <w:pStyle w:val="ac"/>
              <w:numPr>
                <w:ilvl w:val="0"/>
                <w:numId w:val="34"/>
              </w:numPr>
              <w:ind w:firstLineChars="0"/>
              <w:rPr>
                <w:rFonts w:hint="eastAsia"/>
              </w:rPr>
            </w:pPr>
            <w:r>
              <w:rPr>
                <w:rFonts w:hint="eastAsia"/>
              </w:rPr>
              <w:t>书籍的印刷设计</w:t>
            </w:r>
          </w:p>
          <w:p w:rsidR="0024621A" w:rsidRDefault="0024621A" w:rsidP="0024621A">
            <w:pPr>
              <w:pStyle w:val="ac"/>
              <w:numPr>
                <w:ilvl w:val="0"/>
                <w:numId w:val="34"/>
              </w:numPr>
              <w:ind w:firstLineChars="0"/>
              <w:rPr>
                <w:rFonts w:hint="eastAsia"/>
              </w:rPr>
            </w:pPr>
            <w:r>
              <w:rPr>
                <w:rFonts w:hint="eastAsia"/>
              </w:rPr>
              <w:t>印刷后加工工艺和装订材料</w:t>
            </w:r>
          </w:p>
        </w:tc>
        <w:tc>
          <w:tcPr>
            <w:tcW w:w="2127" w:type="dxa"/>
            <w:vAlign w:val="center"/>
          </w:tcPr>
          <w:p w:rsidR="0024621A" w:rsidRDefault="0024621A" w:rsidP="00B000A8">
            <w:pPr>
              <w:rPr>
                <w:rFonts w:hint="eastAsia"/>
              </w:rPr>
            </w:pPr>
            <w:r>
              <w:rPr>
                <w:rFonts w:hint="eastAsia"/>
              </w:rPr>
              <w:t>认真学习网络教学平台上的课程资源</w:t>
            </w:r>
          </w:p>
        </w:tc>
        <w:tc>
          <w:tcPr>
            <w:tcW w:w="2205" w:type="dxa"/>
            <w:vAlign w:val="center"/>
          </w:tcPr>
          <w:p w:rsidR="0024621A" w:rsidRDefault="0024621A" w:rsidP="00B000A8">
            <w:pPr>
              <w:rPr>
                <w:rFonts w:hint="eastAsia"/>
              </w:rPr>
            </w:pPr>
            <w:r>
              <w:rPr>
                <w:rFonts w:hint="eastAsia"/>
              </w:rPr>
              <w:t>1</w:t>
            </w:r>
            <w:r>
              <w:t>0</w:t>
            </w:r>
          </w:p>
        </w:tc>
      </w:tr>
    </w:tbl>
    <w:p w:rsidR="00527C5C" w:rsidRDefault="00527C5C" w:rsidP="00AF27A9">
      <w:pPr>
        <w:spacing w:line="500" w:lineRule="exact"/>
        <w:ind w:firstLineChars="200" w:firstLine="562"/>
        <w:rPr>
          <w:rFonts w:ascii="宋体" w:hAnsi="宋体" w:cs="宋体"/>
          <w:b/>
          <w:sz w:val="28"/>
          <w:szCs w:val="28"/>
        </w:rPr>
      </w:pPr>
    </w:p>
    <w:p w:rsidR="0005448C" w:rsidRPr="00997676" w:rsidRDefault="0005448C" w:rsidP="0005448C">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4</w:t>
      </w:r>
      <w:r>
        <w:rPr>
          <w:rFonts w:eastAsia="仿宋" w:cs="仿宋" w:hint="eastAsia"/>
          <w:b/>
          <w:bCs/>
          <w:sz w:val="28"/>
          <w:szCs w:val="28"/>
        </w:rPr>
        <w:t>《</w:t>
      </w:r>
      <w:r w:rsidR="00B225C0">
        <w:rPr>
          <w:rFonts w:eastAsia="仿宋" w:cs="仿宋" w:hint="eastAsia"/>
          <w:b/>
          <w:bCs/>
          <w:sz w:val="28"/>
          <w:szCs w:val="28"/>
        </w:rPr>
        <w:t>包装设计</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4A0"/>
      </w:tblPr>
      <w:tblGrid>
        <w:gridCol w:w="587"/>
        <w:gridCol w:w="3660"/>
        <w:gridCol w:w="2543"/>
        <w:gridCol w:w="1732"/>
      </w:tblGrid>
      <w:tr w:rsidR="00055DB0" w:rsidTr="00B000A8">
        <w:trPr>
          <w:trHeight w:val="919"/>
        </w:trPr>
        <w:tc>
          <w:tcPr>
            <w:tcW w:w="587" w:type="dxa"/>
            <w:vAlign w:val="center"/>
          </w:tcPr>
          <w:p w:rsidR="00055DB0" w:rsidRDefault="00055DB0" w:rsidP="00B000A8">
            <w:pPr>
              <w:jc w:val="center"/>
              <w:rPr>
                <w:rFonts w:hint="eastAsia"/>
              </w:rPr>
            </w:pPr>
            <w:r>
              <w:rPr>
                <w:rFonts w:hint="eastAsia"/>
              </w:rPr>
              <w:t>项目</w:t>
            </w:r>
          </w:p>
        </w:tc>
        <w:tc>
          <w:tcPr>
            <w:tcW w:w="3660" w:type="dxa"/>
            <w:vAlign w:val="center"/>
          </w:tcPr>
          <w:p w:rsidR="00055DB0" w:rsidRDefault="00055DB0" w:rsidP="00B000A8">
            <w:pPr>
              <w:jc w:val="center"/>
              <w:rPr>
                <w:rFonts w:hint="eastAsia"/>
              </w:rPr>
            </w:pPr>
            <w:r>
              <w:rPr>
                <w:rFonts w:hint="eastAsia"/>
              </w:rPr>
              <w:t>主要学习内容</w:t>
            </w:r>
          </w:p>
        </w:tc>
        <w:tc>
          <w:tcPr>
            <w:tcW w:w="2543" w:type="dxa"/>
            <w:vAlign w:val="center"/>
          </w:tcPr>
          <w:p w:rsidR="00055DB0" w:rsidRDefault="00055DB0" w:rsidP="00B000A8">
            <w:pPr>
              <w:jc w:val="center"/>
              <w:rPr>
                <w:rFonts w:hint="eastAsia"/>
              </w:rPr>
            </w:pPr>
            <w:r>
              <w:rPr>
                <w:rFonts w:hint="eastAsia"/>
              </w:rPr>
              <w:t>学习要求</w:t>
            </w:r>
          </w:p>
        </w:tc>
        <w:tc>
          <w:tcPr>
            <w:tcW w:w="1732" w:type="dxa"/>
            <w:vAlign w:val="center"/>
          </w:tcPr>
          <w:p w:rsidR="00055DB0" w:rsidRDefault="00055DB0" w:rsidP="00B000A8">
            <w:pPr>
              <w:jc w:val="center"/>
              <w:rPr>
                <w:rFonts w:hint="eastAsia"/>
              </w:rPr>
            </w:pPr>
            <w:r>
              <w:rPr>
                <w:rFonts w:hint="eastAsia"/>
              </w:rPr>
              <w:t>学习课时</w:t>
            </w:r>
          </w:p>
        </w:tc>
      </w:tr>
      <w:tr w:rsidR="00055DB0" w:rsidTr="00B000A8">
        <w:trPr>
          <w:trHeight w:val="3161"/>
        </w:trPr>
        <w:tc>
          <w:tcPr>
            <w:tcW w:w="587" w:type="dxa"/>
            <w:vAlign w:val="center"/>
          </w:tcPr>
          <w:p w:rsidR="00055DB0" w:rsidRDefault="00055DB0" w:rsidP="00B000A8">
            <w:pPr>
              <w:jc w:val="center"/>
              <w:rPr>
                <w:rFonts w:hint="eastAsia"/>
              </w:rPr>
            </w:pPr>
            <w:r>
              <w:rPr>
                <w:rFonts w:hint="eastAsia"/>
              </w:rPr>
              <w:t>集中面授</w:t>
            </w:r>
          </w:p>
        </w:tc>
        <w:tc>
          <w:tcPr>
            <w:tcW w:w="3660" w:type="dxa"/>
            <w:vAlign w:val="center"/>
          </w:tcPr>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lang w:val="zh-CN"/>
              </w:rPr>
            </w:pPr>
            <w:r>
              <w:rPr>
                <w:rFonts w:cstheme="minorBidi" w:hint="eastAsia"/>
                <w:szCs w:val="24"/>
                <w:lang w:val="zh-CN"/>
              </w:rPr>
              <w:t>（</w:t>
            </w:r>
            <w:r>
              <w:rPr>
                <w:rFonts w:cstheme="minorBidi" w:hint="eastAsia"/>
                <w:szCs w:val="24"/>
              </w:rPr>
              <w:t>1</w:t>
            </w:r>
            <w:r>
              <w:rPr>
                <w:rFonts w:cstheme="minorBidi" w:hint="eastAsia"/>
                <w:szCs w:val="24"/>
                <w:lang w:val="zh-CN"/>
              </w:rPr>
              <w:t>）</w:t>
            </w:r>
            <w:r>
              <w:rPr>
                <w:rFonts w:asciiTheme="minorHAnsi" w:eastAsiaTheme="minorEastAsia" w:hAnsiTheme="minorHAnsi" w:cstheme="minorBidi" w:hint="eastAsia"/>
                <w:szCs w:val="24"/>
                <w:lang w:val="zh-CN"/>
              </w:rPr>
              <w:t>包装设计概念</w:t>
            </w:r>
          </w:p>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lang w:val="zh-CN"/>
              </w:rPr>
            </w:pPr>
            <w:r>
              <w:rPr>
                <w:rFonts w:cstheme="minorBidi" w:hint="eastAsia"/>
                <w:szCs w:val="24"/>
                <w:lang w:val="zh-CN"/>
              </w:rPr>
              <w:t>（</w:t>
            </w:r>
            <w:r>
              <w:rPr>
                <w:rFonts w:cstheme="minorBidi" w:hint="eastAsia"/>
                <w:szCs w:val="24"/>
              </w:rPr>
              <w:t>2</w:t>
            </w:r>
            <w:r>
              <w:rPr>
                <w:rFonts w:cstheme="minorBidi" w:hint="eastAsia"/>
                <w:szCs w:val="24"/>
                <w:lang w:val="zh-CN"/>
              </w:rPr>
              <w:t>）包装设计的定位、结构与表现形式</w:t>
            </w:r>
          </w:p>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lang w:val="zh-CN"/>
              </w:rPr>
            </w:pPr>
            <w:r>
              <w:rPr>
                <w:rFonts w:cstheme="minorBidi" w:hint="eastAsia"/>
                <w:szCs w:val="24"/>
                <w:lang w:val="zh-CN"/>
              </w:rPr>
              <w:t>（</w:t>
            </w:r>
            <w:r>
              <w:rPr>
                <w:rFonts w:cstheme="minorBidi" w:hint="eastAsia"/>
                <w:szCs w:val="24"/>
              </w:rPr>
              <w:t>3</w:t>
            </w:r>
            <w:r>
              <w:rPr>
                <w:rFonts w:cstheme="minorBidi" w:hint="eastAsia"/>
                <w:szCs w:val="24"/>
                <w:lang w:val="zh-CN"/>
              </w:rPr>
              <w:t>）</w:t>
            </w:r>
            <w:r>
              <w:rPr>
                <w:rFonts w:asciiTheme="minorHAnsi" w:eastAsiaTheme="minorEastAsia" w:hAnsiTheme="minorHAnsi" w:cstheme="minorBidi" w:hint="eastAsia"/>
                <w:szCs w:val="24"/>
                <w:lang w:val="zh-CN"/>
              </w:rPr>
              <w:t>包装</w:t>
            </w:r>
            <w:r>
              <w:rPr>
                <w:rFonts w:cstheme="minorBidi" w:hint="eastAsia"/>
                <w:szCs w:val="24"/>
                <w:lang w:val="zh-CN"/>
              </w:rPr>
              <w:t>设计的</w:t>
            </w:r>
            <w:r>
              <w:rPr>
                <w:rFonts w:asciiTheme="minorHAnsi" w:eastAsiaTheme="minorEastAsia" w:hAnsiTheme="minorHAnsi" w:cstheme="minorBidi" w:hint="eastAsia"/>
                <w:szCs w:val="24"/>
                <w:lang w:val="zh-CN"/>
              </w:rPr>
              <w:t>排版规则</w:t>
            </w:r>
          </w:p>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lang w:val="zh-CN"/>
              </w:rPr>
            </w:pPr>
            <w:r>
              <w:rPr>
                <w:rFonts w:cstheme="minorBidi" w:hint="eastAsia"/>
                <w:szCs w:val="24"/>
                <w:lang w:val="zh-CN"/>
              </w:rPr>
              <w:t>（</w:t>
            </w:r>
            <w:r>
              <w:rPr>
                <w:rFonts w:cstheme="minorBidi" w:hint="eastAsia"/>
                <w:szCs w:val="24"/>
              </w:rPr>
              <w:t>4</w:t>
            </w:r>
            <w:r>
              <w:rPr>
                <w:rFonts w:cstheme="minorBidi" w:hint="eastAsia"/>
                <w:szCs w:val="24"/>
                <w:lang w:val="zh-CN"/>
              </w:rPr>
              <w:t>）包装的印刷与工艺</w:t>
            </w:r>
          </w:p>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lang w:val="zh-CN"/>
              </w:rPr>
            </w:pPr>
            <w:r>
              <w:rPr>
                <w:rFonts w:cstheme="minorBidi" w:hint="eastAsia"/>
                <w:szCs w:val="24"/>
                <w:lang w:val="zh-CN"/>
              </w:rPr>
              <w:t>（</w:t>
            </w:r>
            <w:r>
              <w:rPr>
                <w:rFonts w:cstheme="minorBidi" w:hint="eastAsia"/>
                <w:szCs w:val="24"/>
              </w:rPr>
              <w:t>5</w:t>
            </w:r>
            <w:r>
              <w:rPr>
                <w:rFonts w:cstheme="minorBidi" w:hint="eastAsia"/>
                <w:szCs w:val="24"/>
                <w:lang w:val="zh-CN"/>
              </w:rPr>
              <w:t>）包装设计中的色彩应用</w:t>
            </w:r>
          </w:p>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lang w:val="zh-CN"/>
              </w:rPr>
            </w:pPr>
            <w:r>
              <w:rPr>
                <w:rFonts w:cstheme="minorBidi" w:hint="eastAsia"/>
                <w:szCs w:val="24"/>
                <w:lang w:val="zh-CN"/>
              </w:rPr>
              <w:t>（</w:t>
            </w:r>
            <w:r>
              <w:rPr>
                <w:rFonts w:cstheme="minorBidi" w:hint="eastAsia"/>
                <w:szCs w:val="24"/>
              </w:rPr>
              <w:t>6</w:t>
            </w:r>
            <w:r>
              <w:rPr>
                <w:rFonts w:cstheme="minorBidi" w:hint="eastAsia"/>
                <w:szCs w:val="24"/>
                <w:lang w:val="zh-CN"/>
              </w:rPr>
              <w:t>）</w:t>
            </w:r>
            <w:r>
              <w:rPr>
                <w:rFonts w:asciiTheme="minorHAnsi" w:eastAsiaTheme="minorEastAsia" w:hAnsiTheme="minorHAnsi" w:cstheme="minorBidi" w:hint="eastAsia"/>
                <w:szCs w:val="24"/>
                <w:lang w:val="zh-CN"/>
              </w:rPr>
              <w:t>不同材质在包装中的运用</w:t>
            </w:r>
          </w:p>
          <w:p w:rsidR="00055DB0" w:rsidRDefault="00055DB0" w:rsidP="00B00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hint="eastAsia"/>
              </w:rPr>
            </w:pPr>
            <w:r>
              <w:rPr>
                <w:rFonts w:cstheme="minorBidi" w:hint="eastAsia"/>
                <w:szCs w:val="24"/>
                <w:lang w:val="zh-CN"/>
              </w:rPr>
              <w:t>（</w:t>
            </w:r>
            <w:r>
              <w:rPr>
                <w:rFonts w:cstheme="minorBidi" w:hint="eastAsia"/>
                <w:szCs w:val="24"/>
              </w:rPr>
              <w:t>7</w:t>
            </w:r>
            <w:r>
              <w:rPr>
                <w:rFonts w:cstheme="minorBidi" w:hint="eastAsia"/>
                <w:szCs w:val="24"/>
                <w:lang w:val="zh-CN"/>
              </w:rPr>
              <w:t>）</w:t>
            </w:r>
            <w:r>
              <w:rPr>
                <w:rFonts w:asciiTheme="minorHAnsi" w:eastAsiaTheme="minorEastAsia" w:hAnsiTheme="minorHAnsi" w:cstheme="minorBidi" w:hint="eastAsia"/>
                <w:szCs w:val="24"/>
                <w:lang w:val="zh-CN"/>
              </w:rPr>
              <w:t>根据产品设计成套包装</w:t>
            </w:r>
            <w:r>
              <w:rPr>
                <w:rFonts w:asciiTheme="minorHAnsi" w:eastAsiaTheme="minorEastAsia" w:hAnsiTheme="minorHAnsi" w:cstheme="minorBidi" w:hint="eastAsia"/>
                <w:szCs w:val="24"/>
                <w:lang w:val="zh-CN"/>
              </w:rPr>
              <w:t> </w:t>
            </w:r>
          </w:p>
        </w:tc>
        <w:tc>
          <w:tcPr>
            <w:tcW w:w="2543" w:type="dxa"/>
            <w:vAlign w:val="center"/>
          </w:tcPr>
          <w:p w:rsidR="00055DB0" w:rsidRDefault="00055DB0" w:rsidP="00B000A8">
            <w:pPr>
              <w:ind w:firstLineChars="200" w:firstLine="420"/>
              <w:rPr>
                <w:rFonts w:hint="eastAsia"/>
              </w:rPr>
            </w:pPr>
            <w:r>
              <w:rPr>
                <w:rFonts w:hint="eastAsia"/>
              </w:rPr>
              <w:t>学生能够掌握每节课的学习内容，并完成相应的设计作业练习。实训课程中能够按照老师的意见完善包装设计方案。</w:t>
            </w:r>
          </w:p>
        </w:tc>
        <w:tc>
          <w:tcPr>
            <w:tcW w:w="1732" w:type="dxa"/>
            <w:vAlign w:val="center"/>
          </w:tcPr>
          <w:p w:rsidR="00055DB0" w:rsidRDefault="00055DB0" w:rsidP="00B000A8">
            <w:pPr>
              <w:jc w:val="center"/>
              <w:rPr>
                <w:rFonts w:hint="eastAsia"/>
              </w:rPr>
            </w:pPr>
            <w:r>
              <w:rPr>
                <w:rFonts w:hint="eastAsia"/>
              </w:rPr>
              <w:t>72</w:t>
            </w:r>
          </w:p>
        </w:tc>
      </w:tr>
      <w:tr w:rsidR="00055DB0" w:rsidTr="00B000A8">
        <w:trPr>
          <w:trHeight w:val="1713"/>
        </w:trPr>
        <w:tc>
          <w:tcPr>
            <w:tcW w:w="587" w:type="dxa"/>
            <w:vAlign w:val="center"/>
          </w:tcPr>
          <w:p w:rsidR="00055DB0" w:rsidRDefault="00055DB0" w:rsidP="00B000A8">
            <w:pPr>
              <w:jc w:val="center"/>
              <w:rPr>
                <w:rFonts w:hint="eastAsia"/>
              </w:rPr>
            </w:pPr>
            <w:r>
              <w:rPr>
                <w:rFonts w:hint="eastAsia"/>
              </w:rPr>
              <w:t>平台学习</w:t>
            </w:r>
          </w:p>
        </w:tc>
        <w:tc>
          <w:tcPr>
            <w:tcW w:w="3660" w:type="dxa"/>
            <w:vAlign w:val="center"/>
          </w:tcPr>
          <w:p w:rsidR="00055DB0" w:rsidRDefault="00055DB0" w:rsidP="00B000A8">
            <w:pPr>
              <w:rPr>
                <w:rFonts w:hint="eastAsia"/>
              </w:rPr>
            </w:pPr>
          </w:p>
          <w:p w:rsidR="00055DB0" w:rsidRDefault="00055DB0" w:rsidP="00B000A8">
            <w:pPr>
              <w:pStyle w:val="aa"/>
              <w:shd w:val="clear" w:color="auto" w:fill="FFFFFF"/>
              <w:rPr>
                <w:sz w:val="21"/>
              </w:rPr>
            </w:pPr>
            <w:r>
              <w:rPr>
                <w:rFonts w:cstheme="minorBidi" w:hint="eastAsia"/>
                <w:kern w:val="2"/>
                <w:sz w:val="21"/>
              </w:rPr>
              <w:t>（1）</w:t>
            </w:r>
            <w:r>
              <w:rPr>
                <w:rFonts w:asciiTheme="minorHAnsi" w:eastAsiaTheme="minorEastAsia" w:hAnsiTheme="minorHAnsi" w:cstheme="minorBidi" w:hint="eastAsia"/>
                <w:kern w:val="2"/>
                <w:sz w:val="21"/>
              </w:rPr>
              <w:t>了解市场常用包装盒型</w:t>
            </w:r>
          </w:p>
          <w:p w:rsidR="00055DB0" w:rsidRDefault="00055DB0" w:rsidP="00B000A8">
            <w:pPr>
              <w:rPr>
                <w:rFonts w:hint="eastAsia"/>
              </w:rPr>
            </w:pPr>
            <w:r>
              <w:rPr>
                <w:rFonts w:cstheme="minorBidi" w:hint="eastAsia"/>
                <w:szCs w:val="24"/>
              </w:rPr>
              <w:t>（</w:t>
            </w:r>
            <w:r>
              <w:rPr>
                <w:rFonts w:cstheme="minorBidi" w:hint="eastAsia"/>
                <w:szCs w:val="24"/>
              </w:rPr>
              <w:t>2</w:t>
            </w:r>
            <w:r>
              <w:rPr>
                <w:rFonts w:cstheme="minorBidi" w:hint="eastAsia"/>
                <w:szCs w:val="24"/>
              </w:rPr>
              <w:t>）</w:t>
            </w:r>
            <w:r>
              <w:rPr>
                <w:rFonts w:cstheme="minorBidi" w:hint="eastAsia"/>
                <w:szCs w:val="24"/>
                <w:lang w:val="zh-CN"/>
              </w:rPr>
              <w:t>包装设计的分类表现</w:t>
            </w:r>
          </w:p>
          <w:p w:rsidR="00055DB0" w:rsidRDefault="00055DB0" w:rsidP="00B000A8">
            <w:pPr>
              <w:rPr>
                <w:rFonts w:hint="eastAsia"/>
              </w:rPr>
            </w:pPr>
          </w:p>
        </w:tc>
        <w:tc>
          <w:tcPr>
            <w:tcW w:w="2543" w:type="dxa"/>
            <w:vAlign w:val="center"/>
          </w:tcPr>
          <w:p w:rsidR="00055DB0" w:rsidRDefault="00055DB0" w:rsidP="00B000A8">
            <w:pPr>
              <w:ind w:firstLineChars="200" w:firstLine="420"/>
              <w:rPr>
                <w:rFonts w:hint="eastAsia"/>
              </w:rPr>
            </w:pPr>
            <w:r>
              <w:rPr>
                <w:rFonts w:hint="eastAsia"/>
              </w:rPr>
              <w:t>学生能够从网络平台学习网上的课程资源，丰富专业知识以及提升设计能力。</w:t>
            </w:r>
          </w:p>
        </w:tc>
        <w:tc>
          <w:tcPr>
            <w:tcW w:w="1732" w:type="dxa"/>
            <w:vAlign w:val="center"/>
          </w:tcPr>
          <w:p w:rsidR="00055DB0" w:rsidRDefault="00055DB0" w:rsidP="00B000A8">
            <w:pPr>
              <w:jc w:val="center"/>
              <w:rPr>
                <w:rFonts w:hint="eastAsia"/>
              </w:rPr>
            </w:pPr>
            <w:r>
              <w:rPr>
                <w:rFonts w:hint="eastAsia"/>
              </w:rPr>
              <w:t>8</w:t>
            </w:r>
          </w:p>
        </w:tc>
      </w:tr>
    </w:tbl>
    <w:p w:rsidR="0005448C" w:rsidRDefault="0005448C" w:rsidP="0005448C">
      <w:pPr>
        <w:spacing w:line="360" w:lineRule="auto"/>
        <w:ind w:leftChars="-2" w:left="4" w:hangingChars="3" w:hanging="8"/>
        <w:jc w:val="left"/>
        <w:rPr>
          <w:rFonts w:eastAsia="仿宋" w:cs="仿宋" w:hint="eastAsia"/>
          <w:b/>
          <w:bCs/>
          <w:sz w:val="28"/>
          <w:szCs w:val="28"/>
        </w:rPr>
      </w:pPr>
    </w:p>
    <w:p w:rsidR="0005448C" w:rsidRPr="00997676" w:rsidRDefault="0005448C" w:rsidP="0005448C">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5</w:t>
      </w:r>
      <w:r>
        <w:rPr>
          <w:rFonts w:eastAsia="仿宋" w:cs="仿宋" w:hint="eastAsia"/>
          <w:b/>
          <w:bCs/>
          <w:sz w:val="28"/>
          <w:szCs w:val="28"/>
        </w:rPr>
        <w:t>《</w:t>
      </w:r>
      <w:r w:rsidR="00B225C0">
        <w:rPr>
          <w:rFonts w:eastAsia="仿宋" w:cs="仿宋" w:hint="eastAsia"/>
          <w:b/>
          <w:bCs/>
          <w:sz w:val="28"/>
          <w:szCs w:val="28"/>
        </w:rPr>
        <w:t>企业形象设计</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4A0"/>
      </w:tblPr>
      <w:tblGrid>
        <w:gridCol w:w="587"/>
        <w:gridCol w:w="3660"/>
        <w:gridCol w:w="2543"/>
        <w:gridCol w:w="1732"/>
      </w:tblGrid>
      <w:tr w:rsidR="00055DB0" w:rsidTr="00B000A8">
        <w:trPr>
          <w:trHeight w:val="869"/>
        </w:trPr>
        <w:tc>
          <w:tcPr>
            <w:tcW w:w="587" w:type="dxa"/>
            <w:vAlign w:val="center"/>
          </w:tcPr>
          <w:p w:rsidR="00055DB0" w:rsidRDefault="00055DB0" w:rsidP="00B000A8">
            <w:pPr>
              <w:jc w:val="center"/>
              <w:rPr>
                <w:rFonts w:hint="eastAsia"/>
              </w:rPr>
            </w:pPr>
            <w:r>
              <w:rPr>
                <w:rFonts w:hint="eastAsia"/>
              </w:rPr>
              <w:t>项目</w:t>
            </w:r>
          </w:p>
        </w:tc>
        <w:tc>
          <w:tcPr>
            <w:tcW w:w="3660" w:type="dxa"/>
            <w:vAlign w:val="center"/>
          </w:tcPr>
          <w:p w:rsidR="00055DB0" w:rsidRDefault="00055DB0" w:rsidP="00B000A8">
            <w:pPr>
              <w:jc w:val="center"/>
              <w:rPr>
                <w:rFonts w:hint="eastAsia"/>
              </w:rPr>
            </w:pPr>
            <w:r>
              <w:rPr>
                <w:rFonts w:hint="eastAsia"/>
              </w:rPr>
              <w:t>主要学习内容</w:t>
            </w:r>
          </w:p>
        </w:tc>
        <w:tc>
          <w:tcPr>
            <w:tcW w:w="2543" w:type="dxa"/>
            <w:vAlign w:val="center"/>
          </w:tcPr>
          <w:p w:rsidR="00055DB0" w:rsidRDefault="00055DB0" w:rsidP="00B000A8">
            <w:pPr>
              <w:jc w:val="center"/>
              <w:rPr>
                <w:rFonts w:hint="eastAsia"/>
              </w:rPr>
            </w:pPr>
            <w:r>
              <w:rPr>
                <w:rFonts w:hint="eastAsia"/>
              </w:rPr>
              <w:t>学习要求</w:t>
            </w:r>
          </w:p>
        </w:tc>
        <w:tc>
          <w:tcPr>
            <w:tcW w:w="1732" w:type="dxa"/>
            <w:vAlign w:val="center"/>
          </w:tcPr>
          <w:p w:rsidR="00055DB0" w:rsidRDefault="00055DB0" w:rsidP="00B000A8">
            <w:pPr>
              <w:jc w:val="center"/>
              <w:rPr>
                <w:rFonts w:hint="eastAsia"/>
              </w:rPr>
            </w:pPr>
            <w:r>
              <w:rPr>
                <w:rFonts w:hint="eastAsia"/>
              </w:rPr>
              <w:t>学习课时</w:t>
            </w:r>
          </w:p>
        </w:tc>
      </w:tr>
      <w:tr w:rsidR="00055DB0" w:rsidTr="00ED0F70">
        <w:trPr>
          <w:trHeight w:val="2259"/>
        </w:trPr>
        <w:tc>
          <w:tcPr>
            <w:tcW w:w="587" w:type="dxa"/>
            <w:vAlign w:val="center"/>
          </w:tcPr>
          <w:p w:rsidR="00055DB0" w:rsidRDefault="00055DB0" w:rsidP="00B000A8">
            <w:pPr>
              <w:jc w:val="center"/>
              <w:rPr>
                <w:rFonts w:hint="eastAsia"/>
              </w:rPr>
            </w:pPr>
            <w:r>
              <w:rPr>
                <w:rFonts w:hint="eastAsia"/>
              </w:rPr>
              <w:lastRenderedPageBreak/>
              <w:t>集中面授</w:t>
            </w:r>
          </w:p>
        </w:tc>
        <w:tc>
          <w:tcPr>
            <w:tcW w:w="3660" w:type="dxa"/>
            <w:vAlign w:val="center"/>
          </w:tcPr>
          <w:p w:rsidR="00055DB0" w:rsidRDefault="00055DB0" w:rsidP="00B000A8">
            <w:pPr>
              <w:pStyle w:val="aa"/>
              <w:shd w:val="clear" w:color="auto" w:fill="FFFFFF"/>
              <w:rPr>
                <w:sz w:val="21"/>
                <w:lang w:val="zh-CN"/>
              </w:rPr>
            </w:pPr>
            <w:r>
              <w:rPr>
                <w:rFonts w:cstheme="minorBidi" w:hint="eastAsia"/>
                <w:kern w:val="2"/>
                <w:sz w:val="21"/>
                <w:lang w:val="zh-CN"/>
              </w:rPr>
              <w:t>（</w:t>
            </w:r>
            <w:r>
              <w:rPr>
                <w:rFonts w:cstheme="minorBidi" w:hint="eastAsia"/>
                <w:kern w:val="2"/>
                <w:sz w:val="21"/>
              </w:rPr>
              <w:t>1</w:t>
            </w:r>
            <w:r>
              <w:rPr>
                <w:rFonts w:cstheme="minorBidi" w:hint="eastAsia"/>
                <w:kern w:val="2"/>
                <w:sz w:val="21"/>
                <w:lang w:val="zh-CN"/>
              </w:rPr>
              <w:t>）</w:t>
            </w:r>
            <w:r>
              <w:rPr>
                <w:rFonts w:asciiTheme="minorHAnsi" w:eastAsiaTheme="minorEastAsia" w:hAnsiTheme="minorHAnsi" w:cstheme="minorBidi" w:hint="eastAsia"/>
                <w:kern w:val="2"/>
                <w:sz w:val="21"/>
                <w:lang w:val="zh-CN"/>
              </w:rPr>
              <w:t>概述</w:t>
            </w:r>
            <w:r>
              <w:rPr>
                <w:rFonts w:asciiTheme="minorHAnsi" w:eastAsiaTheme="minorEastAsia" w:hAnsiTheme="minorHAnsi" w:cstheme="minorBidi" w:hint="eastAsia"/>
                <w:kern w:val="2"/>
                <w:sz w:val="21"/>
                <w:lang w:val="zh-CN"/>
              </w:rPr>
              <w:t>VI</w:t>
            </w:r>
            <w:r>
              <w:rPr>
                <w:rFonts w:asciiTheme="minorHAnsi" w:eastAsiaTheme="minorEastAsia" w:hAnsiTheme="minorHAnsi" w:cstheme="minorBidi" w:hint="eastAsia"/>
                <w:kern w:val="2"/>
                <w:sz w:val="21"/>
                <w:lang w:val="zh-CN"/>
              </w:rPr>
              <w:t>设计</w:t>
            </w:r>
          </w:p>
          <w:p w:rsidR="00055DB0" w:rsidRDefault="00055DB0" w:rsidP="00B000A8">
            <w:pPr>
              <w:pStyle w:val="aa"/>
              <w:shd w:val="clear" w:color="auto" w:fill="FFFFFF"/>
              <w:rPr>
                <w:sz w:val="21"/>
                <w:lang w:val="zh-CN"/>
              </w:rPr>
            </w:pPr>
            <w:r>
              <w:rPr>
                <w:rFonts w:cstheme="minorBidi" w:hint="eastAsia"/>
                <w:kern w:val="2"/>
                <w:sz w:val="21"/>
                <w:lang w:val="zh-CN"/>
              </w:rPr>
              <w:t>（</w:t>
            </w:r>
            <w:r>
              <w:rPr>
                <w:rFonts w:cstheme="minorBidi" w:hint="eastAsia"/>
                <w:kern w:val="2"/>
                <w:sz w:val="21"/>
              </w:rPr>
              <w:t>2</w:t>
            </w:r>
            <w:r>
              <w:rPr>
                <w:rFonts w:cstheme="minorBidi" w:hint="eastAsia"/>
                <w:kern w:val="2"/>
                <w:sz w:val="21"/>
                <w:lang w:val="zh-CN"/>
              </w:rPr>
              <w:t>）</w:t>
            </w:r>
            <w:r>
              <w:rPr>
                <w:rFonts w:asciiTheme="minorHAnsi" w:eastAsiaTheme="minorEastAsia" w:hAnsiTheme="minorHAnsi" w:cstheme="minorBidi" w:hint="eastAsia"/>
                <w:kern w:val="2"/>
                <w:sz w:val="21"/>
                <w:lang w:val="zh-CN"/>
              </w:rPr>
              <w:t>基础要素设计</w:t>
            </w:r>
          </w:p>
          <w:p w:rsidR="00055DB0" w:rsidRDefault="00055DB0" w:rsidP="00B000A8">
            <w:pPr>
              <w:pStyle w:val="aa"/>
              <w:shd w:val="clear" w:color="auto" w:fill="FFFFFF"/>
              <w:rPr>
                <w:sz w:val="21"/>
                <w:lang w:val="zh-CN"/>
              </w:rPr>
            </w:pPr>
            <w:r>
              <w:rPr>
                <w:rFonts w:cstheme="minorBidi" w:hint="eastAsia"/>
                <w:kern w:val="2"/>
                <w:sz w:val="21"/>
                <w:lang w:val="zh-CN"/>
              </w:rPr>
              <w:t>（</w:t>
            </w:r>
            <w:r>
              <w:rPr>
                <w:rFonts w:cstheme="minorBidi" w:hint="eastAsia"/>
                <w:kern w:val="2"/>
                <w:sz w:val="21"/>
              </w:rPr>
              <w:t>3</w:t>
            </w:r>
            <w:r>
              <w:rPr>
                <w:rFonts w:cstheme="minorBidi" w:hint="eastAsia"/>
                <w:kern w:val="2"/>
                <w:sz w:val="21"/>
                <w:lang w:val="zh-CN"/>
              </w:rPr>
              <w:t>）</w:t>
            </w:r>
            <w:r>
              <w:rPr>
                <w:rFonts w:asciiTheme="minorHAnsi" w:eastAsiaTheme="minorEastAsia" w:hAnsiTheme="minorHAnsi" w:cstheme="minorBidi" w:hint="eastAsia"/>
                <w:kern w:val="2"/>
                <w:sz w:val="21"/>
                <w:lang w:val="zh-CN"/>
              </w:rPr>
              <w:t>应用系统设计</w:t>
            </w:r>
          </w:p>
          <w:p w:rsidR="00055DB0" w:rsidRDefault="00055DB0" w:rsidP="00ED0F70">
            <w:pPr>
              <w:pStyle w:val="aa"/>
              <w:shd w:val="clear" w:color="auto" w:fill="FFFFFF"/>
            </w:pPr>
            <w:r>
              <w:rPr>
                <w:rFonts w:cstheme="minorBidi" w:hint="eastAsia"/>
                <w:kern w:val="2"/>
                <w:sz w:val="21"/>
                <w:lang w:val="zh-CN"/>
              </w:rPr>
              <w:t>（</w:t>
            </w:r>
            <w:r>
              <w:rPr>
                <w:rFonts w:cstheme="minorBidi" w:hint="eastAsia"/>
                <w:kern w:val="2"/>
                <w:sz w:val="21"/>
              </w:rPr>
              <w:t>4</w:t>
            </w:r>
            <w:r>
              <w:rPr>
                <w:rFonts w:cstheme="minorBidi" w:hint="eastAsia"/>
                <w:kern w:val="2"/>
                <w:sz w:val="21"/>
                <w:lang w:val="zh-CN"/>
              </w:rPr>
              <w:t>）</w:t>
            </w:r>
            <w:r>
              <w:rPr>
                <w:rFonts w:asciiTheme="minorHAnsi" w:eastAsiaTheme="minorEastAsia" w:hAnsiTheme="minorHAnsi" w:cstheme="minorBidi" w:hint="eastAsia"/>
                <w:kern w:val="2"/>
                <w:sz w:val="21"/>
                <w:lang w:val="zh-CN"/>
              </w:rPr>
              <w:t>制作</w:t>
            </w:r>
            <w:r>
              <w:rPr>
                <w:rFonts w:asciiTheme="minorHAnsi" w:eastAsiaTheme="minorEastAsia" w:hAnsiTheme="minorHAnsi" w:cstheme="minorBidi" w:hint="eastAsia"/>
                <w:kern w:val="2"/>
                <w:sz w:val="21"/>
                <w:lang w:val="zh-CN"/>
              </w:rPr>
              <w:t>VI</w:t>
            </w:r>
            <w:r>
              <w:rPr>
                <w:rFonts w:asciiTheme="minorHAnsi" w:eastAsiaTheme="minorEastAsia" w:hAnsiTheme="minorHAnsi" w:cstheme="minorBidi" w:hint="eastAsia"/>
                <w:kern w:val="2"/>
                <w:sz w:val="21"/>
                <w:lang w:val="zh-CN"/>
              </w:rPr>
              <w:t>手册</w:t>
            </w:r>
          </w:p>
        </w:tc>
        <w:tc>
          <w:tcPr>
            <w:tcW w:w="2543" w:type="dxa"/>
            <w:vAlign w:val="center"/>
          </w:tcPr>
          <w:p w:rsidR="00055DB0" w:rsidRDefault="00055DB0" w:rsidP="00B000A8">
            <w:pPr>
              <w:ind w:firstLineChars="200" w:firstLine="420"/>
              <w:rPr>
                <w:rFonts w:hint="eastAsia"/>
              </w:rPr>
            </w:pPr>
            <w:r>
              <w:rPr>
                <w:rFonts w:hint="eastAsia"/>
              </w:rPr>
              <w:t>通过对企业的调研和资料收集，对</w:t>
            </w:r>
            <w:r>
              <w:rPr>
                <w:rFonts w:hint="eastAsia"/>
              </w:rPr>
              <w:t>VI</w:t>
            </w:r>
            <w:r>
              <w:rPr>
                <w:rFonts w:hint="eastAsia"/>
              </w:rPr>
              <w:t>设计项目的实施，培养学生的学习能力、工作能力、信息收集处理的能力、分析问题解决问题的能力、创新能力。</w:t>
            </w:r>
          </w:p>
        </w:tc>
        <w:tc>
          <w:tcPr>
            <w:tcW w:w="1732" w:type="dxa"/>
            <w:vAlign w:val="center"/>
          </w:tcPr>
          <w:p w:rsidR="00055DB0" w:rsidRDefault="00055DB0" w:rsidP="00B000A8">
            <w:pPr>
              <w:jc w:val="center"/>
              <w:rPr>
                <w:rFonts w:hint="eastAsia"/>
              </w:rPr>
            </w:pPr>
            <w:r>
              <w:rPr>
                <w:rFonts w:hint="eastAsia"/>
              </w:rPr>
              <w:t>72</w:t>
            </w:r>
          </w:p>
        </w:tc>
      </w:tr>
      <w:tr w:rsidR="00055DB0" w:rsidTr="00ED0F70">
        <w:trPr>
          <w:trHeight w:val="1528"/>
        </w:trPr>
        <w:tc>
          <w:tcPr>
            <w:tcW w:w="587" w:type="dxa"/>
            <w:vAlign w:val="center"/>
          </w:tcPr>
          <w:p w:rsidR="00055DB0" w:rsidRDefault="00055DB0" w:rsidP="00B000A8">
            <w:pPr>
              <w:jc w:val="center"/>
              <w:rPr>
                <w:rFonts w:hint="eastAsia"/>
              </w:rPr>
            </w:pPr>
            <w:r>
              <w:rPr>
                <w:rFonts w:hint="eastAsia"/>
              </w:rPr>
              <w:t>平台学习</w:t>
            </w:r>
          </w:p>
        </w:tc>
        <w:tc>
          <w:tcPr>
            <w:tcW w:w="3660" w:type="dxa"/>
            <w:vAlign w:val="center"/>
          </w:tcPr>
          <w:p w:rsidR="00055DB0" w:rsidRDefault="00055DB0" w:rsidP="00055DB0">
            <w:pPr>
              <w:numPr>
                <w:ilvl w:val="0"/>
                <w:numId w:val="35"/>
              </w:numPr>
              <w:rPr>
                <w:rFonts w:hint="eastAsia"/>
              </w:rPr>
            </w:pPr>
            <w:r>
              <w:rPr>
                <w:rFonts w:hint="eastAsia"/>
              </w:rPr>
              <w:t>成熟的企业</w:t>
            </w:r>
            <w:r>
              <w:rPr>
                <w:rFonts w:hint="eastAsia"/>
              </w:rPr>
              <w:t>VI</w:t>
            </w:r>
            <w:r>
              <w:rPr>
                <w:rFonts w:hint="eastAsia"/>
              </w:rPr>
              <w:t>设计案例</w:t>
            </w:r>
          </w:p>
          <w:p w:rsidR="00055DB0" w:rsidRDefault="00055DB0" w:rsidP="00ED0F70">
            <w:pPr>
              <w:numPr>
                <w:ilvl w:val="0"/>
                <w:numId w:val="35"/>
              </w:numPr>
              <w:rPr>
                <w:rFonts w:hint="eastAsia"/>
              </w:rPr>
            </w:pPr>
            <w:r>
              <w:rPr>
                <w:rFonts w:hint="eastAsia"/>
              </w:rPr>
              <w:t>VI</w:t>
            </w:r>
            <w:r>
              <w:rPr>
                <w:rFonts w:hint="eastAsia"/>
              </w:rPr>
              <w:t>应用系统的设计制作</w:t>
            </w:r>
          </w:p>
        </w:tc>
        <w:tc>
          <w:tcPr>
            <w:tcW w:w="2543" w:type="dxa"/>
            <w:vAlign w:val="center"/>
          </w:tcPr>
          <w:p w:rsidR="00055DB0" w:rsidRDefault="00055DB0" w:rsidP="00B000A8">
            <w:pPr>
              <w:rPr>
                <w:rFonts w:hint="eastAsia"/>
              </w:rPr>
            </w:pPr>
            <w:r>
              <w:rPr>
                <w:rFonts w:hint="eastAsia"/>
              </w:rPr>
              <w:t>要求学生在网络平台上学习优秀的案例，能够更全面的去了解</w:t>
            </w:r>
            <w:r>
              <w:rPr>
                <w:rFonts w:hint="eastAsia"/>
              </w:rPr>
              <w:t>VI</w:t>
            </w:r>
            <w:r>
              <w:rPr>
                <w:rFonts w:hint="eastAsia"/>
              </w:rPr>
              <w:t>手册中所包含的内容，以及与实际相符合的设计内容。</w:t>
            </w:r>
          </w:p>
        </w:tc>
        <w:tc>
          <w:tcPr>
            <w:tcW w:w="1732" w:type="dxa"/>
            <w:vAlign w:val="center"/>
          </w:tcPr>
          <w:p w:rsidR="00055DB0" w:rsidRDefault="00055DB0" w:rsidP="00B000A8">
            <w:pPr>
              <w:jc w:val="center"/>
              <w:rPr>
                <w:rFonts w:hint="eastAsia"/>
              </w:rPr>
            </w:pPr>
            <w:r>
              <w:rPr>
                <w:rFonts w:hint="eastAsia"/>
              </w:rPr>
              <w:t>8</w:t>
            </w:r>
          </w:p>
        </w:tc>
      </w:tr>
    </w:tbl>
    <w:p w:rsidR="0005448C" w:rsidRDefault="0005448C" w:rsidP="0005448C">
      <w:pPr>
        <w:spacing w:line="500" w:lineRule="exact"/>
        <w:ind w:firstLineChars="200" w:firstLine="562"/>
        <w:rPr>
          <w:rFonts w:ascii="宋体" w:hAnsi="宋体" w:cs="宋体"/>
          <w:b/>
          <w:sz w:val="28"/>
          <w:szCs w:val="28"/>
        </w:rPr>
      </w:pPr>
    </w:p>
    <w:p w:rsidR="00E01B8F" w:rsidRPr="00997676" w:rsidRDefault="00E01B8F" w:rsidP="00E01B8F">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6</w:t>
      </w:r>
      <w:r>
        <w:rPr>
          <w:rFonts w:eastAsia="仿宋" w:cs="仿宋" w:hint="eastAsia"/>
          <w:b/>
          <w:bCs/>
          <w:sz w:val="28"/>
          <w:szCs w:val="28"/>
        </w:rPr>
        <w:t>《</w:t>
      </w:r>
      <w:r w:rsidR="00B225C0">
        <w:rPr>
          <w:rFonts w:eastAsia="仿宋" w:cs="仿宋" w:hint="eastAsia"/>
          <w:b/>
          <w:bCs/>
          <w:sz w:val="28"/>
          <w:szCs w:val="28"/>
        </w:rPr>
        <w:t>广告文案</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000"/>
      </w:tblPr>
      <w:tblGrid>
        <w:gridCol w:w="1384"/>
        <w:gridCol w:w="4111"/>
        <w:gridCol w:w="1843"/>
        <w:gridCol w:w="1184"/>
      </w:tblGrid>
      <w:tr w:rsidR="008E42A0" w:rsidTr="00ED0F70">
        <w:tc>
          <w:tcPr>
            <w:tcW w:w="1384" w:type="dxa"/>
          </w:tcPr>
          <w:p w:rsidR="008E42A0" w:rsidRDefault="008E42A0" w:rsidP="00B000A8">
            <w:pPr>
              <w:rPr>
                <w:rFonts w:hint="eastAsia"/>
              </w:rPr>
            </w:pPr>
            <w:r>
              <w:t>项目</w:t>
            </w:r>
          </w:p>
        </w:tc>
        <w:tc>
          <w:tcPr>
            <w:tcW w:w="4111" w:type="dxa"/>
          </w:tcPr>
          <w:p w:rsidR="008E42A0" w:rsidRDefault="008E42A0" w:rsidP="00B000A8">
            <w:pPr>
              <w:rPr>
                <w:rFonts w:hint="eastAsia"/>
              </w:rPr>
            </w:pPr>
            <w:r>
              <w:t>主要学习内容</w:t>
            </w:r>
          </w:p>
        </w:tc>
        <w:tc>
          <w:tcPr>
            <w:tcW w:w="1843" w:type="dxa"/>
          </w:tcPr>
          <w:p w:rsidR="008E42A0" w:rsidRDefault="008E42A0" w:rsidP="00B000A8">
            <w:pPr>
              <w:rPr>
                <w:rFonts w:hint="eastAsia"/>
              </w:rPr>
            </w:pPr>
            <w:r>
              <w:t>学习要求</w:t>
            </w:r>
          </w:p>
        </w:tc>
        <w:tc>
          <w:tcPr>
            <w:tcW w:w="1184" w:type="dxa"/>
          </w:tcPr>
          <w:p w:rsidR="008E42A0" w:rsidRDefault="008E42A0" w:rsidP="00B000A8">
            <w:pPr>
              <w:rPr>
                <w:rFonts w:hint="eastAsia"/>
              </w:rPr>
            </w:pPr>
            <w:r>
              <w:t>学习课时</w:t>
            </w:r>
          </w:p>
          <w:p w:rsidR="008E42A0" w:rsidRDefault="008E42A0" w:rsidP="00B000A8">
            <w:pPr>
              <w:rPr>
                <w:rFonts w:hint="eastAsia"/>
              </w:rPr>
            </w:pPr>
          </w:p>
        </w:tc>
      </w:tr>
      <w:tr w:rsidR="008E42A0" w:rsidTr="00ED0F70">
        <w:tc>
          <w:tcPr>
            <w:tcW w:w="1384" w:type="dxa"/>
          </w:tcPr>
          <w:p w:rsidR="008E42A0" w:rsidRDefault="008E42A0" w:rsidP="00B000A8">
            <w:pPr>
              <w:rPr>
                <w:rFonts w:hint="eastAsia"/>
              </w:rPr>
            </w:pPr>
            <w:r>
              <w:t>集中面授</w:t>
            </w:r>
          </w:p>
          <w:p w:rsidR="008E42A0" w:rsidRDefault="008E42A0" w:rsidP="00B000A8">
            <w:pPr>
              <w:rPr>
                <w:rFonts w:hint="eastAsia"/>
              </w:rPr>
            </w:pPr>
          </w:p>
        </w:tc>
        <w:tc>
          <w:tcPr>
            <w:tcW w:w="4111" w:type="dxa"/>
          </w:tcPr>
          <w:p w:rsidR="008E42A0" w:rsidRDefault="008E42A0" w:rsidP="00B000A8">
            <w:pPr>
              <w:jc w:val="center"/>
              <w:rPr>
                <w:rFonts w:ascii="宋体" w:hAnsi="宋体"/>
              </w:rPr>
            </w:pPr>
            <w:r>
              <w:t>（</w:t>
            </w:r>
            <w:r>
              <w:t>1</w:t>
            </w:r>
            <w:r>
              <w:t>）</w:t>
            </w:r>
            <w:r>
              <w:rPr>
                <w:rFonts w:ascii="宋体" w:hAnsi="宋体" w:hint="eastAsia"/>
              </w:rPr>
              <w:t>初识互联网文案</w:t>
            </w:r>
          </w:p>
          <w:p w:rsidR="008E42A0" w:rsidRDefault="008E42A0" w:rsidP="00ED0F70">
            <w:pPr>
              <w:jc w:val="center"/>
              <w:rPr>
                <w:rFonts w:hint="eastAsia"/>
              </w:rPr>
            </w:pPr>
            <w:r>
              <w:rPr>
                <w:rFonts w:ascii="宋体" w:hAnsi="宋体" w:hint="eastAsia"/>
              </w:rPr>
              <w:t>广告文案的本质特征</w:t>
            </w:r>
            <w:r>
              <w:t>（</w:t>
            </w:r>
            <w:r>
              <w:t>2</w:t>
            </w:r>
            <w:r>
              <w:t>）</w:t>
            </w:r>
            <w:r>
              <w:rPr>
                <w:rFonts w:hint="eastAsia"/>
              </w:rPr>
              <w:t>文学型文案</w:t>
            </w:r>
            <w:r>
              <w:t>（</w:t>
            </w:r>
            <w:r>
              <w:t>3</w:t>
            </w:r>
            <w:r>
              <w:t>）</w:t>
            </w:r>
            <w:r>
              <w:rPr>
                <w:rFonts w:hint="eastAsia"/>
                <w:bCs/>
                <w:color w:val="000000"/>
                <w:szCs w:val="22"/>
              </w:rPr>
              <w:t>说理型文案</w:t>
            </w:r>
            <w:r>
              <w:t>（</w:t>
            </w:r>
            <w:r>
              <w:t>4</w:t>
            </w:r>
            <w:r>
              <w:t>）</w:t>
            </w:r>
            <w:r>
              <w:rPr>
                <w:rFonts w:hint="eastAsia"/>
                <w:szCs w:val="22"/>
              </w:rPr>
              <w:t>广告文案内容空间的拓展</w:t>
            </w:r>
            <w:r>
              <w:t>5</w:t>
            </w:r>
            <w:r>
              <w:t>）</w:t>
            </w:r>
            <w:r>
              <w:rPr>
                <w:rFonts w:hint="eastAsia"/>
              </w:rPr>
              <w:t>广告文案创意（</w:t>
            </w:r>
            <w:r>
              <w:rPr>
                <w:rFonts w:hint="eastAsia"/>
              </w:rPr>
              <w:t>6</w:t>
            </w:r>
            <w:r>
              <w:rPr>
                <w:rFonts w:hint="eastAsia"/>
              </w:rPr>
              <w:t>）广告文案创作中的现代主义方法（</w:t>
            </w:r>
            <w:r>
              <w:rPr>
                <w:rFonts w:hint="eastAsia"/>
              </w:rPr>
              <w:t>7</w:t>
            </w:r>
            <w:r>
              <w:rPr>
                <w:rFonts w:hint="eastAsia"/>
              </w:rPr>
              <w:t>）后现代主义：广告文案创作的前言（</w:t>
            </w:r>
            <w:r>
              <w:rPr>
                <w:rFonts w:hint="eastAsia"/>
              </w:rPr>
              <w:t>8</w:t>
            </w:r>
            <w:r>
              <w:rPr>
                <w:rFonts w:hint="eastAsia"/>
              </w:rPr>
              <w:t>）广告文案创作中的语言运用（</w:t>
            </w:r>
            <w:r>
              <w:rPr>
                <w:rFonts w:hint="eastAsia"/>
              </w:rPr>
              <w:t>9</w:t>
            </w:r>
            <w:r>
              <w:rPr>
                <w:rFonts w:hint="eastAsia"/>
              </w:rPr>
              <w:t>）</w:t>
            </w:r>
            <w:r>
              <w:rPr>
                <w:rFonts w:hint="eastAsia"/>
                <w:szCs w:val="22"/>
              </w:rPr>
              <w:t>广告文案的体裁分析（</w:t>
            </w:r>
            <w:r>
              <w:rPr>
                <w:rFonts w:hint="eastAsia"/>
                <w:szCs w:val="22"/>
              </w:rPr>
              <w:t>10</w:t>
            </w:r>
            <w:r>
              <w:rPr>
                <w:rFonts w:hint="eastAsia"/>
                <w:szCs w:val="22"/>
              </w:rPr>
              <w:t>）广告文案的标题与广告语（</w:t>
            </w:r>
            <w:r>
              <w:rPr>
                <w:rFonts w:hint="eastAsia"/>
                <w:szCs w:val="22"/>
              </w:rPr>
              <w:t>11</w:t>
            </w:r>
            <w:r>
              <w:rPr>
                <w:rFonts w:hint="eastAsia"/>
                <w:szCs w:val="22"/>
              </w:rPr>
              <w:t>）广告文案的正文和附文（</w:t>
            </w:r>
            <w:r>
              <w:rPr>
                <w:rFonts w:hint="eastAsia"/>
                <w:szCs w:val="22"/>
              </w:rPr>
              <w:t>12</w:t>
            </w:r>
            <w:r>
              <w:rPr>
                <w:rFonts w:hint="eastAsia"/>
                <w:szCs w:val="22"/>
              </w:rPr>
              <w:t>）报刊广告文案（</w:t>
            </w:r>
            <w:r>
              <w:rPr>
                <w:rFonts w:hint="eastAsia"/>
                <w:szCs w:val="22"/>
              </w:rPr>
              <w:t>13</w:t>
            </w:r>
            <w:r>
              <w:rPr>
                <w:rFonts w:hint="eastAsia"/>
                <w:szCs w:val="22"/>
              </w:rPr>
              <w:t>）电视广告文案（</w:t>
            </w:r>
            <w:r>
              <w:rPr>
                <w:rFonts w:hint="eastAsia"/>
                <w:szCs w:val="22"/>
              </w:rPr>
              <w:t>14</w:t>
            </w:r>
            <w:r>
              <w:rPr>
                <w:rFonts w:hint="eastAsia"/>
                <w:szCs w:val="22"/>
              </w:rPr>
              <w:t>）广播广告文案</w:t>
            </w:r>
          </w:p>
        </w:tc>
        <w:tc>
          <w:tcPr>
            <w:tcW w:w="1843" w:type="dxa"/>
          </w:tcPr>
          <w:p w:rsidR="008E42A0" w:rsidRDefault="008E42A0" w:rsidP="00B000A8">
            <w:pPr>
              <w:rPr>
                <w:rFonts w:hint="eastAsia"/>
              </w:rPr>
            </w:pPr>
            <w:r>
              <w:t>学生做好课前预习，按时到课学习，按要求完成每次课的课上学习任务，并将作业提交教师批阅。</w:t>
            </w:r>
          </w:p>
          <w:p w:rsidR="008E42A0" w:rsidRDefault="008E42A0" w:rsidP="00B000A8">
            <w:pPr>
              <w:rPr>
                <w:rFonts w:hint="eastAsia"/>
              </w:rPr>
            </w:pPr>
          </w:p>
        </w:tc>
        <w:tc>
          <w:tcPr>
            <w:tcW w:w="1184" w:type="dxa"/>
          </w:tcPr>
          <w:p w:rsidR="008E42A0" w:rsidRDefault="008E42A0" w:rsidP="00B000A8">
            <w:pPr>
              <w:rPr>
                <w:rFonts w:hint="eastAsia"/>
              </w:rPr>
            </w:pPr>
            <w:r>
              <w:t>36</w:t>
            </w:r>
          </w:p>
        </w:tc>
      </w:tr>
      <w:tr w:rsidR="008E42A0" w:rsidTr="00ED0F70">
        <w:tc>
          <w:tcPr>
            <w:tcW w:w="1384" w:type="dxa"/>
          </w:tcPr>
          <w:p w:rsidR="008E42A0" w:rsidRDefault="008E42A0" w:rsidP="00B000A8">
            <w:pPr>
              <w:rPr>
                <w:rFonts w:hint="eastAsia"/>
              </w:rPr>
            </w:pPr>
            <w:r>
              <w:rPr>
                <w:rFonts w:hint="eastAsia"/>
              </w:rPr>
              <w:t>平台学习</w:t>
            </w:r>
          </w:p>
        </w:tc>
        <w:tc>
          <w:tcPr>
            <w:tcW w:w="4111" w:type="dxa"/>
          </w:tcPr>
          <w:p w:rsidR="008E42A0" w:rsidRDefault="008E42A0" w:rsidP="00B000A8">
            <w:pPr>
              <w:rPr>
                <w:rFonts w:hint="eastAsia"/>
              </w:rPr>
            </w:pPr>
            <w:r>
              <w:rPr>
                <w:rFonts w:hint="eastAsia"/>
              </w:rPr>
              <w:t>优秀案例鉴赏与分析</w:t>
            </w:r>
          </w:p>
        </w:tc>
        <w:tc>
          <w:tcPr>
            <w:tcW w:w="1843" w:type="dxa"/>
          </w:tcPr>
          <w:p w:rsidR="008E42A0" w:rsidRDefault="008E42A0" w:rsidP="00B000A8">
            <w:pPr>
              <w:rPr>
                <w:rFonts w:hint="eastAsia"/>
              </w:rPr>
            </w:pPr>
            <w:r>
              <w:rPr>
                <w:rFonts w:hint="eastAsia"/>
              </w:rPr>
              <w:t>认真学习网络教学平台上的课程资源</w:t>
            </w:r>
          </w:p>
        </w:tc>
        <w:tc>
          <w:tcPr>
            <w:tcW w:w="1184" w:type="dxa"/>
          </w:tcPr>
          <w:p w:rsidR="008E42A0" w:rsidRDefault="008E42A0" w:rsidP="00B000A8">
            <w:pPr>
              <w:rPr>
                <w:rFonts w:hint="eastAsia"/>
              </w:rPr>
            </w:pPr>
            <w:r>
              <w:rPr>
                <w:rFonts w:hint="eastAsia"/>
              </w:rPr>
              <w:t>4</w:t>
            </w:r>
          </w:p>
        </w:tc>
      </w:tr>
    </w:tbl>
    <w:p w:rsidR="0005448C" w:rsidRDefault="0005448C" w:rsidP="00AF27A9">
      <w:pPr>
        <w:spacing w:line="500" w:lineRule="exact"/>
        <w:ind w:firstLineChars="200" w:firstLine="562"/>
        <w:rPr>
          <w:rFonts w:ascii="宋体" w:hAnsi="宋体" w:cs="宋体"/>
          <w:b/>
          <w:sz w:val="28"/>
          <w:szCs w:val="28"/>
        </w:rPr>
      </w:pPr>
    </w:p>
    <w:p w:rsidR="00E01B8F" w:rsidRDefault="00E01B8F" w:rsidP="00E01B8F">
      <w:pPr>
        <w:spacing w:line="360" w:lineRule="auto"/>
        <w:ind w:leftChars="-2" w:left="4" w:hangingChars="3" w:hanging="8"/>
        <w:jc w:val="left"/>
        <w:rPr>
          <w:rFonts w:eastAsia="仿宋" w:cs="仿宋" w:hint="eastAsia"/>
          <w:b/>
          <w:bCs/>
          <w:sz w:val="28"/>
          <w:szCs w:val="28"/>
        </w:rPr>
      </w:pPr>
      <w:r w:rsidRPr="00997676">
        <w:rPr>
          <w:rFonts w:eastAsia="仿宋" w:cs="仿宋" w:hint="eastAsia"/>
          <w:b/>
          <w:bCs/>
          <w:sz w:val="28"/>
          <w:szCs w:val="28"/>
        </w:rPr>
        <w:t>表</w:t>
      </w:r>
      <w:r>
        <w:rPr>
          <w:rFonts w:eastAsia="仿宋" w:cs="仿宋" w:hint="eastAsia"/>
          <w:b/>
          <w:bCs/>
          <w:sz w:val="28"/>
          <w:szCs w:val="28"/>
        </w:rPr>
        <w:t>7</w:t>
      </w:r>
      <w:r w:rsidRPr="00997676">
        <w:rPr>
          <w:rFonts w:eastAsia="仿宋" w:cs="仿宋" w:hint="eastAsia"/>
          <w:b/>
          <w:bCs/>
          <w:sz w:val="28"/>
          <w:szCs w:val="28"/>
        </w:rPr>
        <w:t>-</w:t>
      </w:r>
      <w:r>
        <w:rPr>
          <w:rFonts w:eastAsia="仿宋" w:cs="仿宋" w:hint="eastAsia"/>
          <w:b/>
          <w:bCs/>
          <w:sz w:val="28"/>
          <w:szCs w:val="28"/>
        </w:rPr>
        <w:t>7</w:t>
      </w:r>
      <w:r>
        <w:rPr>
          <w:rFonts w:eastAsia="仿宋" w:cs="仿宋" w:hint="eastAsia"/>
          <w:b/>
          <w:bCs/>
          <w:sz w:val="28"/>
          <w:szCs w:val="28"/>
        </w:rPr>
        <w:t>《</w:t>
      </w:r>
      <w:r w:rsidR="00B225C0">
        <w:rPr>
          <w:rFonts w:eastAsia="仿宋" w:cs="仿宋" w:hint="eastAsia"/>
          <w:b/>
          <w:bCs/>
          <w:sz w:val="28"/>
          <w:szCs w:val="28"/>
        </w:rPr>
        <w:t>广告策划</w:t>
      </w:r>
      <w:r>
        <w:rPr>
          <w:rFonts w:eastAsia="仿宋" w:cs="仿宋" w:hint="eastAsia"/>
          <w:b/>
          <w:bCs/>
          <w:sz w:val="28"/>
          <w:szCs w:val="28"/>
        </w:rPr>
        <w:t>》</w:t>
      </w:r>
      <w:r w:rsidRPr="00997676">
        <w:rPr>
          <w:rFonts w:eastAsia="仿宋" w:cs="仿宋" w:hint="eastAsia"/>
          <w:b/>
          <w:bCs/>
          <w:sz w:val="28"/>
          <w:szCs w:val="28"/>
        </w:rPr>
        <w:t>课程</w:t>
      </w:r>
    </w:p>
    <w:tbl>
      <w:tblPr>
        <w:tblStyle w:val="ad"/>
        <w:tblW w:w="0" w:type="auto"/>
        <w:tblLook w:val="0000"/>
      </w:tblPr>
      <w:tblGrid>
        <w:gridCol w:w="2130"/>
        <w:gridCol w:w="2130"/>
        <w:gridCol w:w="2131"/>
        <w:gridCol w:w="2131"/>
      </w:tblGrid>
      <w:tr w:rsidR="009B188B" w:rsidTr="00B000A8">
        <w:tc>
          <w:tcPr>
            <w:tcW w:w="2130" w:type="dxa"/>
          </w:tcPr>
          <w:p w:rsidR="009B188B" w:rsidRDefault="009B188B" w:rsidP="00B000A8">
            <w:pPr>
              <w:rPr>
                <w:rFonts w:hint="eastAsia"/>
              </w:rPr>
            </w:pPr>
            <w:r>
              <w:t>项目</w:t>
            </w:r>
          </w:p>
        </w:tc>
        <w:tc>
          <w:tcPr>
            <w:tcW w:w="2130" w:type="dxa"/>
          </w:tcPr>
          <w:p w:rsidR="009B188B" w:rsidRDefault="009B188B" w:rsidP="00B000A8">
            <w:pPr>
              <w:rPr>
                <w:rFonts w:hint="eastAsia"/>
              </w:rPr>
            </w:pPr>
            <w:r>
              <w:t>主要学习内容</w:t>
            </w:r>
          </w:p>
        </w:tc>
        <w:tc>
          <w:tcPr>
            <w:tcW w:w="2131" w:type="dxa"/>
          </w:tcPr>
          <w:p w:rsidR="009B188B" w:rsidRDefault="009B188B" w:rsidP="00B000A8">
            <w:pPr>
              <w:rPr>
                <w:rFonts w:hint="eastAsia"/>
              </w:rPr>
            </w:pPr>
            <w:r>
              <w:t>学习要求</w:t>
            </w:r>
          </w:p>
        </w:tc>
        <w:tc>
          <w:tcPr>
            <w:tcW w:w="2131" w:type="dxa"/>
          </w:tcPr>
          <w:p w:rsidR="009B188B" w:rsidRDefault="009B188B" w:rsidP="00B000A8">
            <w:pPr>
              <w:rPr>
                <w:rFonts w:hint="eastAsia"/>
              </w:rPr>
            </w:pPr>
            <w:r>
              <w:t>学习课时</w:t>
            </w:r>
          </w:p>
          <w:p w:rsidR="009B188B" w:rsidRDefault="009B188B" w:rsidP="00B000A8">
            <w:pPr>
              <w:rPr>
                <w:rFonts w:hint="eastAsia"/>
              </w:rPr>
            </w:pPr>
          </w:p>
        </w:tc>
      </w:tr>
      <w:tr w:rsidR="009B188B" w:rsidTr="00B000A8">
        <w:tc>
          <w:tcPr>
            <w:tcW w:w="2130" w:type="dxa"/>
          </w:tcPr>
          <w:p w:rsidR="009B188B" w:rsidRDefault="009B188B" w:rsidP="00B000A8">
            <w:pPr>
              <w:rPr>
                <w:rFonts w:hint="eastAsia"/>
              </w:rPr>
            </w:pPr>
            <w:r>
              <w:t>集中面授</w:t>
            </w:r>
          </w:p>
          <w:p w:rsidR="009B188B" w:rsidRDefault="009B188B" w:rsidP="00B000A8">
            <w:pPr>
              <w:rPr>
                <w:rFonts w:hint="eastAsia"/>
              </w:rPr>
            </w:pPr>
          </w:p>
        </w:tc>
        <w:tc>
          <w:tcPr>
            <w:tcW w:w="2130" w:type="dxa"/>
          </w:tcPr>
          <w:p w:rsidR="009B188B" w:rsidRDefault="009B188B" w:rsidP="009B188B">
            <w:pPr>
              <w:rPr>
                <w:rFonts w:hint="eastAsia"/>
              </w:rPr>
            </w:pPr>
            <w:r>
              <w:rPr>
                <w:rFonts w:hint="eastAsia"/>
              </w:rPr>
              <w:t>广告策划概述</w:t>
            </w:r>
          </w:p>
          <w:p w:rsidR="009B188B" w:rsidRDefault="009B188B" w:rsidP="009B188B">
            <w:pPr>
              <w:rPr>
                <w:rFonts w:hint="eastAsia"/>
              </w:rPr>
            </w:pPr>
            <w:r>
              <w:rPr>
                <w:rFonts w:hint="eastAsia"/>
              </w:rPr>
              <w:t>广告提案</w:t>
            </w:r>
          </w:p>
          <w:p w:rsidR="009B188B" w:rsidRDefault="009B188B" w:rsidP="009B188B">
            <w:pPr>
              <w:rPr>
                <w:rFonts w:hint="eastAsia"/>
              </w:rPr>
            </w:pPr>
            <w:r>
              <w:rPr>
                <w:rFonts w:hint="eastAsia"/>
              </w:rPr>
              <w:t>广告调查</w:t>
            </w:r>
          </w:p>
          <w:p w:rsidR="009B188B" w:rsidRDefault="009B188B" w:rsidP="009B188B">
            <w:pPr>
              <w:rPr>
                <w:rFonts w:hint="eastAsia"/>
              </w:rPr>
            </w:pPr>
            <w:r>
              <w:rPr>
                <w:rFonts w:hint="eastAsia"/>
              </w:rPr>
              <w:t>广告主题策划</w:t>
            </w:r>
          </w:p>
          <w:p w:rsidR="009B188B" w:rsidRDefault="009B188B" w:rsidP="009B188B">
            <w:pPr>
              <w:rPr>
                <w:rFonts w:hint="eastAsia"/>
              </w:rPr>
            </w:pPr>
            <w:r>
              <w:rPr>
                <w:rFonts w:hint="eastAsia"/>
              </w:rPr>
              <w:t>广告创意</w:t>
            </w:r>
          </w:p>
          <w:p w:rsidR="009B188B" w:rsidRDefault="009B188B" w:rsidP="009B188B">
            <w:pPr>
              <w:rPr>
                <w:rFonts w:hint="eastAsia"/>
              </w:rPr>
            </w:pPr>
            <w:r>
              <w:rPr>
                <w:rFonts w:hint="eastAsia"/>
              </w:rPr>
              <w:t>广告传播策划</w:t>
            </w:r>
          </w:p>
          <w:p w:rsidR="009B188B" w:rsidRDefault="009B188B" w:rsidP="009B188B">
            <w:pPr>
              <w:rPr>
                <w:rFonts w:hint="eastAsia"/>
              </w:rPr>
            </w:pPr>
            <w:r>
              <w:rPr>
                <w:rFonts w:hint="eastAsia"/>
              </w:rPr>
              <w:t>广告策划撰写书</w:t>
            </w:r>
          </w:p>
          <w:p w:rsidR="009B188B" w:rsidRDefault="009B188B" w:rsidP="009B188B">
            <w:pPr>
              <w:rPr>
                <w:rFonts w:hint="eastAsia"/>
              </w:rPr>
            </w:pPr>
            <w:r>
              <w:rPr>
                <w:rFonts w:hint="eastAsia"/>
              </w:rPr>
              <w:lastRenderedPageBreak/>
              <w:t>广告效果测评</w:t>
            </w:r>
          </w:p>
        </w:tc>
        <w:tc>
          <w:tcPr>
            <w:tcW w:w="2131" w:type="dxa"/>
          </w:tcPr>
          <w:p w:rsidR="009B188B" w:rsidRDefault="009B188B" w:rsidP="00B000A8">
            <w:pPr>
              <w:rPr>
                <w:rFonts w:hint="eastAsia"/>
              </w:rPr>
            </w:pPr>
            <w:r>
              <w:lastRenderedPageBreak/>
              <w:t>学生做好课前预习，按时到课学习，按要求完成每次课的课上学习任务，并将作业提交教师批阅。</w:t>
            </w:r>
          </w:p>
          <w:p w:rsidR="009B188B" w:rsidRDefault="009B188B" w:rsidP="00B000A8">
            <w:pPr>
              <w:rPr>
                <w:rFonts w:hint="eastAsia"/>
              </w:rPr>
            </w:pPr>
          </w:p>
        </w:tc>
        <w:tc>
          <w:tcPr>
            <w:tcW w:w="2131" w:type="dxa"/>
          </w:tcPr>
          <w:p w:rsidR="009B188B" w:rsidRDefault="009B188B" w:rsidP="00B000A8">
            <w:pPr>
              <w:rPr>
                <w:rFonts w:hint="eastAsia"/>
              </w:rPr>
            </w:pPr>
            <w:r>
              <w:t>36</w:t>
            </w:r>
          </w:p>
        </w:tc>
      </w:tr>
      <w:tr w:rsidR="009B188B" w:rsidTr="00B000A8">
        <w:tc>
          <w:tcPr>
            <w:tcW w:w="2130" w:type="dxa"/>
          </w:tcPr>
          <w:p w:rsidR="009B188B" w:rsidRDefault="009B188B" w:rsidP="00B000A8">
            <w:pPr>
              <w:rPr>
                <w:rFonts w:hint="eastAsia"/>
              </w:rPr>
            </w:pPr>
            <w:r>
              <w:rPr>
                <w:rFonts w:hint="eastAsia"/>
              </w:rPr>
              <w:lastRenderedPageBreak/>
              <w:t>平台学习</w:t>
            </w:r>
          </w:p>
        </w:tc>
        <w:tc>
          <w:tcPr>
            <w:tcW w:w="2130" w:type="dxa"/>
          </w:tcPr>
          <w:p w:rsidR="009B188B" w:rsidRDefault="009B188B" w:rsidP="00B000A8">
            <w:pPr>
              <w:rPr>
                <w:rFonts w:hint="eastAsia"/>
              </w:rPr>
            </w:pPr>
            <w:r>
              <w:rPr>
                <w:rFonts w:hint="eastAsia"/>
              </w:rPr>
              <w:t>优秀案例鉴赏与分析</w:t>
            </w:r>
          </w:p>
        </w:tc>
        <w:tc>
          <w:tcPr>
            <w:tcW w:w="2131" w:type="dxa"/>
          </w:tcPr>
          <w:p w:rsidR="009B188B" w:rsidRDefault="009B188B" w:rsidP="00B000A8">
            <w:pPr>
              <w:rPr>
                <w:rFonts w:hint="eastAsia"/>
              </w:rPr>
            </w:pPr>
            <w:r>
              <w:rPr>
                <w:rFonts w:hint="eastAsia"/>
              </w:rPr>
              <w:t>认真学习网络教学平台上的课程资源</w:t>
            </w:r>
          </w:p>
        </w:tc>
        <w:tc>
          <w:tcPr>
            <w:tcW w:w="2131" w:type="dxa"/>
          </w:tcPr>
          <w:p w:rsidR="009B188B" w:rsidRDefault="009B188B" w:rsidP="00B000A8">
            <w:pPr>
              <w:rPr>
                <w:rFonts w:hint="eastAsia"/>
              </w:rPr>
            </w:pPr>
            <w:r>
              <w:rPr>
                <w:rFonts w:hint="eastAsia"/>
              </w:rPr>
              <w:t>4</w:t>
            </w:r>
          </w:p>
        </w:tc>
      </w:tr>
    </w:tbl>
    <w:p w:rsidR="00B225C0" w:rsidRPr="00997676" w:rsidRDefault="00B225C0" w:rsidP="00E01B8F">
      <w:pPr>
        <w:spacing w:line="360" w:lineRule="auto"/>
        <w:ind w:leftChars="-2" w:left="4" w:hangingChars="3" w:hanging="8"/>
        <w:jc w:val="left"/>
        <w:rPr>
          <w:rFonts w:eastAsia="仿宋" w:cs="仿宋" w:hint="eastAsia"/>
          <w:b/>
          <w:bCs/>
          <w:sz w:val="28"/>
          <w:szCs w:val="28"/>
        </w:rPr>
      </w:pPr>
    </w:p>
    <w:p w:rsidR="00AF27A9" w:rsidRPr="00AF27A9" w:rsidRDefault="00AF27A9" w:rsidP="00AF27A9">
      <w:pPr>
        <w:spacing w:line="500" w:lineRule="exact"/>
        <w:ind w:firstLineChars="200" w:firstLine="562"/>
        <w:rPr>
          <w:rFonts w:ascii="宋体" w:hAnsi="宋体" w:cs="宋体"/>
          <w:b/>
          <w:sz w:val="28"/>
          <w:szCs w:val="28"/>
        </w:rPr>
      </w:pPr>
      <w:r w:rsidRPr="00AF27A9">
        <w:rPr>
          <w:rFonts w:ascii="宋体" w:hAnsi="宋体" w:cs="宋体" w:hint="eastAsia"/>
          <w:b/>
          <w:sz w:val="28"/>
          <w:szCs w:val="28"/>
        </w:rPr>
        <w:t>（3）实践课程设置</w:t>
      </w:r>
    </w:p>
    <w:p w:rsidR="00AF27A9" w:rsidRPr="00AF27A9" w:rsidRDefault="00AF27A9" w:rsidP="00AF27A9">
      <w:pPr>
        <w:spacing w:line="500" w:lineRule="exact"/>
        <w:ind w:firstLineChars="200" w:firstLine="560"/>
        <w:rPr>
          <w:rFonts w:ascii="宋体" w:hAnsi="宋体" w:cs="宋体"/>
          <w:sz w:val="28"/>
          <w:szCs w:val="28"/>
        </w:rPr>
      </w:pPr>
      <w:r w:rsidRPr="00AF27A9">
        <w:rPr>
          <w:rFonts w:ascii="宋体" w:hAnsi="宋体" w:cs="宋体" w:hint="eastAsia"/>
          <w:sz w:val="28"/>
          <w:szCs w:val="28"/>
        </w:rPr>
        <w:t>实践性教学环节主要包括实习、实训、毕业设计（论文）等。应依据国家发布的有关专业顶岗实习标准，严格执行《职业学校学生实习管理规定》有关要求，组织好认识实习、跟岗实习和顶岗实习。将本专业的新技术、新方法、新工艺融入到实习实训中。</w:t>
      </w:r>
    </w:p>
    <w:p w:rsidR="00AF27A9" w:rsidRPr="00AF27A9" w:rsidRDefault="00AF27A9" w:rsidP="00AF27A9">
      <w:pPr>
        <w:spacing w:line="500" w:lineRule="exact"/>
        <w:jc w:val="center"/>
        <w:rPr>
          <w:rFonts w:eastAsia="仿宋" w:cs="仿宋" w:hint="eastAsia"/>
          <w:b/>
          <w:bCs/>
          <w:sz w:val="28"/>
          <w:szCs w:val="28"/>
        </w:rPr>
      </w:pPr>
      <w:r w:rsidRPr="00AF27A9">
        <w:rPr>
          <w:rFonts w:eastAsia="仿宋" w:cs="仿宋" w:hint="eastAsia"/>
          <w:b/>
          <w:bCs/>
          <w:sz w:val="28"/>
          <w:szCs w:val="28"/>
        </w:rPr>
        <w:t>表</w:t>
      </w:r>
      <w:r w:rsidR="002750B0">
        <w:rPr>
          <w:rFonts w:eastAsia="仿宋" w:cs="仿宋" w:hint="eastAsia"/>
          <w:b/>
          <w:bCs/>
          <w:sz w:val="28"/>
          <w:szCs w:val="28"/>
        </w:rPr>
        <w:t>8</w:t>
      </w:r>
      <w:r w:rsidRPr="00AF27A9">
        <w:rPr>
          <w:rFonts w:eastAsia="仿宋" w:cs="仿宋" w:hint="eastAsia"/>
          <w:b/>
          <w:bCs/>
          <w:sz w:val="28"/>
          <w:szCs w:val="28"/>
        </w:rPr>
        <w:t>实践课程一览表</w:t>
      </w:r>
    </w:p>
    <w:tbl>
      <w:tblPr>
        <w:tblStyle w:val="2-1"/>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1600"/>
        <w:gridCol w:w="1600"/>
        <w:gridCol w:w="1600"/>
        <w:gridCol w:w="1436"/>
      </w:tblGrid>
      <w:tr w:rsidR="002750B0" w:rsidRPr="002750B0" w:rsidTr="00FE4024">
        <w:trPr>
          <w:cnfStyle w:val="100000000000"/>
          <w:trHeight w:val="760"/>
        </w:trPr>
        <w:tc>
          <w:tcPr>
            <w:cnfStyle w:val="001000000100"/>
            <w:tcW w:w="959" w:type="dxa"/>
            <w:tcBorders>
              <w:top w:val="none" w:sz="0" w:space="0" w:color="auto"/>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序号</w:t>
            </w:r>
          </w:p>
        </w:tc>
        <w:tc>
          <w:tcPr>
            <w:tcW w:w="1417" w:type="dxa"/>
            <w:tcBorders>
              <w:top w:val="none" w:sz="0" w:space="0" w:color="auto"/>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cnfStyle w:val="100000000000"/>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实践课程</w:t>
            </w:r>
          </w:p>
        </w:tc>
        <w:tc>
          <w:tcPr>
            <w:tcW w:w="1600" w:type="dxa"/>
            <w:tcBorders>
              <w:top w:val="none" w:sz="0" w:space="0" w:color="auto"/>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cnfStyle w:val="100000000000"/>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素质目标</w:t>
            </w:r>
          </w:p>
        </w:tc>
        <w:tc>
          <w:tcPr>
            <w:tcW w:w="1600" w:type="dxa"/>
            <w:tcBorders>
              <w:top w:val="none" w:sz="0" w:space="0" w:color="auto"/>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cnfStyle w:val="100000000000"/>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知识目标</w:t>
            </w:r>
          </w:p>
        </w:tc>
        <w:tc>
          <w:tcPr>
            <w:tcW w:w="1600" w:type="dxa"/>
            <w:tcBorders>
              <w:top w:val="none" w:sz="0" w:space="0" w:color="auto"/>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cnfStyle w:val="100000000000"/>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能力目标</w:t>
            </w:r>
          </w:p>
        </w:tc>
        <w:tc>
          <w:tcPr>
            <w:tcW w:w="1436" w:type="dxa"/>
            <w:tcBorders>
              <w:top w:val="none" w:sz="0" w:space="0" w:color="auto"/>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cnfStyle w:val="100000000000"/>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建议学时</w:t>
            </w:r>
          </w:p>
        </w:tc>
      </w:tr>
      <w:tr w:rsidR="002750B0" w:rsidRPr="002750B0" w:rsidTr="00FE4024">
        <w:trPr>
          <w:cnfStyle w:val="000000100000"/>
          <w:trHeight w:val="760"/>
        </w:trPr>
        <w:tc>
          <w:tcPr>
            <w:cnfStyle w:val="001000000000"/>
            <w:tcW w:w="959" w:type="dxa"/>
            <w:tcBorders>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1</w:t>
            </w:r>
          </w:p>
        </w:tc>
        <w:tc>
          <w:tcPr>
            <w:tcW w:w="1417" w:type="dxa"/>
            <w:shd w:val="clear" w:color="auto" w:fill="auto"/>
            <w:vAlign w:val="center"/>
          </w:tcPr>
          <w:p w:rsidR="002750B0" w:rsidRPr="002750B0" w:rsidRDefault="00C82581" w:rsidP="00020CF1">
            <w:pPr>
              <w:jc w:val="center"/>
              <w:cnfStyle w:val="00000010000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平面产品制作</w:t>
            </w:r>
          </w:p>
        </w:tc>
        <w:tc>
          <w:tcPr>
            <w:tcW w:w="1600" w:type="dxa"/>
            <w:shd w:val="clear" w:color="auto" w:fill="auto"/>
            <w:vAlign w:val="center"/>
          </w:tcPr>
          <w:p w:rsidR="00C82581" w:rsidRPr="00C82581" w:rsidRDefault="00C82581" w:rsidP="00C82581">
            <w:pPr>
              <w:autoSpaceDE w:val="0"/>
              <w:autoSpaceDN w:val="0"/>
              <w:adjustRightInd w:val="0"/>
              <w:cnfStyle w:val="000000100000"/>
              <w:rPr>
                <w:rFonts w:ascii="宋体" w:hAnsi="Times New Roman" w:cs="宋体"/>
                <w:color w:val="000000" w:themeColor="text1"/>
                <w:kern w:val="0"/>
                <w:sz w:val="18"/>
                <w:szCs w:val="18"/>
              </w:rPr>
            </w:pPr>
            <w:r w:rsidRPr="00C82581">
              <w:rPr>
                <w:rFonts w:ascii="宋体" w:hAnsi="Times New Roman" w:cs="宋体" w:hint="eastAsia"/>
                <w:color w:val="000000" w:themeColor="text1"/>
                <w:kern w:val="0"/>
                <w:sz w:val="18"/>
                <w:szCs w:val="18"/>
              </w:rPr>
              <w:t>1．通过本课程的学习，增强学生实操技术能力。</w:t>
            </w:r>
          </w:p>
          <w:p w:rsidR="00C82581" w:rsidRPr="00C82581" w:rsidRDefault="00C82581" w:rsidP="00C82581">
            <w:pPr>
              <w:autoSpaceDE w:val="0"/>
              <w:autoSpaceDN w:val="0"/>
              <w:adjustRightInd w:val="0"/>
              <w:cnfStyle w:val="000000100000"/>
              <w:rPr>
                <w:rFonts w:ascii="宋体" w:hAnsi="Times New Roman" w:cs="宋体"/>
                <w:color w:val="000000" w:themeColor="text1"/>
                <w:kern w:val="0"/>
                <w:sz w:val="18"/>
                <w:szCs w:val="18"/>
              </w:rPr>
            </w:pPr>
            <w:r w:rsidRPr="00C82581">
              <w:rPr>
                <w:rFonts w:ascii="宋体" w:hAnsi="Times New Roman" w:cs="宋体" w:hint="eastAsia"/>
                <w:color w:val="000000" w:themeColor="text1"/>
                <w:kern w:val="0"/>
                <w:sz w:val="18"/>
                <w:szCs w:val="18"/>
              </w:rPr>
              <w:t>2．能够具有一定的产品制作能力，能够较为规范的对各类设备进行操作。</w:t>
            </w:r>
          </w:p>
          <w:p w:rsidR="002750B0" w:rsidRPr="00C82581" w:rsidRDefault="00C82581" w:rsidP="00C82581">
            <w:pPr>
              <w:autoSpaceDE w:val="0"/>
              <w:autoSpaceDN w:val="0"/>
              <w:adjustRightInd w:val="0"/>
              <w:cnfStyle w:val="000000100000"/>
              <w:rPr>
                <w:rFonts w:asciiTheme="minorEastAsia" w:eastAsiaTheme="minorEastAsia" w:hAnsiTheme="minorEastAsia"/>
                <w:color w:val="000000" w:themeColor="text1"/>
                <w:sz w:val="18"/>
                <w:szCs w:val="18"/>
              </w:rPr>
            </w:pPr>
            <w:r w:rsidRPr="00C82581">
              <w:rPr>
                <w:rFonts w:ascii="宋体" w:hAnsi="Times New Roman" w:cs="宋体" w:hint="eastAsia"/>
                <w:color w:val="000000" w:themeColor="text1"/>
                <w:kern w:val="0"/>
                <w:sz w:val="18"/>
                <w:szCs w:val="18"/>
              </w:rPr>
              <w:t>3．培养学生团队合作精神。</w:t>
            </w:r>
          </w:p>
        </w:tc>
        <w:tc>
          <w:tcPr>
            <w:tcW w:w="1600" w:type="dxa"/>
            <w:shd w:val="clear" w:color="auto" w:fill="auto"/>
            <w:vAlign w:val="center"/>
          </w:tcPr>
          <w:p w:rsidR="002750B0" w:rsidRPr="002750B0" w:rsidRDefault="00C82581" w:rsidP="00AE6BA3">
            <w:pPr>
              <w:autoSpaceDE w:val="0"/>
              <w:autoSpaceDN w:val="0"/>
              <w:adjustRightInd w:val="0"/>
              <w:cnfStyle w:val="000000100000"/>
              <w:rPr>
                <w:rFonts w:asciiTheme="minorEastAsia" w:eastAsiaTheme="minorEastAsia" w:hAnsiTheme="minorEastAsia"/>
                <w:color w:val="000000" w:themeColor="text1"/>
                <w:sz w:val="18"/>
                <w:szCs w:val="18"/>
              </w:rPr>
            </w:pPr>
            <w:r w:rsidRPr="00C82581">
              <w:rPr>
                <w:rFonts w:asciiTheme="minorEastAsia" w:eastAsiaTheme="minorEastAsia" w:hAnsiTheme="minorEastAsia" w:hint="eastAsia"/>
                <w:color w:val="000000" w:themeColor="text1"/>
                <w:sz w:val="18"/>
                <w:szCs w:val="18"/>
              </w:rPr>
              <w:t>品牌视觉设计产品制作相关设备的操作使用方法</w:t>
            </w:r>
          </w:p>
        </w:tc>
        <w:tc>
          <w:tcPr>
            <w:tcW w:w="1600" w:type="dxa"/>
            <w:shd w:val="clear" w:color="auto" w:fill="auto"/>
            <w:vAlign w:val="center"/>
          </w:tcPr>
          <w:p w:rsidR="002750B0" w:rsidRPr="002750B0" w:rsidRDefault="00C82581" w:rsidP="00C82581">
            <w:pPr>
              <w:autoSpaceDE w:val="0"/>
              <w:autoSpaceDN w:val="0"/>
              <w:adjustRightInd w:val="0"/>
              <w:cnfStyle w:val="000000100000"/>
              <w:rPr>
                <w:rFonts w:asciiTheme="minorEastAsia" w:eastAsiaTheme="minorEastAsia" w:hAnsiTheme="minorEastAsia"/>
                <w:color w:val="000000" w:themeColor="text1"/>
                <w:sz w:val="18"/>
                <w:szCs w:val="18"/>
              </w:rPr>
            </w:pPr>
            <w:r w:rsidRPr="00C82581">
              <w:rPr>
                <w:rFonts w:asciiTheme="minorEastAsia" w:eastAsiaTheme="minorEastAsia" w:hAnsiTheme="minorEastAsia" w:hint="eastAsia"/>
                <w:color w:val="000000" w:themeColor="text1"/>
                <w:sz w:val="18"/>
                <w:szCs w:val="18"/>
              </w:rPr>
              <w:t>熟练掌握</w:t>
            </w:r>
            <w:r>
              <w:rPr>
                <w:rFonts w:asciiTheme="minorEastAsia" w:eastAsiaTheme="minorEastAsia" w:hAnsiTheme="minorEastAsia" w:hint="eastAsia"/>
                <w:color w:val="000000" w:themeColor="text1"/>
                <w:sz w:val="18"/>
                <w:szCs w:val="18"/>
              </w:rPr>
              <w:t>设备的</w:t>
            </w:r>
            <w:r w:rsidRPr="00C82581">
              <w:rPr>
                <w:rFonts w:asciiTheme="minorEastAsia" w:eastAsiaTheme="minorEastAsia" w:hAnsiTheme="minorEastAsia" w:hint="eastAsia"/>
                <w:color w:val="000000" w:themeColor="text1"/>
                <w:sz w:val="18"/>
                <w:szCs w:val="18"/>
              </w:rPr>
              <w:t>操作规范流程，并具有一定的审美能力，能够独立进行平面产品的设计与制作，为发展职业能力奠定良好的基础</w:t>
            </w:r>
          </w:p>
        </w:tc>
        <w:tc>
          <w:tcPr>
            <w:tcW w:w="1436" w:type="dxa"/>
            <w:shd w:val="clear" w:color="auto" w:fill="auto"/>
            <w:vAlign w:val="center"/>
          </w:tcPr>
          <w:p w:rsidR="002750B0" w:rsidRPr="002750B0" w:rsidRDefault="00034CDB" w:rsidP="00AE6BA3">
            <w:pPr>
              <w:jc w:val="center"/>
              <w:cnfStyle w:val="00000010000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40</w:t>
            </w:r>
          </w:p>
        </w:tc>
      </w:tr>
      <w:tr w:rsidR="002750B0" w:rsidRPr="002750B0" w:rsidTr="00FE4024">
        <w:trPr>
          <w:trHeight w:val="760"/>
        </w:trPr>
        <w:tc>
          <w:tcPr>
            <w:cnfStyle w:val="001000000000"/>
            <w:tcW w:w="959" w:type="dxa"/>
            <w:tcBorders>
              <w:left w:val="none" w:sz="0" w:space="0" w:color="auto"/>
              <w:bottom w:val="none" w:sz="0" w:space="0" w:color="auto"/>
              <w:right w:val="none" w:sz="0" w:space="0" w:color="auto"/>
            </w:tcBorders>
            <w:shd w:val="clear" w:color="auto" w:fill="auto"/>
            <w:vAlign w:val="center"/>
          </w:tcPr>
          <w:p w:rsidR="002750B0" w:rsidRPr="002750B0" w:rsidRDefault="002750B0" w:rsidP="00020CF1">
            <w:pPr>
              <w:jc w:val="center"/>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2</w:t>
            </w:r>
          </w:p>
        </w:tc>
        <w:tc>
          <w:tcPr>
            <w:tcW w:w="1417" w:type="dxa"/>
            <w:shd w:val="clear" w:color="auto" w:fill="auto"/>
            <w:vAlign w:val="center"/>
          </w:tcPr>
          <w:p w:rsidR="002750B0" w:rsidRPr="002750B0" w:rsidRDefault="002750B0" w:rsidP="00020CF1">
            <w:pPr>
              <w:jc w:val="center"/>
              <w:cnfStyle w:val="000000000000"/>
              <w:rPr>
                <w:rFonts w:asciiTheme="minorEastAsia" w:eastAsiaTheme="minorEastAsia" w:hAnsiTheme="minorEastAsia"/>
                <w:color w:val="000000" w:themeColor="text1"/>
                <w:sz w:val="18"/>
                <w:szCs w:val="18"/>
              </w:rPr>
            </w:pPr>
            <w:r w:rsidRPr="002750B0">
              <w:rPr>
                <w:rFonts w:asciiTheme="minorEastAsia" w:eastAsiaTheme="minorEastAsia" w:hAnsiTheme="minorEastAsia" w:hint="eastAsia"/>
                <w:color w:val="000000" w:themeColor="text1"/>
                <w:sz w:val="18"/>
                <w:szCs w:val="18"/>
              </w:rPr>
              <w:t>项目</w:t>
            </w:r>
            <w:r w:rsidR="00B2124B">
              <w:rPr>
                <w:rFonts w:asciiTheme="minorEastAsia" w:eastAsiaTheme="minorEastAsia" w:hAnsiTheme="minorEastAsia" w:hint="eastAsia"/>
                <w:color w:val="000000" w:themeColor="text1"/>
                <w:sz w:val="18"/>
                <w:szCs w:val="18"/>
              </w:rPr>
              <w:t>设计与制作</w:t>
            </w:r>
          </w:p>
        </w:tc>
        <w:tc>
          <w:tcPr>
            <w:tcW w:w="1600" w:type="dxa"/>
            <w:shd w:val="clear" w:color="auto" w:fill="auto"/>
            <w:vAlign w:val="center"/>
          </w:tcPr>
          <w:p w:rsidR="00B2124B" w:rsidRPr="00B2124B" w:rsidRDefault="00B2124B" w:rsidP="00B2124B">
            <w:pPr>
              <w:autoSpaceDE w:val="0"/>
              <w:autoSpaceDN w:val="0"/>
              <w:adjustRightInd w:val="0"/>
              <w:cnfStyle w:val="000000000000"/>
              <w:rPr>
                <w:rFonts w:ascii="宋体" w:hAnsi="Times New Roman" w:cs="宋体"/>
                <w:color w:val="000000" w:themeColor="text1"/>
                <w:kern w:val="0"/>
                <w:sz w:val="18"/>
                <w:szCs w:val="18"/>
              </w:rPr>
            </w:pPr>
            <w:r w:rsidRPr="00B2124B">
              <w:rPr>
                <w:rFonts w:ascii="宋体" w:hAnsi="Times New Roman" w:cs="宋体" w:hint="eastAsia"/>
                <w:color w:val="000000" w:themeColor="text1"/>
                <w:kern w:val="0"/>
                <w:sz w:val="18"/>
                <w:szCs w:val="18"/>
              </w:rPr>
              <w:t>1．通过本课程的学习， 增强学生的思维的创新能力。</w:t>
            </w:r>
          </w:p>
          <w:p w:rsidR="00B2124B" w:rsidRPr="00B2124B" w:rsidRDefault="00B2124B" w:rsidP="00B2124B">
            <w:pPr>
              <w:autoSpaceDE w:val="0"/>
              <w:autoSpaceDN w:val="0"/>
              <w:adjustRightInd w:val="0"/>
              <w:cnfStyle w:val="000000000000"/>
              <w:rPr>
                <w:rFonts w:ascii="宋体" w:hAnsi="Times New Roman" w:cs="宋体"/>
                <w:color w:val="000000" w:themeColor="text1"/>
                <w:kern w:val="0"/>
                <w:sz w:val="18"/>
                <w:szCs w:val="18"/>
              </w:rPr>
            </w:pPr>
            <w:r w:rsidRPr="00B2124B">
              <w:rPr>
                <w:rFonts w:ascii="宋体" w:hAnsi="Times New Roman" w:cs="宋体" w:hint="eastAsia"/>
                <w:color w:val="000000" w:themeColor="text1"/>
                <w:kern w:val="0"/>
                <w:sz w:val="18"/>
                <w:szCs w:val="18"/>
              </w:rPr>
              <w:t>2．能够具有一定的设计审美能力，能够较为准确的对设计作品做出客观评价。</w:t>
            </w:r>
          </w:p>
          <w:p w:rsidR="002750B0" w:rsidRPr="002750B0" w:rsidRDefault="00B2124B" w:rsidP="00B2124B">
            <w:pPr>
              <w:autoSpaceDE w:val="0"/>
              <w:autoSpaceDN w:val="0"/>
              <w:adjustRightInd w:val="0"/>
              <w:cnfStyle w:val="000000000000"/>
              <w:rPr>
                <w:rFonts w:asciiTheme="minorEastAsia" w:eastAsiaTheme="minorEastAsia" w:hAnsiTheme="minorEastAsia"/>
                <w:color w:val="000000" w:themeColor="text1"/>
                <w:sz w:val="18"/>
                <w:szCs w:val="18"/>
              </w:rPr>
            </w:pPr>
            <w:r w:rsidRPr="00B2124B">
              <w:rPr>
                <w:rFonts w:ascii="宋体" w:hAnsi="Times New Roman" w:cs="宋体" w:hint="eastAsia"/>
                <w:color w:val="000000" w:themeColor="text1"/>
                <w:kern w:val="0"/>
                <w:sz w:val="18"/>
                <w:szCs w:val="18"/>
              </w:rPr>
              <w:t>3．培养学生团队合作精神。</w:t>
            </w:r>
          </w:p>
        </w:tc>
        <w:tc>
          <w:tcPr>
            <w:tcW w:w="1600" w:type="dxa"/>
            <w:shd w:val="clear" w:color="auto" w:fill="auto"/>
            <w:vAlign w:val="center"/>
          </w:tcPr>
          <w:p w:rsidR="002750B0" w:rsidRPr="002750B0" w:rsidRDefault="00B2124B" w:rsidP="005C31F5">
            <w:pPr>
              <w:autoSpaceDE w:val="0"/>
              <w:autoSpaceDN w:val="0"/>
              <w:adjustRightInd w:val="0"/>
              <w:cnfStyle w:val="000000000000"/>
              <w:rPr>
                <w:rFonts w:asciiTheme="minorEastAsia" w:eastAsiaTheme="minorEastAsia" w:hAnsiTheme="minorEastAsia"/>
                <w:color w:val="000000" w:themeColor="text1"/>
                <w:sz w:val="18"/>
                <w:szCs w:val="18"/>
              </w:rPr>
            </w:pPr>
            <w:r w:rsidRPr="00B2124B">
              <w:rPr>
                <w:rFonts w:ascii="宋体" w:hAnsi="Times New Roman" w:cs="宋体" w:hint="eastAsia"/>
                <w:color w:val="000000" w:themeColor="text1"/>
                <w:kern w:val="0"/>
                <w:sz w:val="18"/>
                <w:szCs w:val="18"/>
              </w:rPr>
              <w:t>加强学生的全面修养，吸收学习诸如经济学、社会学、市场学、传播学、心理学、语言学、统计学、美学等与设计关系密切的学科知识。掌握平面设计在市场上运用的基本常识，能生动运用各种各种元素进行组合。培养设计实践运用的良好实践能力。</w:t>
            </w:r>
          </w:p>
        </w:tc>
        <w:tc>
          <w:tcPr>
            <w:tcW w:w="1600" w:type="dxa"/>
            <w:shd w:val="clear" w:color="auto" w:fill="auto"/>
            <w:vAlign w:val="center"/>
          </w:tcPr>
          <w:p w:rsidR="00B2124B" w:rsidRPr="00B2124B" w:rsidRDefault="00B2124B" w:rsidP="00B2124B">
            <w:pPr>
              <w:autoSpaceDE w:val="0"/>
              <w:autoSpaceDN w:val="0"/>
              <w:adjustRightInd w:val="0"/>
              <w:cnfStyle w:val="000000000000"/>
              <w:rPr>
                <w:rFonts w:ascii="宋体" w:hAnsi="Times New Roman" w:cs="宋体"/>
                <w:color w:val="000000" w:themeColor="text1"/>
                <w:kern w:val="0"/>
                <w:sz w:val="18"/>
                <w:szCs w:val="18"/>
              </w:rPr>
            </w:pPr>
            <w:r w:rsidRPr="00B2124B">
              <w:rPr>
                <w:rFonts w:ascii="宋体" w:hAnsi="Times New Roman" w:cs="宋体" w:hint="eastAsia"/>
                <w:color w:val="000000" w:themeColor="text1"/>
                <w:kern w:val="0"/>
                <w:sz w:val="18"/>
                <w:szCs w:val="18"/>
              </w:rPr>
              <w:t>1．熟练掌握平面设计软件。</w:t>
            </w:r>
          </w:p>
          <w:p w:rsidR="00B2124B" w:rsidRPr="00B2124B" w:rsidRDefault="00B2124B" w:rsidP="00B2124B">
            <w:pPr>
              <w:autoSpaceDE w:val="0"/>
              <w:autoSpaceDN w:val="0"/>
              <w:adjustRightInd w:val="0"/>
              <w:cnfStyle w:val="000000000000"/>
              <w:rPr>
                <w:rFonts w:ascii="宋体" w:hAnsi="Times New Roman" w:cs="宋体"/>
                <w:color w:val="000000" w:themeColor="text1"/>
                <w:kern w:val="0"/>
                <w:sz w:val="18"/>
                <w:szCs w:val="18"/>
              </w:rPr>
            </w:pPr>
            <w:r w:rsidRPr="00B2124B">
              <w:rPr>
                <w:rFonts w:ascii="宋体" w:hAnsi="Times New Roman" w:cs="宋体" w:hint="eastAsia"/>
                <w:color w:val="000000" w:themeColor="text1"/>
                <w:kern w:val="0"/>
                <w:sz w:val="18"/>
                <w:szCs w:val="18"/>
              </w:rPr>
              <w:t>2．熟练掌握项目设计与制作，在实践运用当中的问题解决。</w:t>
            </w:r>
          </w:p>
          <w:p w:rsidR="00B2124B" w:rsidRPr="00B2124B" w:rsidRDefault="00B2124B" w:rsidP="00B2124B">
            <w:pPr>
              <w:autoSpaceDE w:val="0"/>
              <w:autoSpaceDN w:val="0"/>
              <w:adjustRightInd w:val="0"/>
              <w:cnfStyle w:val="000000000000"/>
              <w:rPr>
                <w:rFonts w:ascii="宋体" w:hAnsi="Times New Roman" w:cs="宋体"/>
                <w:color w:val="000000" w:themeColor="text1"/>
                <w:kern w:val="0"/>
                <w:sz w:val="18"/>
                <w:szCs w:val="18"/>
              </w:rPr>
            </w:pPr>
            <w:r w:rsidRPr="00B2124B">
              <w:rPr>
                <w:rFonts w:ascii="宋体" w:hAnsi="Times New Roman" w:cs="宋体" w:hint="eastAsia"/>
                <w:color w:val="000000" w:themeColor="text1"/>
                <w:kern w:val="0"/>
                <w:sz w:val="18"/>
                <w:szCs w:val="18"/>
              </w:rPr>
              <w:t>3．了解系列设计的统一感。</w:t>
            </w:r>
          </w:p>
          <w:p w:rsidR="002750B0" w:rsidRPr="002750B0" w:rsidRDefault="00B2124B" w:rsidP="00B2124B">
            <w:pPr>
              <w:autoSpaceDE w:val="0"/>
              <w:autoSpaceDN w:val="0"/>
              <w:adjustRightInd w:val="0"/>
              <w:cnfStyle w:val="000000000000"/>
              <w:rPr>
                <w:rFonts w:ascii="宋体" w:hAnsi="Times New Roman" w:cs="宋体"/>
                <w:color w:val="000000" w:themeColor="text1"/>
                <w:kern w:val="0"/>
                <w:sz w:val="18"/>
                <w:szCs w:val="18"/>
              </w:rPr>
            </w:pPr>
            <w:r w:rsidRPr="00B2124B">
              <w:rPr>
                <w:rFonts w:ascii="宋体" w:hAnsi="Times New Roman" w:cs="宋体" w:hint="eastAsia"/>
                <w:color w:val="000000" w:themeColor="text1"/>
                <w:kern w:val="0"/>
                <w:sz w:val="18"/>
                <w:szCs w:val="18"/>
              </w:rPr>
              <w:t>4. 了解平面设计鉴赏技巧。</w:t>
            </w:r>
          </w:p>
        </w:tc>
        <w:tc>
          <w:tcPr>
            <w:tcW w:w="1436" w:type="dxa"/>
            <w:shd w:val="clear" w:color="auto" w:fill="auto"/>
            <w:vAlign w:val="center"/>
          </w:tcPr>
          <w:p w:rsidR="002750B0" w:rsidRPr="002750B0" w:rsidRDefault="00034CDB" w:rsidP="00AE6BA3">
            <w:pPr>
              <w:jc w:val="center"/>
              <w:cnfStyle w:val="00000000000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80</w:t>
            </w:r>
          </w:p>
        </w:tc>
      </w:tr>
      <w:tr w:rsidR="002750B0" w:rsidRPr="002750B0" w:rsidTr="00F90E51">
        <w:trPr>
          <w:cnfStyle w:val="000000100000"/>
          <w:trHeight w:val="760"/>
        </w:trPr>
        <w:tc>
          <w:tcPr>
            <w:cnfStyle w:val="001000000000"/>
            <w:tcW w:w="959" w:type="dxa"/>
            <w:tcBorders>
              <w:left w:val="none" w:sz="0" w:space="0" w:color="auto"/>
              <w:bottom w:val="single" w:sz="4" w:space="0" w:color="auto"/>
              <w:right w:val="none" w:sz="0" w:space="0" w:color="auto"/>
            </w:tcBorders>
            <w:shd w:val="clear" w:color="auto" w:fill="auto"/>
            <w:vAlign w:val="center"/>
          </w:tcPr>
          <w:p w:rsidR="002750B0" w:rsidRPr="002750B0" w:rsidRDefault="002750B0" w:rsidP="00020CF1">
            <w:pPr>
              <w:jc w:val="center"/>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lastRenderedPageBreak/>
              <w:t>3</w:t>
            </w:r>
          </w:p>
        </w:tc>
        <w:tc>
          <w:tcPr>
            <w:tcW w:w="1417" w:type="dxa"/>
            <w:tcBorders>
              <w:bottom w:val="single" w:sz="4" w:space="0" w:color="auto"/>
            </w:tcBorders>
            <w:shd w:val="clear" w:color="auto" w:fill="auto"/>
            <w:vAlign w:val="center"/>
          </w:tcPr>
          <w:p w:rsidR="002750B0" w:rsidRPr="002750B0" w:rsidRDefault="002750B0" w:rsidP="00020CF1">
            <w:pPr>
              <w:jc w:val="center"/>
              <w:cnfStyle w:val="000000100000"/>
              <w:rPr>
                <w:rFonts w:asciiTheme="minorEastAsia" w:eastAsiaTheme="minorEastAsia" w:hAnsiTheme="minorEastAsia"/>
                <w:color w:val="000000" w:themeColor="text1"/>
                <w:sz w:val="18"/>
                <w:szCs w:val="18"/>
              </w:rPr>
            </w:pPr>
            <w:r w:rsidRPr="002750B0">
              <w:rPr>
                <w:rFonts w:asciiTheme="minorEastAsia" w:eastAsiaTheme="minorEastAsia" w:hAnsiTheme="minorEastAsia" w:hint="eastAsia"/>
                <w:color w:val="000000" w:themeColor="text1"/>
                <w:sz w:val="18"/>
                <w:szCs w:val="18"/>
              </w:rPr>
              <w:t>顶岗实习</w:t>
            </w:r>
          </w:p>
        </w:tc>
        <w:tc>
          <w:tcPr>
            <w:tcW w:w="1600" w:type="dxa"/>
            <w:tcBorders>
              <w:bottom w:val="single" w:sz="4" w:space="0" w:color="auto"/>
            </w:tcBorders>
            <w:shd w:val="clear" w:color="auto" w:fill="auto"/>
            <w:vAlign w:val="center"/>
          </w:tcPr>
          <w:p w:rsidR="002750B0" w:rsidRPr="002750B0" w:rsidRDefault="002750B0" w:rsidP="00AE6BA3">
            <w:pPr>
              <w:autoSpaceDE w:val="0"/>
              <w:autoSpaceDN w:val="0"/>
              <w:adjustRightInd w:val="0"/>
              <w:cnfStyle w:val="000000100000"/>
              <w:rPr>
                <w:rFonts w:asciiTheme="minorEastAsia" w:eastAsiaTheme="minorEastAsia" w:hAnsiTheme="minorEastAsia"/>
                <w:color w:val="000000" w:themeColor="text1"/>
                <w:sz w:val="18"/>
                <w:szCs w:val="18"/>
              </w:rPr>
            </w:pPr>
            <w:r w:rsidRPr="002750B0">
              <w:rPr>
                <w:rFonts w:ascii="宋体" w:hAnsi="Times New Roman" w:cs="宋体" w:hint="eastAsia"/>
                <w:color w:val="000000" w:themeColor="text1"/>
                <w:kern w:val="0"/>
                <w:sz w:val="18"/>
                <w:szCs w:val="18"/>
              </w:rPr>
              <w:t>顶岗期间</w:t>
            </w:r>
            <w:r w:rsidRPr="002750B0">
              <w:rPr>
                <w:rFonts w:ascii="宋体" w:hAnsi="Times New Roman" w:cs="宋体"/>
                <w:color w:val="000000" w:themeColor="text1"/>
                <w:kern w:val="0"/>
                <w:sz w:val="18"/>
                <w:szCs w:val="18"/>
              </w:rPr>
              <w:t>,</w:t>
            </w:r>
            <w:r w:rsidRPr="002750B0">
              <w:rPr>
                <w:rFonts w:ascii="宋体" w:hAnsi="Times New Roman" w:cs="宋体" w:hint="eastAsia"/>
                <w:color w:val="000000" w:themeColor="text1"/>
                <w:kern w:val="0"/>
                <w:sz w:val="18"/>
                <w:szCs w:val="18"/>
              </w:rPr>
              <w:t>成功地完成了个人角色的转换及整个人际关系的变化。</w:t>
            </w:r>
          </w:p>
        </w:tc>
        <w:tc>
          <w:tcPr>
            <w:tcW w:w="1600" w:type="dxa"/>
            <w:tcBorders>
              <w:bottom w:val="single" w:sz="4" w:space="0" w:color="auto"/>
            </w:tcBorders>
            <w:shd w:val="clear" w:color="auto" w:fill="auto"/>
            <w:vAlign w:val="center"/>
          </w:tcPr>
          <w:p w:rsidR="002750B0" w:rsidRPr="002750B0" w:rsidRDefault="002750B0" w:rsidP="00AE6BA3">
            <w:pPr>
              <w:autoSpaceDE w:val="0"/>
              <w:autoSpaceDN w:val="0"/>
              <w:adjustRightInd w:val="0"/>
              <w:cnfStyle w:val="000000100000"/>
              <w:rPr>
                <w:rFonts w:asciiTheme="minorEastAsia" w:eastAsiaTheme="minorEastAsia" w:hAnsiTheme="minorEastAsia"/>
                <w:color w:val="000000" w:themeColor="text1"/>
                <w:sz w:val="18"/>
                <w:szCs w:val="18"/>
              </w:rPr>
            </w:pPr>
            <w:r w:rsidRPr="002750B0">
              <w:rPr>
                <w:rFonts w:ascii="宋体" w:hAnsi="Times New Roman" w:cs="宋体" w:hint="eastAsia"/>
                <w:color w:val="000000" w:themeColor="text1"/>
                <w:kern w:val="0"/>
                <w:sz w:val="18"/>
                <w:szCs w:val="18"/>
              </w:rPr>
              <w:t>通过相应实习岗位的独立参与工作，掌握本专业各项职业技能的步骤、要领。</w:t>
            </w:r>
          </w:p>
        </w:tc>
        <w:tc>
          <w:tcPr>
            <w:tcW w:w="1600" w:type="dxa"/>
            <w:tcBorders>
              <w:bottom w:val="single" w:sz="4" w:space="0" w:color="auto"/>
            </w:tcBorders>
            <w:shd w:val="clear" w:color="auto" w:fill="auto"/>
            <w:vAlign w:val="center"/>
          </w:tcPr>
          <w:p w:rsidR="002750B0" w:rsidRPr="002750B0" w:rsidRDefault="002750B0" w:rsidP="005C31F5">
            <w:pPr>
              <w:autoSpaceDE w:val="0"/>
              <w:autoSpaceDN w:val="0"/>
              <w:adjustRightInd w:val="0"/>
              <w:cnfStyle w:val="000000100000"/>
              <w:rPr>
                <w:rFonts w:asciiTheme="minorEastAsia" w:eastAsiaTheme="minorEastAsia" w:hAnsiTheme="minorEastAsia"/>
                <w:color w:val="000000" w:themeColor="text1"/>
                <w:sz w:val="18"/>
                <w:szCs w:val="18"/>
              </w:rPr>
            </w:pPr>
            <w:r w:rsidRPr="002750B0">
              <w:rPr>
                <w:rFonts w:ascii="宋体" w:hAnsi="Times New Roman" w:cs="宋体" w:hint="eastAsia"/>
                <w:color w:val="000000" w:themeColor="text1"/>
                <w:kern w:val="0"/>
                <w:sz w:val="18"/>
                <w:szCs w:val="18"/>
              </w:rPr>
              <w:t>能够独立胜任岗位要求及操作要求的相关技能。</w:t>
            </w:r>
          </w:p>
        </w:tc>
        <w:tc>
          <w:tcPr>
            <w:tcW w:w="1436" w:type="dxa"/>
            <w:tcBorders>
              <w:bottom w:val="single" w:sz="4" w:space="0" w:color="auto"/>
            </w:tcBorders>
            <w:shd w:val="clear" w:color="auto" w:fill="auto"/>
            <w:vAlign w:val="center"/>
          </w:tcPr>
          <w:p w:rsidR="002750B0" w:rsidRPr="002750B0" w:rsidRDefault="004A19CC" w:rsidP="00AE6BA3">
            <w:pPr>
              <w:jc w:val="center"/>
              <w:cnfStyle w:val="00000010000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480</w:t>
            </w:r>
          </w:p>
        </w:tc>
      </w:tr>
      <w:tr w:rsidR="00766FF8" w:rsidRPr="002750B0" w:rsidTr="00F90E51">
        <w:trPr>
          <w:trHeight w:val="783"/>
        </w:trPr>
        <w:tc>
          <w:tcPr>
            <w:cnfStyle w:val="001000000000"/>
            <w:tcW w:w="959" w:type="dxa"/>
            <w:tcBorders>
              <w:left w:val="single" w:sz="4" w:space="0" w:color="auto"/>
              <w:bottom w:val="single" w:sz="4" w:space="0" w:color="auto"/>
            </w:tcBorders>
            <w:shd w:val="clear" w:color="auto" w:fill="auto"/>
            <w:vAlign w:val="center"/>
          </w:tcPr>
          <w:p w:rsidR="00766FF8" w:rsidRPr="002750B0" w:rsidRDefault="00766FF8" w:rsidP="00020CF1">
            <w:pPr>
              <w:jc w:val="center"/>
              <w:rPr>
                <w:rFonts w:asciiTheme="minorEastAsia" w:eastAsiaTheme="minorEastAsia" w:hAnsiTheme="minorEastAsia"/>
                <w:color w:val="000000" w:themeColor="text1"/>
              </w:rPr>
            </w:pPr>
            <w:r w:rsidRPr="002750B0">
              <w:rPr>
                <w:rFonts w:asciiTheme="minorEastAsia" w:eastAsiaTheme="minorEastAsia" w:hAnsiTheme="minorEastAsia" w:hint="eastAsia"/>
                <w:color w:val="000000" w:themeColor="text1"/>
              </w:rPr>
              <w:t>4</w:t>
            </w:r>
          </w:p>
        </w:tc>
        <w:tc>
          <w:tcPr>
            <w:tcW w:w="1417" w:type="dxa"/>
            <w:tcBorders>
              <w:bottom w:val="single" w:sz="4" w:space="0" w:color="auto"/>
            </w:tcBorders>
            <w:shd w:val="clear" w:color="auto" w:fill="auto"/>
            <w:vAlign w:val="center"/>
          </w:tcPr>
          <w:p w:rsidR="00766FF8" w:rsidRPr="002750B0" w:rsidRDefault="00766FF8" w:rsidP="00020CF1">
            <w:pPr>
              <w:jc w:val="center"/>
              <w:cnfStyle w:val="000000000000"/>
              <w:rPr>
                <w:rFonts w:asciiTheme="minorEastAsia" w:eastAsiaTheme="minorEastAsia" w:hAnsiTheme="minorEastAsia"/>
                <w:color w:val="000000" w:themeColor="text1"/>
                <w:sz w:val="18"/>
                <w:szCs w:val="18"/>
              </w:rPr>
            </w:pPr>
            <w:r w:rsidRPr="002750B0">
              <w:rPr>
                <w:rFonts w:asciiTheme="minorEastAsia" w:eastAsiaTheme="minorEastAsia" w:hAnsiTheme="minorEastAsia" w:hint="eastAsia"/>
                <w:color w:val="000000" w:themeColor="text1"/>
                <w:sz w:val="18"/>
                <w:szCs w:val="18"/>
              </w:rPr>
              <w:t>毕业设计</w:t>
            </w:r>
          </w:p>
        </w:tc>
        <w:tc>
          <w:tcPr>
            <w:tcW w:w="1600" w:type="dxa"/>
            <w:tcBorders>
              <w:bottom w:val="single" w:sz="4" w:space="0" w:color="auto"/>
            </w:tcBorders>
            <w:shd w:val="clear" w:color="auto" w:fill="auto"/>
            <w:vAlign w:val="center"/>
          </w:tcPr>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1.培养学生创新意识和创新能力。</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2.培养学生综合把握设计的能力。</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3.培养学生对广告设计专业的兴趣。</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4.培养良好的自主学习和总结归纳能力。</w:t>
            </w:r>
          </w:p>
          <w:p w:rsidR="00766FF8" w:rsidRPr="002750B0" w:rsidRDefault="00766FF8" w:rsidP="00766FF8">
            <w:pPr>
              <w:cnfStyle w:val="000000000000"/>
              <w:rPr>
                <w:rFonts w:asciiTheme="minorEastAsia" w:eastAsiaTheme="minorEastAsia" w:hAnsiTheme="minorEastAsia"/>
                <w:color w:val="000000" w:themeColor="text1"/>
                <w:sz w:val="18"/>
                <w:szCs w:val="18"/>
              </w:rPr>
            </w:pPr>
          </w:p>
        </w:tc>
        <w:tc>
          <w:tcPr>
            <w:tcW w:w="1600" w:type="dxa"/>
            <w:tcBorders>
              <w:bottom w:val="single" w:sz="4" w:space="0" w:color="auto"/>
            </w:tcBorders>
            <w:shd w:val="clear" w:color="auto" w:fill="auto"/>
            <w:vAlign w:val="center"/>
          </w:tcPr>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1.了解什么是毕业设计，毕业设计的形式有哪些。</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2.毕业设计的要求与需要达到的目标。</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3.对设计软件的熟练运用与掌握。</w:t>
            </w:r>
          </w:p>
          <w:p w:rsidR="00766FF8" w:rsidRPr="002750B0"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4.要充分考虑设计要符合市场的需求。</w:t>
            </w:r>
          </w:p>
        </w:tc>
        <w:tc>
          <w:tcPr>
            <w:tcW w:w="1600" w:type="dxa"/>
            <w:tcBorders>
              <w:bottom w:val="single" w:sz="4" w:space="0" w:color="auto"/>
            </w:tcBorders>
            <w:shd w:val="clear" w:color="auto" w:fill="auto"/>
            <w:vAlign w:val="center"/>
          </w:tcPr>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1.具备画面构图组织的基本规律的能力；</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2.提高学生的手绘能力和软件设计能力。</w:t>
            </w:r>
          </w:p>
          <w:p w:rsidR="00766FF8" w:rsidRPr="00766FF8"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3.能根据项目要求，准确进行设计定位与表现；</w:t>
            </w:r>
          </w:p>
          <w:p w:rsidR="00766FF8" w:rsidRPr="002750B0" w:rsidRDefault="00766FF8" w:rsidP="00766FF8">
            <w:pPr>
              <w:cnfStyle w:val="000000000000"/>
              <w:rPr>
                <w:rFonts w:asciiTheme="minorEastAsia" w:eastAsiaTheme="minorEastAsia" w:hAnsiTheme="minorEastAsia"/>
                <w:color w:val="000000" w:themeColor="text1"/>
                <w:sz w:val="18"/>
                <w:szCs w:val="18"/>
              </w:rPr>
            </w:pPr>
            <w:r w:rsidRPr="00766FF8">
              <w:rPr>
                <w:rFonts w:asciiTheme="minorEastAsia" w:eastAsiaTheme="minorEastAsia" w:hAnsiTheme="minorEastAsia" w:hint="eastAsia"/>
                <w:color w:val="000000" w:themeColor="text1"/>
                <w:sz w:val="18"/>
                <w:szCs w:val="18"/>
              </w:rPr>
              <w:t>4.能够综合运用创意与制作技巧完成项目的前期调研、创意与制作完成工作。</w:t>
            </w:r>
          </w:p>
        </w:tc>
        <w:tc>
          <w:tcPr>
            <w:tcW w:w="1436" w:type="dxa"/>
            <w:tcBorders>
              <w:bottom w:val="single" w:sz="4" w:space="0" w:color="auto"/>
            </w:tcBorders>
            <w:shd w:val="clear" w:color="auto" w:fill="auto"/>
            <w:vAlign w:val="center"/>
          </w:tcPr>
          <w:p w:rsidR="00766FF8" w:rsidRPr="002750B0" w:rsidRDefault="00766FF8" w:rsidP="00AE6BA3">
            <w:pPr>
              <w:jc w:val="center"/>
              <w:cnfStyle w:val="000000000000"/>
              <w:rPr>
                <w:rFonts w:asciiTheme="minorEastAsia" w:eastAsiaTheme="minorEastAsia" w:hAnsiTheme="minorEastAsia"/>
                <w:color w:val="000000" w:themeColor="text1"/>
                <w:sz w:val="18"/>
                <w:szCs w:val="18"/>
              </w:rPr>
            </w:pPr>
            <w:r w:rsidRPr="002750B0">
              <w:rPr>
                <w:rFonts w:asciiTheme="minorEastAsia" w:eastAsiaTheme="minorEastAsia" w:hAnsiTheme="minorEastAsia" w:hint="eastAsia"/>
                <w:color w:val="000000" w:themeColor="text1"/>
                <w:sz w:val="18"/>
                <w:szCs w:val="18"/>
              </w:rPr>
              <w:t>60</w:t>
            </w:r>
          </w:p>
        </w:tc>
      </w:tr>
    </w:tbl>
    <w:p w:rsidR="00AF27A9" w:rsidRPr="00BA60E9" w:rsidRDefault="00BA60E9" w:rsidP="00BA60E9">
      <w:pPr>
        <w:spacing w:line="500" w:lineRule="exact"/>
        <w:ind w:firstLineChars="200" w:firstLine="562"/>
        <w:rPr>
          <w:rFonts w:ascii="宋体" w:hAnsi="宋体" w:cs="宋体"/>
          <w:b/>
          <w:sz w:val="28"/>
          <w:szCs w:val="28"/>
        </w:rPr>
      </w:pPr>
      <w:r w:rsidRPr="00BA60E9">
        <w:rPr>
          <w:rFonts w:ascii="宋体" w:hAnsi="宋体" w:cs="宋体" w:hint="eastAsia"/>
          <w:b/>
          <w:sz w:val="28"/>
          <w:szCs w:val="28"/>
        </w:rPr>
        <w:t>5</w:t>
      </w:r>
      <w:r w:rsidR="00AF27A9" w:rsidRPr="00BA60E9">
        <w:rPr>
          <w:rFonts w:ascii="宋体" w:hAnsi="宋体" w:cs="宋体"/>
          <w:b/>
          <w:sz w:val="28"/>
          <w:szCs w:val="28"/>
        </w:rPr>
        <w:t>.</w:t>
      </w:r>
      <w:r w:rsidR="00AF27A9" w:rsidRPr="00BA60E9">
        <w:rPr>
          <w:rFonts w:ascii="宋体" w:hAnsi="宋体" w:cs="宋体" w:hint="eastAsia"/>
          <w:b/>
          <w:sz w:val="28"/>
          <w:szCs w:val="28"/>
        </w:rPr>
        <w:t>职业技能等级证书（职业资格证书）</w:t>
      </w:r>
    </w:p>
    <w:p w:rsidR="00F0306A" w:rsidRPr="00AF27A9" w:rsidRDefault="00AF27A9" w:rsidP="00AF27A9">
      <w:pPr>
        <w:spacing w:line="500" w:lineRule="exact"/>
        <w:ind w:firstLineChars="200" w:firstLine="560"/>
        <w:rPr>
          <w:rFonts w:ascii="宋体" w:hAnsi="宋体" w:cs="宋体"/>
          <w:sz w:val="28"/>
          <w:szCs w:val="28"/>
        </w:rPr>
      </w:pPr>
      <w:r w:rsidRPr="00AF27A9">
        <w:rPr>
          <w:rFonts w:ascii="宋体" w:hAnsi="宋体" w:cs="宋体" w:hint="eastAsia"/>
          <w:sz w:val="28"/>
          <w:szCs w:val="28"/>
        </w:rPr>
        <w:t>为了有效推进学历教育与职业资格教育对接，并实现学生的可持续发展，本专业学生实行“</w:t>
      </w:r>
      <w:r w:rsidRPr="00AF27A9">
        <w:rPr>
          <w:rFonts w:ascii="宋体" w:hAnsi="宋体" w:cs="宋体"/>
          <w:sz w:val="28"/>
          <w:szCs w:val="28"/>
        </w:rPr>
        <w:t>1+X</w:t>
      </w:r>
      <w:r w:rsidRPr="00AF27A9">
        <w:rPr>
          <w:rFonts w:ascii="宋体" w:hAnsi="宋体" w:cs="宋体" w:hint="eastAsia"/>
          <w:sz w:val="28"/>
          <w:szCs w:val="28"/>
        </w:rPr>
        <w:t>”证书制度，即学生毕业时在取得学院毕业证的同时必须取得与本专业相关的职业资格证书。</w:t>
      </w:r>
      <w:r w:rsidR="0032250E">
        <w:rPr>
          <w:rFonts w:ascii="宋体" w:hAnsi="宋体" w:cs="宋体" w:hint="eastAsia"/>
          <w:sz w:val="28"/>
          <w:szCs w:val="28"/>
        </w:rPr>
        <w:t>广告艺术设计专业</w:t>
      </w:r>
      <w:r w:rsidRPr="00AF27A9">
        <w:rPr>
          <w:rFonts w:ascii="宋体" w:hAnsi="宋体" w:cs="宋体" w:hint="eastAsia"/>
          <w:sz w:val="28"/>
          <w:szCs w:val="28"/>
        </w:rPr>
        <w:t>毕业生在掌握</w:t>
      </w:r>
      <w:r w:rsidR="00E52B38">
        <w:rPr>
          <w:rFonts w:ascii="宋体" w:hAnsi="宋体" w:cs="宋体" w:hint="eastAsia"/>
          <w:sz w:val="28"/>
          <w:szCs w:val="28"/>
        </w:rPr>
        <w:t>本专业</w:t>
      </w:r>
      <w:r w:rsidRPr="00AF27A9">
        <w:rPr>
          <w:rFonts w:ascii="宋体" w:hAnsi="宋体" w:cs="宋体" w:hint="eastAsia"/>
          <w:sz w:val="28"/>
          <w:szCs w:val="28"/>
        </w:rPr>
        <w:t>的基本操作技能和实训任务的同时，将考证的内容纳入到人才培养方案中，将国家规定的</w:t>
      </w:r>
      <w:r w:rsidR="00BA60E9">
        <w:rPr>
          <w:rFonts w:ascii="宋体" w:hAnsi="宋体" w:cs="宋体" w:hint="eastAsia"/>
          <w:sz w:val="28"/>
          <w:szCs w:val="28"/>
        </w:rPr>
        <w:t>从业</w:t>
      </w:r>
      <w:r w:rsidRPr="00AF27A9">
        <w:rPr>
          <w:rFonts w:ascii="宋体" w:hAnsi="宋体" w:cs="宋体" w:hint="eastAsia"/>
          <w:sz w:val="28"/>
          <w:szCs w:val="28"/>
        </w:rPr>
        <w:t>人员职业标准贯穿于平时的课程教学中，即实行“课证融通”。</w:t>
      </w:r>
    </w:p>
    <w:p w:rsidR="0019663A" w:rsidRDefault="0019663A" w:rsidP="0019663A">
      <w:pPr>
        <w:spacing w:line="360" w:lineRule="auto"/>
        <w:ind w:leftChars="-2" w:left="4" w:hangingChars="3" w:hanging="8"/>
        <w:jc w:val="center"/>
        <w:rPr>
          <w:rFonts w:eastAsia="仿宋" w:cs="Times New Roman" w:hint="eastAsia"/>
          <w:b/>
          <w:bCs/>
          <w:sz w:val="28"/>
          <w:szCs w:val="28"/>
        </w:rPr>
      </w:pPr>
      <w:r>
        <w:rPr>
          <w:rFonts w:eastAsia="仿宋" w:cs="仿宋" w:hint="eastAsia"/>
          <w:b/>
          <w:bCs/>
          <w:sz w:val="28"/>
          <w:szCs w:val="28"/>
        </w:rPr>
        <w:t>表</w:t>
      </w:r>
      <w:r w:rsidR="005C31F5">
        <w:rPr>
          <w:rFonts w:eastAsia="仿宋" w:hint="eastAsia"/>
          <w:b/>
          <w:bCs/>
          <w:sz w:val="28"/>
          <w:szCs w:val="28"/>
        </w:rPr>
        <w:t>9</w:t>
      </w:r>
      <w:r>
        <w:rPr>
          <w:rFonts w:eastAsia="仿宋" w:cs="仿宋" w:hint="eastAsia"/>
          <w:b/>
          <w:bCs/>
          <w:sz w:val="28"/>
          <w:szCs w:val="28"/>
        </w:rPr>
        <w:t>技能证书要求一览表</w:t>
      </w:r>
    </w:p>
    <w:tbl>
      <w:tblPr>
        <w:tblW w:w="9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1"/>
        <w:gridCol w:w="3157"/>
        <w:gridCol w:w="3556"/>
        <w:gridCol w:w="1009"/>
        <w:gridCol w:w="1007"/>
      </w:tblGrid>
      <w:tr w:rsidR="0019663A" w:rsidRPr="005C31F5" w:rsidTr="005C31F5">
        <w:trPr>
          <w:trHeight w:hRule="exact" w:val="521"/>
          <w:jc w:val="center"/>
        </w:trPr>
        <w:tc>
          <w:tcPr>
            <w:tcW w:w="631" w:type="dxa"/>
            <w:tcBorders>
              <w:top w:val="single" w:sz="12" w:space="0" w:color="auto"/>
            </w:tcBorders>
            <w:shd w:val="clear" w:color="auto" w:fill="auto"/>
            <w:vAlign w:val="center"/>
          </w:tcPr>
          <w:p w:rsidR="0019663A" w:rsidRPr="005C31F5" w:rsidRDefault="0019663A" w:rsidP="000A69D3">
            <w:pPr>
              <w:spacing w:line="240" w:lineRule="exact"/>
              <w:jc w:val="center"/>
              <w:rPr>
                <w:rFonts w:ascii="宋体" w:hAnsi="宋体" w:cs="Times New Roman"/>
                <w:b/>
                <w:bCs/>
                <w:color w:val="000000" w:themeColor="text1"/>
              </w:rPr>
            </w:pPr>
            <w:r w:rsidRPr="005C31F5">
              <w:rPr>
                <w:rFonts w:ascii="宋体" w:hAnsi="宋体" w:cs="仿宋" w:hint="eastAsia"/>
                <w:b/>
                <w:bCs/>
                <w:color w:val="000000" w:themeColor="text1"/>
              </w:rPr>
              <w:t>序号</w:t>
            </w:r>
          </w:p>
        </w:tc>
        <w:tc>
          <w:tcPr>
            <w:tcW w:w="3157" w:type="dxa"/>
            <w:tcBorders>
              <w:top w:val="single" w:sz="12" w:space="0" w:color="auto"/>
            </w:tcBorders>
            <w:shd w:val="clear" w:color="auto" w:fill="auto"/>
            <w:vAlign w:val="center"/>
          </w:tcPr>
          <w:p w:rsidR="0019663A" w:rsidRPr="005C31F5" w:rsidRDefault="0019663A" w:rsidP="000A69D3">
            <w:pPr>
              <w:spacing w:line="240" w:lineRule="exact"/>
              <w:jc w:val="center"/>
              <w:rPr>
                <w:rFonts w:ascii="宋体" w:hAnsi="宋体" w:cs="Times New Roman"/>
                <w:b/>
                <w:bCs/>
                <w:color w:val="000000" w:themeColor="text1"/>
              </w:rPr>
            </w:pPr>
            <w:r w:rsidRPr="005C31F5">
              <w:rPr>
                <w:rFonts w:ascii="宋体" w:hAnsi="宋体" w:cs="仿宋" w:hint="eastAsia"/>
                <w:b/>
                <w:bCs/>
                <w:color w:val="000000" w:themeColor="text1"/>
              </w:rPr>
              <w:t>证书名称</w:t>
            </w:r>
          </w:p>
        </w:tc>
        <w:tc>
          <w:tcPr>
            <w:tcW w:w="3556" w:type="dxa"/>
            <w:tcBorders>
              <w:top w:val="single" w:sz="12" w:space="0" w:color="auto"/>
            </w:tcBorders>
            <w:shd w:val="clear" w:color="auto" w:fill="auto"/>
            <w:vAlign w:val="center"/>
          </w:tcPr>
          <w:p w:rsidR="0019663A" w:rsidRPr="005C31F5" w:rsidRDefault="0019663A" w:rsidP="000A69D3">
            <w:pPr>
              <w:spacing w:line="240" w:lineRule="exact"/>
              <w:jc w:val="center"/>
              <w:rPr>
                <w:rFonts w:ascii="宋体" w:hAnsi="宋体" w:cs="Times New Roman"/>
                <w:b/>
                <w:bCs/>
                <w:color w:val="000000" w:themeColor="text1"/>
              </w:rPr>
            </w:pPr>
            <w:r w:rsidRPr="005C31F5">
              <w:rPr>
                <w:rFonts w:ascii="宋体" w:hAnsi="宋体" w:cs="仿宋" w:hint="eastAsia"/>
                <w:b/>
                <w:bCs/>
                <w:color w:val="000000" w:themeColor="text1"/>
              </w:rPr>
              <w:t>颁证单位</w:t>
            </w:r>
          </w:p>
        </w:tc>
        <w:tc>
          <w:tcPr>
            <w:tcW w:w="1009" w:type="dxa"/>
            <w:tcBorders>
              <w:top w:val="single" w:sz="12" w:space="0" w:color="auto"/>
            </w:tcBorders>
            <w:shd w:val="clear" w:color="auto" w:fill="auto"/>
            <w:vAlign w:val="center"/>
          </w:tcPr>
          <w:p w:rsidR="0019663A" w:rsidRPr="005C31F5" w:rsidRDefault="0019663A" w:rsidP="000A69D3">
            <w:pPr>
              <w:spacing w:line="240" w:lineRule="exact"/>
              <w:jc w:val="center"/>
              <w:rPr>
                <w:rFonts w:ascii="宋体" w:hAnsi="宋体" w:cs="Times New Roman"/>
                <w:b/>
                <w:bCs/>
                <w:color w:val="000000" w:themeColor="text1"/>
              </w:rPr>
            </w:pPr>
            <w:r w:rsidRPr="005C31F5">
              <w:rPr>
                <w:rFonts w:ascii="宋体" w:hAnsi="宋体" w:cs="仿宋" w:hint="eastAsia"/>
                <w:b/>
                <w:bCs/>
                <w:color w:val="000000" w:themeColor="text1"/>
              </w:rPr>
              <w:t>等级</w:t>
            </w:r>
          </w:p>
        </w:tc>
        <w:tc>
          <w:tcPr>
            <w:tcW w:w="1007" w:type="dxa"/>
            <w:tcBorders>
              <w:top w:val="single" w:sz="12" w:space="0" w:color="auto"/>
            </w:tcBorders>
            <w:shd w:val="clear" w:color="auto" w:fill="auto"/>
            <w:vAlign w:val="center"/>
          </w:tcPr>
          <w:p w:rsidR="0019663A" w:rsidRPr="005C31F5" w:rsidRDefault="0019663A" w:rsidP="000A69D3">
            <w:pPr>
              <w:spacing w:line="240" w:lineRule="exact"/>
              <w:jc w:val="center"/>
              <w:rPr>
                <w:rFonts w:ascii="宋体" w:hAnsi="宋体" w:cs="Times New Roman"/>
                <w:b/>
                <w:bCs/>
                <w:color w:val="000000" w:themeColor="text1"/>
              </w:rPr>
            </w:pPr>
            <w:r w:rsidRPr="005C31F5">
              <w:rPr>
                <w:rFonts w:ascii="宋体" w:hAnsi="宋体" w:cs="仿宋" w:hint="eastAsia"/>
                <w:b/>
                <w:bCs/>
                <w:color w:val="000000" w:themeColor="text1"/>
              </w:rPr>
              <w:t>备注</w:t>
            </w:r>
          </w:p>
        </w:tc>
      </w:tr>
      <w:tr w:rsidR="0019663A" w:rsidRPr="005C31F5" w:rsidTr="005C31F5">
        <w:trPr>
          <w:trHeight w:val="429"/>
          <w:jc w:val="center"/>
        </w:trPr>
        <w:tc>
          <w:tcPr>
            <w:tcW w:w="631" w:type="dxa"/>
            <w:shd w:val="clear" w:color="auto" w:fill="auto"/>
            <w:vAlign w:val="center"/>
          </w:tcPr>
          <w:p w:rsidR="0019663A" w:rsidRPr="005C31F5" w:rsidRDefault="0019663A" w:rsidP="000A69D3">
            <w:pPr>
              <w:spacing w:line="240" w:lineRule="exact"/>
              <w:jc w:val="center"/>
              <w:rPr>
                <w:rFonts w:asciiTheme="minorEastAsia" w:eastAsiaTheme="minorEastAsia" w:hAnsiTheme="minorEastAsia"/>
                <w:b/>
                <w:color w:val="000000" w:themeColor="text1"/>
              </w:rPr>
            </w:pPr>
            <w:r w:rsidRPr="005C31F5">
              <w:rPr>
                <w:rFonts w:asciiTheme="minorEastAsia" w:eastAsiaTheme="minorEastAsia" w:hAnsiTheme="minorEastAsia"/>
                <w:b/>
                <w:color w:val="000000" w:themeColor="text1"/>
              </w:rPr>
              <w:t>1</w:t>
            </w:r>
          </w:p>
        </w:tc>
        <w:tc>
          <w:tcPr>
            <w:tcW w:w="3157" w:type="dxa"/>
            <w:shd w:val="clear" w:color="auto" w:fill="auto"/>
            <w:vAlign w:val="center"/>
          </w:tcPr>
          <w:p w:rsidR="0019663A" w:rsidRPr="005C31F5" w:rsidRDefault="0019663A" w:rsidP="000A69D3">
            <w:pPr>
              <w:spacing w:line="240" w:lineRule="exact"/>
              <w:jc w:val="center"/>
              <w:rPr>
                <w:rFonts w:asciiTheme="minorEastAsia" w:eastAsiaTheme="minorEastAsia" w:hAnsiTheme="minorEastAsia" w:cs="Times New Roman"/>
                <w:color w:val="000000" w:themeColor="text1"/>
                <w:sz w:val="18"/>
                <w:szCs w:val="18"/>
              </w:rPr>
            </w:pPr>
            <w:r w:rsidRPr="005C31F5">
              <w:rPr>
                <w:rFonts w:asciiTheme="minorEastAsia" w:eastAsiaTheme="minorEastAsia" w:hAnsiTheme="minorEastAsia" w:cs="仿宋" w:hint="eastAsia"/>
                <w:color w:val="000000" w:themeColor="text1"/>
                <w:sz w:val="18"/>
                <w:szCs w:val="18"/>
              </w:rPr>
              <w:t>全国计算机等级考试</w:t>
            </w:r>
          </w:p>
        </w:tc>
        <w:tc>
          <w:tcPr>
            <w:tcW w:w="3556" w:type="dxa"/>
            <w:shd w:val="clear" w:color="auto" w:fill="auto"/>
            <w:vAlign w:val="center"/>
          </w:tcPr>
          <w:p w:rsidR="0019663A" w:rsidRPr="005C31F5" w:rsidRDefault="0019663A" w:rsidP="000A69D3">
            <w:pPr>
              <w:spacing w:line="240" w:lineRule="exact"/>
              <w:jc w:val="center"/>
              <w:rPr>
                <w:rFonts w:asciiTheme="minorEastAsia" w:eastAsiaTheme="minorEastAsia" w:hAnsiTheme="minorEastAsia" w:cs="Times New Roman"/>
                <w:color w:val="000000" w:themeColor="text1"/>
                <w:sz w:val="18"/>
                <w:szCs w:val="18"/>
              </w:rPr>
            </w:pPr>
            <w:r w:rsidRPr="005C31F5">
              <w:rPr>
                <w:rFonts w:asciiTheme="minorEastAsia" w:eastAsiaTheme="minorEastAsia" w:hAnsiTheme="minorEastAsia" w:cs="仿宋" w:hint="eastAsia"/>
                <w:color w:val="000000" w:themeColor="text1"/>
                <w:sz w:val="18"/>
                <w:szCs w:val="18"/>
              </w:rPr>
              <w:t>山西省教育厅</w:t>
            </w:r>
          </w:p>
        </w:tc>
        <w:tc>
          <w:tcPr>
            <w:tcW w:w="1009" w:type="dxa"/>
            <w:shd w:val="clear" w:color="auto" w:fill="auto"/>
            <w:vAlign w:val="center"/>
          </w:tcPr>
          <w:p w:rsidR="0019663A" w:rsidRPr="005C31F5" w:rsidRDefault="0019663A" w:rsidP="00BE24CE">
            <w:pPr>
              <w:spacing w:line="240" w:lineRule="exact"/>
              <w:jc w:val="center"/>
              <w:rPr>
                <w:rFonts w:asciiTheme="minorEastAsia" w:eastAsiaTheme="minorEastAsia" w:hAnsiTheme="minorEastAsia" w:cs="Times New Roman"/>
                <w:color w:val="000000" w:themeColor="text1"/>
                <w:sz w:val="18"/>
                <w:szCs w:val="18"/>
              </w:rPr>
            </w:pPr>
            <w:r w:rsidRPr="005C31F5">
              <w:rPr>
                <w:rFonts w:asciiTheme="minorEastAsia" w:eastAsiaTheme="minorEastAsia" w:hAnsiTheme="minorEastAsia" w:cs="仿宋" w:hint="eastAsia"/>
                <w:color w:val="000000" w:themeColor="text1"/>
                <w:sz w:val="18"/>
                <w:szCs w:val="18"/>
              </w:rPr>
              <w:t>二级</w:t>
            </w:r>
          </w:p>
        </w:tc>
        <w:tc>
          <w:tcPr>
            <w:tcW w:w="1007" w:type="dxa"/>
            <w:shd w:val="clear" w:color="auto" w:fill="auto"/>
            <w:vAlign w:val="center"/>
          </w:tcPr>
          <w:p w:rsidR="0019663A" w:rsidRPr="005C31F5" w:rsidRDefault="0019663A" w:rsidP="000A69D3">
            <w:pPr>
              <w:spacing w:line="240" w:lineRule="exact"/>
              <w:rPr>
                <w:rFonts w:asciiTheme="minorEastAsia" w:eastAsiaTheme="minorEastAsia" w:hAnsiTheme="minorEastAsia" w:cs="Times New Roman"/>
                <w:color w:val="000000" w:themeColor="text1"/>
                <w:sz w:val="18"/>
                <w:szCs w:val="18"/>
              </w:rPr>
            </w:pPr>
          </w:p>
        </w:tc>
      </w:tr>
      <w:tr w:rsidR="0019663A" w:rsidRPr="005C31F5" w:rsidTr="005C31F5">
        <w:trPr>
          <w:trHeight w:val="429"/>
          <w:jc w:val="center"/>
        </w:trPr>
        <w:tc>
          <w:tcPr>
            <w:tcW w:w="631" w:type="dxa"/>
            <w:shd w:val="clear" w:color="auto" w:fill="auto"/>
            <w:vAlign w:val="center"/>
          </w:tcPr>
          <w:p w:rsidR="0019663A" w:rsidRPr="005C31F5" w:rsidRDefault="0019663A" w:rsidP="000A69D3">
            <w:pPr>
              <w:spacing w:line="240" w:lineRule="exact"/>
              <w:jc w:val="center"/>
              <w:rPr>
                <w:rFonts w:asciiTheme="minorEastAsia" w:eastAsiaTheme="minorEastAsia" w:hAnsiTheme="minorEastAsia"/>
                <w:b/>
                <w:color w:val="000000" w:themeColor="text1"/>
              </w:rPr>
            </w:pPr>
            <w:r w:rsidRPr="005C31F5">
              <w:rPr>
                <w:rFonts w:asciiTheme="minorEastAsia" w:eastAsiaTheme="minorEastAsia" w:hAnsiTheme="minorEastAsia"/>
                <w:b/>
                <w:color w:val="000000" w:themeColor="text1"/>
              </w:rPr>
              <w:t>2</w:t>
            </w:r>
          </w:p>
        </w:tc>
        <w:tc>
          <w:tcPr>
            <w:tcW w:w="3157" w:type="dxa"/>
            <w:shd w:val="clear" w:color="auto" w:fill="auto"/>
            <w:vAlign w:val="center"/>
          </w:tcPr>
          <w:p w:rsidR="0019663A" w:rsidRPr="005C31F5" w:rsidRDefault="00E56CEB" w:rsidP="000A69D3">
            <w:pPr>
              <w:spacing w:line="240" w:lineRule="exact"/>
              <w:jc w:val="center"/>
              <w:rPr>
                <w:rFonts w:asciiTheme="minorEastAsia" w:eastAsiaTheme="minorEastAsia" w:hAnsiTheme="minorEastAsia" w:cs="Times New Roman"/>
                <w:color w:val="000000" w:themeColor="text1"/>
                <w:sz w:val="18"/>
                <w:szCs w:val="18"/>
              </w:rPr>
            </w:pPr>
            <w:r w:rsidRPr="00E56CEB">
              <w:rPr>
                <w:rFonts w:asciiTheme="minorEastAsia" w:eastAsiaTheme="minorEastAsia" w:hAnsiTheme="minorEastAsia" w:cs="Times New Roman" w:hint="eastAsia"/>
                <w:color w:val="000000" w:themeColor="text1"/>
                <w:sz w:val="18"/>
                <w:szCs w:val="18"/>
              </w:rPr>
              <w:t>广告设计师</w:t>
            </w:r>
          </w:p>
        </w:tc>
        <w:tc>
          <w:tcPr>
            <w:tcW w:w="3556" w:type="dxa"/>
            <w:shd w:val="clear" w:color="auto" w:fill="auto"/>
            <w:vAlign w:val="center"/>
          </w:tcPr>
          <w:p w:rsidR="0019663A" w:rsidRPr="005C31F5" w:rsidRDefault="00E56CEB" w:rsidP="000A69D3">
            <w:pPr>
              <w:spacing w:line="240" w:lineRule="exact"/>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劳动和社会保障部</w:t>
            </w:r>
          </w:p>
        </w:tc>
        <w:tc>
          <w:tcPr>
            <w:tcW w:w="1009" w:type="dxa"/>
            <w:shd w:val="clear" w:color="auto" w:fill="auto"/>
            <w:vAlign w:val="center"/>
          </w:tcPr>
          <w:p w:rsidR="0019663A" w:rsidRPr="005C31F5" w:rsidRDefault="00E56CEB" w:rsidP="00BE24CE">
            <w:pPr>
              <w:spacing w:line="240" w:lineRule="exact"/>
              <w:jc w:val="center"/>
              <w:rPr>
                <w:rFonts w:asciiTheme="minorEastAsia" w:eastAsiaTheme="minorEastAsia" w:hAnsiTheme="minorEastAsia" w:cs="Times New Roman"/>
                <w:color w:val="000000" w:themeColor="text1"/>
                <w:sz w:val="18"/>
                <w:szCs w:val="18"/>
              </w:rPr>
            </w:pPr>
            <w:r w:rsidRPr="005C31F5">
              <w:rPr>
                <w:rFonts w:asciiTheme="minorEastAsia" w:eastAsiaTheme="minorEastAsia" w:hAnsiTheme="minorEastAsia" w:cs="仿宋" w:hint="eastAsia"/>
                <w:color w:val="000000" w:themeColor="text1"/>
                <w:sz w:val="18"/>
                <w:szCs w:val="18"/>
              </w:rPr>
              <w:t>二级</w:t>
            </w:r>
          </w:p>
        </w:tc>
        <w:tc>
          <w:tcPr>
            <w:tcW w:w="1007" w:type="dxa"/>
            <w:shd w:val="clear" w:color="auto" w:fill="auto"/>
            <w:vAlign w:val="center"/>
          </w:tcPr>
          <w:p w:rsidR="0019663A" w:rsidRPr="005C31F5" w:rsidRDefault="0019663A" w:rsidP="000A69D3">
            <w:pPr>
              <w:spacing w:line="240" w:lineRule="exact"/>
              <w:rPr>
                <w:rFonts w:asciiTheme="minorEastAsia" w:eastAsiaTheme="minorEastAsia" w:hAnsiTheme="minorEastAsia" w:cs="Times New Roman"/>
                <w:color w:val="000000" w:themeColor="text1"/>
                <w:sz w:val="18"/>
                <w:szCs w:val="18"/>
              </w:rPr>
            </w:pPr>
          </w:p>
        </w:tc>
      </w:tr>
    </w:tbl>
    <w:p w:rsidR="00560AAE" w:rsidRPr="007312D4" w:rsidRDefault="00FA3634" w:rsidP="00FA3634">
      <w:pPr>
        <w:pStyle w:val="12"/>
        <w:rPr>
          <w:rFonts w:asciiTheme="minorEastAsia" w:eastAsiaTheme="minorEastAsia" w:hAnsiTheme="minorEastAsia"/>
        </w:rPr>
      </w:pPr>
      <w:bookmarkStart w:id="12" w:name="_Toc37210524"/>
      <w:r w:rsidRPr="007312D4">
        <w:rPr>
          <w:rFonts w:asciiTheme="minorEastAsia" w:eastAsiaTheme="minorEastAsia" w:hAnsiTheme="minorEastAsia" w:hint="eastAsia"/>
        </w:rPr>
        <w:t>七、</w:t>
      </w:r>
      <w:r w:rsidR="00560AAE" w:rsidRPr="007312D4">
        <w:rPr>
          <w:rFonts w:asciiTheme="minorEastAsia" w:eastAsiaTheme="minorEastAsia" w:hAnsiTheme="minorEastAsia" w:hint="eastAsia"/>
        </w:rPr>
        <w:t>教学进程总体安排</w:t>
      </w:r>
      <w:bookmarkEnd w:id="12"/>
    </w:p>
    <w:p w:rsidR="00A77C5E" w:rsidRDefault="008622D3" w:rsidP="00244B6B">
      <w:pPr>
        <w:pStyle w:val="13"/>
      </w:pPr>
      <w:bookmarkStart w:id="13" w:name="_Toc37210525"/>
      <w:r w:rsidRPr="00671511">
        <w:rPr>
          <w:rFonts w:hint="eastAsia"/>
        </w:rPr>
        <w:t>（一）</w:t>
      </w:r>
      <w:r w:rsidR="00A77C5E">
        <w:rPr>
          <w:rFonts w:hint="eastAsia"/>
        </w:rPr>
        <w:t>教学进程表（见附录</w:t>
      </w:r>
      <w:r w:rsidR="00E323F0">
        <w:rPr>
          <w:rFonts w:hint="eastAsia"/>
        </w:rPr>
        <w:t>二</w:t>
      </w:r>
      <w:r w:rsidR="00A77C5E">
        <w:rPr>
          <w:rFonts w:hint="eastAsia"/>
        </w:rPr>
        <w:t>）</w:t>
      </w:r>
      <w:bookmarkEnd w:id="13"/>
    </w:p>
    <w:p w:rsidR="008622D3" w:rsidRDefault="00A77C5E" w:rsidP="00244B6B">
      <w:pPr>
        <w:pStyle w:val="13"/>
      </w:pPr>
      <w:bookmarkStart w:id="14" w:name="_Toc37210526"/>
      <w:r>
        <w:rPr>
          <w:rFonts w:hint="eastAsia"/>
        </w:rPr>
        <w:t>（二）教学过程统计表</w:t>
      </w:r>
      <w:bookmarkEnd w:id="14"/>
    </w:p>
    <w:p w:rsidR="00A77C5E" w:rsidRPr="00A77C5E" w:rsidRDefault="00A77C5E" w:rsidP="00A77C5E">
      <w:pPr>
        <w:spacing w:line="500" w:lineRule="exact"/>
        <w:ind w:firstLineChars="200" w:firstLine="562"/>
        <w:rPr>
          <w:rFonts w:ascii="宋体" w:hAnsi="宋体" w:cs="宋体"/>
          <w:b/>
          <w:sz w:val="28"/>
          <w:szCs w:val="28"/>
        </w:rPr>
      </w:pPr>
      <w:r w:rsidRPr="00A77C5E">
        <w:rPr>
          <w:rFonts w:ascii="宋体" w:hAnsi="宋体" w:cs="宋体" w:hint="eastAsia"/>
          <w:b/>
          <w:sz w:val="28"/>
          <w:szCs w:val="28"/>
        </w:rPr>
        <w:t>1.教学周数分配表</w:t>
      </w:r>
    </w:p>
    <w:p w:rsidR="00597281" w:rsidRPr="00B17049" w:rsidRDefault="00597281" w:rsidP="00B17049">
      <w:pPr>
        <w:spacing w:line="360" w:lineRule="auto"/>
        <w:ind w:leftChars="-2" w:left="4" w:hangingChars="3" w:hanging="8"/>
        <w:jc w:val="center"/>
        <w:rPr>
          <w:rFonts w:eastAsia="仿宋" w:cs="仿宋" w:hint="eastAsia"/>
          <w:b/>
          <w:bCs/>
          <w:sz w:val="28"/>
          <w:szCs w:val="28"/>
        </w:rPr>
      </w:pPr>
      <w:r w:rsidRPr="00B17049">
        <w:rPr>
          <w:rFonts w:eastAsia="仿宋" w:cs="仿宋" w:hint="eastAsia"/>
          <w:b/>
          <w:bCs/>
          <w:sz w:val="28"/>
          <w:szCs w:val="28"/>
        </w:rPr>
        <w:lastRenderedPageBreak/>
        <w:t>表</w:t>
      </w:r>
      <w:r w:rsidR="005C31F5">
        <w:rPr>
          <w:rFonts w:eastAsia="仿宋" w:cs="仿宋" w:hint="eastAsia"/>
          <w:b/>
          <w:bCs/>
          <w:sz w:val="28"/>
          <w:szCs w:val="28"/>
        </w:rPr>
        <w:t>10</w:t>
      </w:r>
      <w:r w:rsidR="00A77C5E">
        <w:rPr>
          <w:rFonts w:eastAsia="仿宋" w:cs="仿宋" w:hint="eastAsia"/>
          <w:b/>
          <w:bCs/>
          <w:sz w:val="28"/>
          <w:szCs w:val="28"/>
        </w:rPr>
        <w:t>教学周数分配</w:t>
      </w:r>
      <w:r w:rsidRPr="00B17049">
        <w:rPr>
          <w:rFonts w:eastAsia="仿宋" w:cs="仿宋" w:hint="eastAsia"/>
          <w:b/>
          <w:bCs/>
          <w:sz w:val="28"/>
          <w:szCs w:val="28"/>
        </w:rPr>
        <w:t>表</w:t>
      </w:r>
      <w:r w:rsidR="00E35844">
        <w:rPr>
          <w:rFonts w:eastAsia="仿宋" w:cs="仿宋" w:hint="eastAsia"/>
          <w:b/>
          <w:bCs/>
          <w:sz w:val="28"/>
          <w:szCs w:val="28"/>
        </w:rPr>
        <w:t>（单位：周）</w:t>
      </w:r>
    </w:p>
    <w:tbl>
      <w:tblPr>
        <w:tblW w:w="92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77"/>
        <w:gridCol w:w="968"/>
        <w:gridCol w:w="968"/>
        <w:gridCol w:w="1163"/>
        <w:gridCol w:w="1106"/>
        <w:gridCol w:w="1159"/>
        <w:gridCol w:w="1106"/>
        <w:gridCol w:w="1148"/>
        <w:gridCol w:w="720"/>
      </w:tblGrid>
      <w:tr w:rsidR="00E323F0" w:rsidRPr="00E323F0" w:rsidTr="00E323F0">
        <w:trPr>
          <w:trHeight w:val="940"/>
          <w:jc w:val="center"/>
        </w:trPr>
        <w:tc>
          <w:tcPr>
            <w:tcW w:w="877" w:type="dxa"/>
            <w:tcBorders>
              <w:top w:val="single" w:sz="4" w:space="0" w:color="auto"/>
              <w:bottom w:val="single" w:sz="6" w:space="0" w:color="auto"/>
              <w:tl2br w:val="single" w:sz="6" w:space="0" w:color="auto"/>
            </w:tcBorders>
            <w:shd w:val="clear" w:color="auto" w:fill="auto"/>
            <w:vAlign w:val="center"/>
          </w:tcPr>
          <w:p w:rsidR="0057090D" w:rsidRPr="00E323F0" w:rsidRDefault="0057090D" w:rsidP="007C210E">
            <w:pPr>
              <w:widowControl/>
              <w:jc w:val="right"/>
              <w:rPr>
                <w:rFonts w:ascii="宋体" w:hAnsi="宋体" w:cs="宋体"/>
                <w:b/>
                <w:color w:val="000000" w:themeColor="text1"/>
                <w:kern w:val="0"/>
              </w:rPr>
            </w:pPr>
            <w:r w:rsidRPr="00E323F0">
              <w:rPr>
                <w:rFonts w:ascii="宋体" w:hAnsi="宋体" w:cs="宋体" w:hint="eastAsia"/>
                <w:b/>
                <w:color w:val="000000" w:themeColor="text1"/>
                <w:kern w:val="0"/>
              </w:rPr>
              <w:t>内容</w:t>
            </w:r>
          </w:p>
          <w:p w:rsidR="0057090D" w:rsidRPr="00E323F0" w:rsidRDefault="0057090D" w:rsidP="007C210E">
            <w:pPr>
              <w:widowControl/>
              <w:jc w:val="right"/>
              <w:rPr>
                <w:rFonts w:ascii="宋体" w:hAnsi="宋体" w:cs="宋体"/>
                <w:b/>
                <w:color w:val="000000" w:themeColor="text1"/>
                <w:kern w:val="0"/>
              </w:rPr>
            </w:pPr>
          </w:p>
          <w:p w:rsidR="0057090D" w:rsidRPr="00E323F0" w:rsidRDefault="0057090D" w:rsidP="007C210E">
            <w:pPr>
              <w:rPr>
                <w:rFonts w:ascii="宋体" w:hAnsi="宋体" w:cs="宋体"/>
                <w:b/>
                <w:color w:val="000000" w:themeColor="text1"/>
                <w:kern w:val="0"/>
              </w:rPr>
            </w:pPr>
            <w:r w:rsidRPr="00E323F0">
              <w:rPr>
                <w:rFonts w:ascii="宋体" w:hAnsi="宋体" w:cs="宋体" w:hint="eastAsia"/>
                <w:b/>
                <w:color w:val="000000" w:themeColor="text1"/>
                <w:kern w:val="0"/>
              </w:rPr>
              <w:t>学期</w:t>
            </w:r>
          </w:p>
        </w:tc>
        <w:tc>
          <w:tcPr>
            <w:tcW w:w="968"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课内教学周数</w:t>
            </w:r>
          </w:p>
        </w:tc>
        <w:tc>
          <w:tcPr>
            <w:tcW w:w="968"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集中实训周数</w:t>
            </w:r>
          </w:p>
        </w:tc>
        <w:tc>
          <w:tcPr>
            <w:tcW w:w="1163"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复习考试</w:t>
            </w:r>
          </w:p>
        </w:tc>
        <w:tc>
          <w:tcPr>
            <w:tcW w:w="1106"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军事训练入学教育</w:t>
            </w:r>
          </w:p>
        </w:tc>
        <w:tc>
          <w:tcPr>
            <w:tcW w:w="1159"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社会实践</w:t>
            </w:r>
          </w:p>
        </w:tc>
        <w:tc>
          <w:tcPr>
            <w:tcW w:w="1106"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顶岗实习</w:t>
            </w:r>
          </w:p>
        </w:tc>
        <w:tc>
          <w:tcPr>
            <w:tcW w:w="1148"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毕业教育</w:t>
            </w:r>
          </w:p>
        </w:tc>
        <w:tc>
          <w:tcPr>
            <w:tcW w:w="720" w:type="dxa"/>
            <w:shd w:val="clear" w:color="auto" w:fill="auto"/>
            <w:vAlign w:val="center"/>
          </w:tcPr>
          <w:p w:rsidR="0057090D" w:rsidRPr="00E323F0" w:rsidRDefault="0057090D" w:rsidP="007C210E">
            <w:pPr>
              <w:widowControl/>
              <w:jc w:val="center"/>
              <w:rPr>
                <w:rFonts w:ascii="宋体" w:hAnsi="宋体" w:cs="宋体"/>
                <w:b/>
                <w:color w:val="000000" w:themeColor="text1"/>
                <w:kern w:val="0"/>
              </w:rPr>
            </w:pPr>
            <w:r w:rsidRPr="00E323F0">
              <w:rPr>
                <w:rFonts w:ascii="宋体" w:hAnsi="宋体" w:cs="宋体" w:hint="eastAsia"/>
                <w:b/>
                <w:color w:val="000000" w:themeColor="text1"/>
                <w:kern w:val="0"/>
              </w:rPr>
              <w:t>合计</w:t>
            </w:r>
          </w:p>
        </w:tc>
      </w:tr>
      <w:tr w:rsidR="00E323F0" w:rsidRPr="00E323F0" w:rsidTr="00200F8C">
        <w:trPr>
          <w:trHeight w:val="567"/>
          <w:jc w:val="center"/>
        </w:trPr>
        <w:tc>
          <w:tcPr>
            <w:tcW w:w="877" w:type="dxa"/>
            <w:tcBorders>
              <w:top w:val="single" w:sz="6" w:space="0" w:color="auto"/>
            </w:tcBorders>
            <w:shd w:val="clear" w:color="auto" w:fill="auto"/>
            <w:vAlign w:val="center"/>
          </w:tcPr>
          <w:p w:rsidR="0057090D" w:rsidRPr="00E323F0" w:rsidRDefault="0057090D" w:rsidP="007C210E">
            <w:pPr>
              <w:jc w:val="center"/>
              <w:rPr>
                <w:rFonts w:ascii="宋体" w:hAnsi="宋体" w:cs="宋体"/>
                <w:b/>
                <w:color w:val="000000" w:themeColor="text1"/>
              </w:rPr>
            </w:pPr>
            <w:bookmarkStart w:id="15" w:name="OLE_LINK1" w:colFirst="1" w:colLast="8"/>
            <w:bookmarkStart w:id="16" w:name="OLE_LINK2" w:colFirst="1" w:colLast="8"/>
            <w:bookmarkStart w:id="17" w:name="OLE_LINK3" w:colFirst="1" w:colLast="8"/>
            <w:r w:rsidRPr="00E323F0">
              <w:rPr>
                <w:rFonts w:ascii="宋体" w:hAnsi="宋体" w:hint="eastAsia"/>
                <w:b/>
                <w:color w:val="000000" w:themeColor="text1"/>
              </w:rPr>
              <w:t>一</w:t>
            </w:r>
          </w:p>
        </w:tc>
        <w:tc>
          <w:tcPr>
            <w:tcW w:w="968" w:type="dxa"/>
            <w:shd w:val="clear" w:color="auto" w:fill="auto"/>
            <w:vAlign w:val="center"/>
          </w:tcPr>
          <w:p w:rsidR="0057090D" w:rsidRPr="00E323F0" w:rsidRDefault="0057090D" w:rsidP="0057090D">
            <w:pPr>
              <w:jc w:val="center"/>
              <w:rPr>
                <w:rFonts w:ascii="宋体" w:hAnsi="宋体"/>
                <w:color w:val="000000" w:themeColor="text1"/>
              </w:rPr>
            </w:pPr>
            <w:r w:rsidRPr="00E323F0">
              <w:rPr>
                <w:rFonts w:ascii="宋体" w:hAnsi="宋体" w:hint="eastAsia"/>
                <w:color w:val="000000" w:themeColor="text1"/>
              </w:rPr>
              <w:t>14</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1163"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2</w:t>
            </w:r>
          </w:p>
        </w:tc>
        <w:tc>
          <w:tcPr>
            <w:tcW w:w="1159" w:type="dxa"/>
            <w:shd w:val="clear" w:color="auto" w:fill="auto"/>
            <w:vAlign w:val="center"/>
          </w:tcPr>
          <w:p w:rsidR="0057090D" w:rsidRPr="00E323F0" w:rsidRDefault="0057090D" w:rsidP="007C210E">
            <w:pPr>
              <w:jc w:val="center"/>
              <w:rPr>
                <w:rFonts w:ascii="宋体" w:hAnsi="宋体"/>
                <w:color w:val="000000" w:themeColor="text1"/>
              </w:rPr>
            </w:pP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48" w:type="dxa"/>
            <w:shd w:val="clear" w:color="auto" w:fill="auto"/>
            <w:vAlign w:val="center"/>
          </w:tcPr>
          <w:p w:rsidR="0057090D" w:rsidRPr="00E323F0" w:rsidRDefault="0057090D" w:rsidP="007C210E">
            <w:pPr>
              <w:jc w:val="center"/>
              <w:rPr>
                <w:rFonts w:ascii="宋体" w:hAnsi="宋体"/>
                <w:color w:val="000000" w:themeColor="text1"/>
              </w:rPr>
            </w:pPr>
          </w:p>
        </w:tc>
        <w:tc>
          <w:tcPr>
            <w:tcW w:w="720"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17</w:t>
            </w:r>
          </w:p>
        </w:tc>
      </w:tr>
      <w:tr w:rsidR="00E323F0" w:rsidRPr="00E323F0" w:rsidTr="00200F8C">
        <w:trPr>
          <w:trHeight w:val="567"/>
          <w:jc w:val="center"/>
        </w:trPr>
        <w:tc>
          <w:tcPr>
            <w:tcW w:w="877" w:type="dxa"/>
            <w:shd w:val="clear" w:color="auto" w:fill="auto"/>
            <w:vAlign w:val="center"/>
          </w:tcPr>
          <w:p w:rsidR="0057090D" w:rsidRPr="00E323F0" w:rsidRDefault="0057090D" w:rsidP="007C210E">
            <w:pPr>
              <w:jc w:val="center"/>
              <w:rPr>
                <w:rFonts w:ascii="宋体" w:hAnsi="宋体" w:cs="宋体"/>
                <w:b/>
                <w:color w:val="000000" w:themeColor="text1"/>
              </w:rPr>
            </w:pPr>
            <w:r w:rsidRPr="00E323F0">
              <w:rPr>
                <w:rFonts w:ascii="宋体" w:hAnsi="宋体" w:hint="eastAsia"/>
                <w:b/>
                <w:color w:val="000000" w:themeColor="text1"/>
              </w:rPr>
              <w:t>二</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18</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1163"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59"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48" w:type="dxa"/>
            <w:shd w:val="clear" w:color="auto" w:fill="auto"/>
            <w:vAlign w:val="center"/>
          </w:tcPr>
          <w:p w:rsidR="0057090D" w:rsidRPr="00E323F0" w:rsidRDefault="0057090D" w:rsidP="007C210E">
            <w:pPr>
              <w:jc w:val="center"/>
              <w:rPr>
                <w:rFonts w:ascii="宋体" w:hAnsi="宋体"/>
                <w:color w:val="000000" w:themeColor="text1"/>
              </w:rPr>
            </w:pPr>
          </w:p>
        </w:tc>
        <w:tc>
          <w:tcPr>
            <w:tcW w:w="720"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20</w:t>
            </w:r>
          </w:p>
        </w:tc>
      </w:tr>
      <w:tr w:rsidR="00E323F0" w:rsidRPr="00E323F0" w:rsidTr="00200F8C">
        <w:trPr>
          <w:trHeight w:val="567"/>
          <w:jc w:val="center"/>
        </w:trPr>
        <w:tc>
          <w:tcPr>
            <w:tcW w:w="877" w:type="dxa"/>
            <w:shd w:val="clear" w:color="auto" w:fill="auto"/>
            <w:vAlign w:val="center"/>
          </w:tcPr>
          <w:p w:rsidR="0057090D" w:rsidRPr="00E323F0" w:rsidRDefault="0057090D" w:rsidP="007C210E">
            <w:pPr>
              <w:jc w:val="center"/>
              <w:rPr>
                <w:rFonts w:ascii="宋体" w:hAnsi="宋体" w:cs="宋体"/>
                <w:b/>
                <w:color w:val="000000" w:themeColor="text1"/>
              </w:rPr>
            </w:pPr>
            <w:r w:rsidRPr="00E323F0">
              <w:rPr>
                <w:rFonts w:ascii="宋体" w:hAnsi="宋体" w:hint="eastAsia"/>
                <w:b/>
                <w:color w:val="000000" w:themeColor="text1"/>
              </w:rPr>
              <w:t>三</w:t>
            </w:r>
          </w:p>
        </w:tc>
        <w:tc>
          <w:tcPr>
            <w:tcW w:w="968" w:type="dxa"/>
            <w:shd w:val="clear" w:color="auto" w:fill="auto"/>
            <w:vAlign w:val="center"/>
          </w:tcPr>
          <w:p w:rsidR="0057090D" w:rsidRPr="00E323F0" w:rsidRDefault="0057090D" w:rsidP="0057090D">
            <w:pPr>
              <w:jc w:val="center"/>
              <w:rPr>
                <w:rFonts w:ascii="宋体" w:hAnsi="宋体"/>
                <w:color w:val="000000" w:themeColor="text1"/>
              </w:rPr>
            </w:pPr>
            <w:r w:rsidRPr="00E323F0">
              <w:rPr>
                <w:rFonts w:ascii="宋体" w:hAnsi="宋体" w:hint="eastAsia"/>
                <w:color w:val="000000" w:themeColor="text1"/>
              </w:rPr>
              <w:t>18</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1163"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59"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48" w:type="dxa"/>
            <w:shd w:val="clear" w:color="auto" w:fill="auto"/>
            <w:vAlign w:val="center"/>
          </w:tcPr>
          <w:p w:rsidR="0057090D" w:rsidRPr="00E323F0" w:rsidRDefault="0057090D" w:rsidP="007C210E">
            <w:pPr>
              <w:jc w:val="center"/>
              <w:rPr>
                <w:rFonts w:ascii="宋体" w:hAnsi="宋体"/>
                <w:color w:val="000000" w:themeColor="text1"/>
              </w:rPr>
            </w:pPr>
          </w:p>
        </w:tc>
        <w:tc>
          <w:tcPr>
            <w:tcW w:w="720"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20</w:t>
            </w:r>
          </w:p>
        </w:tc>
      </w:tr>
      <w:bookmarkEnd w:id="15"/>
      <w:tr w:rsidR="00E323F0" w:rsidRPr="00E323F0" w:rsidTr="00200F8C">
        <w:trPr>
          <w:trHeight w:val="567"/>
          <w:jc w:val="center"/>
        </w:trPr>
        <w:tc>
          <w:tcPr>
            <w:tcW w:w="877" w:type="dxa"/>
            <w:shd w:val="clear" w:color="auto" w:fill="auto"/>
            <w:vAlign w:val="center"/>
          </w:tcPr>
          <w:p w:rsidR="0057090D" w:rsidRPr="00E323F0" w:rsidRDefault="0057090D" w:rsidP="007C210E">
            <w:pPr>
              <w:jc w:val="center"/>
              <w:rPr>
                <w:rFonts w:ascii="宋体" w:hAnsi="宋体" w:cs="宋体"/>
                <w:b/>
                <w:color w:val="000000" w:themeColor="text1"/>
              </w:rPr>
            </w:pPr>
            <w:r w:rsidRPr="00E323F0">
              <w:rPr>
                <w:rFonts w:ascii="宋体" w:hAnsi="宋体" w:hint="eastAsia"/>
                <w:b/>
                <w:color w:val="000000" w:themeColor="text1"/>
              </w:rPr>
              <w:t>四</w:t>
            </w:r>
          </w:p>
        </w:tc>
        <w:tc>
          <w:tcPr>
            <w:tcW w:w="968" w:type="dxa"/>
            <w:shd w:val="clear" w:color="auto" w:fill="auto"/>
            <w:vAlign w:val="center"/>
          </w:tcPr>
          <w:p w:rsidR="0057090D" w:rsidRPr="00E323F0" w:rsidRDefault="0057090D" w:rsidP="0057090D">
            <w:pPr>
              <w:jc w:val="center"/>
              <w:rPr>
                <w:rFonts w:ascii="宋体" w:hAnsi="宋体"/>
                <w:color w:val="000000" w:themeColor="text1"/>
              </w:rPr>
            </w:pPr>
            <w:r w:rsidRPr="00E323F0">
              <w:rPr>
                <w:rFonts w:ascii="宋体" w:hAnsi="宋体" w:hint="eastAsia"/>
                <w:color w:val="000000" w:themeColor="text1"/>
              </w:rPr>
              <w:t>18</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1163"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59"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w:t>
            </w: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48" w:type="dxa"/>
            <w:shd w:val="clear" w:color="auto" w:fill="auto"/>
            <w:vAlign w:val="center"/>
          </w:tcPr>
          <w:p w:rsidR="0057090D" w:rsidRPr="00E323F0" w:rsidRDefault="0057090D" w:rsidP="007C210E">
            <w:pPr>
              <w:jc w:val="center"/>
              <w:rPr>
                <w:rFonts w:ascii="宋体" w:hAnsi="宋体"/>
                <w:color w:val="000000" w:themeColor="text1"/>
              </w:rPr>
            </w:pPr>
          </w:p>
        </w:tc>
        <w:tc>
          <w:tcPr>
            <w:tcW w:w="720"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20</w:t>
            </w:r>
          </w:p>
        </w:tc>
      </w:tr>
      <w:tr w:rsidR="00E323F0" w:rsidRPr="00E323F0" w:rsidTr="00200F8C">
        <w:trPr>
          <w:trHeight w:val="567"/>
          <w:jc w:val="center"/>
        </w:trPr>
        <w:tc>
          <w:tcPr>
            <w:tcW w:w="877" w:type="dxa"/>
            <w:shd w:val="clear" w:color="auto" w:fill="auto"/>
            <w:vAlign w:val="center"/>
          </w:tcPr>
          <w:p w:rsidR="0057090D" w:rsidRPr="00E323F0" w:rsidRDefault="0057090D" w:rsidP="007C210E">
            <w:pPr>
              <w:jc w:val="center"/>
              <w:rPr>
                <w:rFonts w:ascii="宋体" w:hAnsi="宋体" w:cs="宋体"/>
                <w:b/>
                <w:color w:val="000000" w:themeColor="text1"/>
              </w:rPr>
            </w:pPr>
            <w:r w:rsidRPr="00E323F0">
              <w:rPr>
                <w:rFonts w:ascii="宋体" w:hAnsi="宋体" w:hint="eastAsia"/>
                <w:b/>
                <w:color w:val="000000" w:themeColor="text1"/>
              </w:rPr>
              <w:t>五</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1163" w:type="dxa"/>
            <w:shd w:val="clear" w:color="auto" w:fill="auto"/>
            <w:vAlign w:val="center"/>
          </w:tcPr>
          <w:p w:rsidR="0057090D" w:rsidRPr="00E323F0" w:rsidRDefault="0057090D" w:rsidP="007C210E">
            <w:pPr>
              <w:jc w:val="center"/>
              <w:rPr>
                <w:rFonts w:ascii="宋体" w:hAnsi="宋体"/>
                <w:color w:val="000000" w:themeColor="text1"/>
              </w:rPr>
            </w:pP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59" w:type="dxa"/>
            <w:shd w:val="clear" w:color="auto" w:fill="auto"/>
            <w:vAlign w:val="center"/>
          </w:tcPr>
          <w:p w:rsidR="0057090D" w:rsidRPr="00E323F0" w:rsidRDefault="0057090D" w:rsidP="007C210E">
            <w:pPr>
              <w:jc w:val="center"/>
              <w:rPr>
                <w:rFonts w:ascii="宋体" w:hAnsi="宋体"/>
                <w:color w:val="000000" w:themeColor="text1"/>
              </w:rPr>
            </w:pPr>
          </w:p>
        </w:tc>
        <w:tc>
          <w:tcPr>
            <w:tcW w:w="1106"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20</w:t>
            </w:r>
          </w:p>
        </w:tc>
        <w:tc>
          <w:tcPr>
            <w:tcW w:w="1148" w:type="dxa"/>
            <w:shd w:val="clear" w:color="auto" w:fill="auto"/>
            <w:vAlign w:val="center"/>
          </w:tcPr>
          <w:p w:rsidR="0057090D" w:rsidRPr="00E323F0" w:rsidRDefault="0057090D" w:rsidP="007C210E">
            <w:pPr>
              <w:jc w:val="center"/>
              <w:rPr>
                <w:rFonts w:ascii="宋体" w:hAnsi="宋体"/>
                <w:color w:val="000000" w:themeColor="text1"/>
              </w:rPr>
            </w:pPr>
          </w:p>
        </w:tc>
        <w:tc>
          <w:tcPr>
            <w:tcW w:w="720"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20</w:t>
            </w:r>
          </w:p>
        </w:tc>
      </w:tr>
      <w:tr w:rsidR="00E323F0" w:rsidRPr="00E323F0" w:rsidTr="00200F8C">
        <w:trPr>
          <w:trHeight w:val="567"/>
          <w:jc w:val="center"/>
        </w:trPr>
        <w:tc>
          <w:tcPr>
            <w:tcW w:w="877" w:type="dxa"/>
            <w:shd w:val="clear" w:color="auto" w:fill="auto"/>
            <w:vAlign w:val="center"/>
          </w:tcPr>
          <w:p w:rsidR="0057090D" w:rsidRPr="00E323F0" w:rsidRDefault="0057090D" w:rsidP="007C210E">
            <w:pPr>
              <w:jc w:val="center"/>
              <w:rPr>
                <w:rFonts w:ascii="宋体" w:hAnsi="宋体" w:cs="宋体"/>
                <w:b/>
                <w:color w:val="000000" w:themeColor="text1"/>
              </w:rPr>
            </w:pPr>
            <w:r w:rsidRPr="00E323F0">
              <w:rPr>
                <w:rFonts w:ascii="宋体" w:hAnsi="宋体" w:hint="eastAsia"/>
                <w:b/>
                <w:color w:val="000000" w:themeColor="text1"/>
              </w:rPr>
              <w:t>六</w:t>
            </w: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968" w:type="dxa"/>
            <w:shd w:val="clear" w:color="auto" w:fill="auto"/>
            <w:vAlign w:val="center"/>
          </w:tcPr>
          <w:p w:rsidR="0057090D" w:rsidRPr="00E323F0" w:rsidRDefault="0057090D" w:rsidP="007C210E">
            <w:pPr>
              <w:jc w:val="center"/>
              <w:rPr>
                <w:rFonts w:ascii="宋体" w:hAnsi="宋体"/>
                <w:color w:val="000000" w:themeColor="text1"/>
              </w:rPr>
            </w:pPr>
          </w:p>
        </w:tc>
        <w:tc>
          <w:tcPr>
            <w:tcW w:w="1163" w:type="dxa"/>
            <w:shd w:val="clear" w:color="auto" w:fill="auto"/>
            <w:vAlign w:val="center"/>
          </w:tcPr>
          <w:p w:rsidR="0057090D" w:rsidRPr="00E323F0" w:rsidRDefault="0057090D" w:rsidP="007C210E">
            <w:pPr>
              <w:jc w:val="center"/>
              <w:rPr>
                <w:rFonts w:ascii="宋体" w:hAnsi="宋体"/>
                <w:color w:val="000000" w:themeColor="text1"/>
              </w:rPr>
            </w:pPr>
          </w:p>
        </w:tc>
        <w:tc>
          <w:tcPr>
            <w:tcW w:w="1106" w:type="dxa"/>
            <w:shd w:val="clear" w:color="auto" w:fill="auto"/>
            <w:vAlign w:val="center"/>
          </w:tcPr>
          <w:p w:rsidR="0057090D" w:rsidRPr="00E323F0" w:rsidRDefault="0057090D" w:rsidP="007C210E">
            <w:pPr>
              <w:jc w:val="center"/>
              <w:rPr>
                <w:rFonts w:ascii="宋体" w:hAnsi="宋体"/>
                <w:color w:val="000000" w:themeColor="text1"/>
              </w:rPr>
            </w:pPr>
          </w:p>
        </w:tc>
        <w:tc>
          <w:tcPr>
            <w:tcW w:w="1159" w:type="dxa"/>
            <w:shd w:val="clear" w:color="auto" w:fill="auto"/>
            <w:vAlign w:val="center"/>
          </w:tcPr>
          <w:p w:rsidR="0057090D" w:rsidRPr="00E323F0" w:rsidRDefault="0057090D" w:rsidP="007C210E">
            <w:pPr>
              <w:jc w:val="center"/>
              <w:rPr>
                <w:rFonts w:ascii="宋体" w:hAnsi="宋体"/>
                <w:color w:val="000000" w:themeColor="text1"/>
              </w:rPr>
            </w:pPr>
          </w:p>
        </w:tc>
        <w:tc>
          <w:tcPr>
            <w:tcW w:w="1106"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19</w:t>
            </w:r>
          </w:p>
        </w:tc>
        <w:tc>
          <w:tcPr>
            <w:tcW w:w="1148"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hint="eastAsia"/>
                <w:color w:val="000000" w:themeColor="text1"/>
              </w:rPr>
              <w:t>1</w:t>
            </w:r>
          </w:p>
        </w:tc>
        <w:tc>
          <w:tcPr>
            <w:tcW w:w="720" w:type="dxa"/>
            <w:shd w:val="clear" w:color="auto" w:fill="auto"/>
            <w:vAlign w:val="center"/>
          </w:tcPr>
          <w:p w:rsidR="0057090D" w:rsidRPr="00E323F0" w:rsidRDefault="0057090D" w:rsidP="007C210E">
            <w:pPr>
              <w:jc w:val="center"/>
              <w:rPr>
                <w:rFonts w:ascii="宋体" w:hAnsi="宋体"/>
                <w:color w:val="000000" w:themeColor="text1"/>
              </w:rPr>
            </w:pPr>
            <w:r w:rsidRPr="00E323F0">
              <w:rPr>
                <w:rFonts w:ascii="宋体" w:hAnsi="宋体"/>
                <w:color w:val="000000" w:themeColor="text1"/>
              </w:rPr>
              <w:t>20</w:t>
            </w:r>
          </w:p>
        </w:tc>
      </w:tr>
      <w:bookmarkEnd w:id="16"/>
      <w:bookmarkEnd w:id="17"/>
      <w:tr w:rsidR="00E323F0" w:rsidRPr="00E323F0" w:rsidTr="00200F8C">
        <w:trPr>
          <w:trHeight w:val="567"/>
          <w:jc w:val="center"/>
        </w:trPr>
        <w:tc>
          <w:tcPr>
            <w:tcW w:w="877" w:type="dxa"/>
            <w:shd w:val="clear" w:color="auto" w:fill="auto"/>
            <w:vAlign w:val="center"/>
          </w:tcPr>
          <w:p w:rsidR="0057090D" w:rsidRPr="00E323F0" w:rsidRDefault="0057090D" w:rsidP="007C210E">
            <w:pPr>
              <w:jc w:val="center"/>
              <w:rPr>
                <w:rFonts w:ascii="宋体" w:hAnsi="宋体" w:cs="宋体"/>
                <w:b/>
                <w:color w:val="000000" w:themeColor="text1"/>
              </w:rPr>
            </w:pPr>
            <w:r w:rsidRPr="00E323F0">
              <w:rPr>
                <w:rFonts w:ascii="宋体" w:hAnsi="宋体" w:hint="eastAsia"/>
                <w:b/>
                <w:color w:val="000000" w:themeColor="text1"/>
              </w:rPr>
              <w:t>合计</w:t>
            </w:r>
          </w:p>
        </w:tc>
        <w:tc>
          <w:tcPr>
            <w:tcW w:w="968" w:type="dxa"/>
            <w:shd w:val="clear" w:color="auto" w:fill="auto"/>
            <w:vAlign w:val="center"/>
          </w:tcPr>
          <w:p w:rsidR="0057090D" w:rsidRPr="00E323F0" w:rsidRDefault="0057090D" w:rsidP="0057090D">
            <w:pPr>
              <w:widowControl/>
              <w:jc w:val="center"/>
              <w:rPr>
                <w:rFonts w:ascii="宋体" w:hAnsi="宋体" w:cs="宋体"/>
                <w:color w:val="000000" w:themeColor="text1"/>
                <w:kern w:val="0"/>
                <w:sz w:val="24"/>
              </w:rPr>
            </w:pPr>
            <w:r w:rsidRPr="00E323F0">
              <w:rPr>
                <w:rFonts w:ascii="宋体" w:hAnsi="宋体" w:cs="宋体" w:hint="eastAsia"/>
                <w:color w:val="000000" w:themeColor="text1"/>
                <w:kern w:val="0"/>
                <w:sz w:val="24"/>
              </w:rPr>
              <w:t>68</w:t>
            </w:r>
          </w:p>
        </w:tc>
        <w:tc>
          <w:tcPr>
            <w:tcW w:w="968" w:type="dxa"/>
            <w:shd w:val="clear" w:color="auto" w:fill="auto"/>
            <w:vAlign w:val="center"/>
          </w:tcPr>
          <w:p w:rsidR="0057090D" w:rsidRPr="00E323F0" w:rsidRDefault="0057090D" w:rsidP="007C210E">
            <w:pPr>
              <w:widowControl/>
              <w:jc w:val="center"/>
              <w:rPr>
                <w:rFonts w:ascii="宋体" w:hAnsi="宋体" w:cs="宋体"/>
                <w:color w:val="000000" w:themeColor="text1"/>
                <w:kern w:val="0"/>
                <w:sz w:val="24"/>
              </w:rPr>
            </w:pPr>
          </w:p>
        </w:tc>
        <w:tc>
          <w:tcPr>
            <w:tcW w:w="1163" w:type="dxa"/>
            <w:shd w:val="clear" w:color="auto" w:fill="auto"/>
            <w:vAlign w:val="center"/>
          </w:tcPr>
          <w:p w:rsidR="0057090D" w:rsidRPr="00E323F0" w:rsidRDefault="0057090D" w:rsidP="007C210E">
            <w:pPr>
              <w:widowControl/>
              <w:jc w:val="center"/>
              <w:rPr>
                <w:rFonts w:ascii="宋体" w:hAnsi="宋体" w:cs="宋体"/>
                <w:color w:val="000000" w:themeColor="text1"/>
                <w:kern w:val="0"/>
                <w:sz w:val="24"/>
              </w:rPr>
            </w:pPr>
            <w:r w:rsidRPr="00E323F0">
              <w:rPr>
                <w:rFonts w:ascii="宋体" w:hAnsi="宋体" w:cs="宋体" w:hint="eastAsia"/>
                <w:color w:val="000000" w:themeColor="text1"/>
                <w:kern w:val="0"/>
                <w:sz w:val="24"/>
              </w:rPr>
              <w:t>4</w:t>
            </w:r>
          </w:p>
        </w:tc>
        <w:tc>
          <w:tcPr>
            <w:tcW w:w="1106" w:type="dxa"/>
            <w:shd w:val="clear" w:color="auto" w:fill="auto"/>
            <w:vAlign w:val="center"/>
          </w:tcPr>
          <w:p w:rsidR="0057090D" w:rsidRPr="00E323F0" w:rsidRDefault="0057090D" w:rsidP="007C210E">
            <w:pPr>
              <w:widowControl/>
              <w:jc w:val="center"/>
              <w:rPr>
                <w:rFonts w:ascii="宋体" w:hAnsi="宋体" w:cs="宋体"/>
                <w:color w:val="000000" w:themeColor="text1"/>
                <w:kern w:val="0"/>
                <w:sz w:val="24"/>
              </w:rPr>
            </w:pPr>
            <w:r w:rsidRPr="00E323F0">
              <w:rPr>
                <w:rFonts w:ascii="宋体" w:hAnsi="宋体" w:cs="宋体" w:hint="eastAsia"/>
                <w:color w:val="000000" w:themeColor="text1"/>
                <w:kern w:val="0"/>
                <w:sz w:val="24"/>
              </w:rPr>
              <w:t>2</w:t>
            </w:r>
          </w:p>
        </w:tc>
        <w:tc>
          <w:tcPr>
            <w:tcW w:w="1159" w:type="dxa"/>
            <w:shd w:val="clear" w:color="auto" w:fill="auto"/>
            <w:vAlign w:val="center"/>
          </w:tcPr>
          <w:p w:rsidR="0057090D" w:rsidRPr="00E323F0" w:rsidRDefault="0057090D" w:rsidP="007C210E">
            <w:pPr>
              <w:widowControl/>
              <w:jc w:val="center"/>
              <w:rPr>
                <w:rFonts w:ascii="宋体" w:hAnsi="宋体" w:cs="宋体"/>
                <w:color w:val="000000" w:themeColor="text1"/>
                <w:kern w:val="0"/>
                <w:sz w:val="24"/>
              </w:rPr>
            </w:pPr>
            <w:r w:rsidRPr="00E323F0">
              <w:rPr>
                <w:rFonts w:ascii="宋体" w:hAnsi="宋体" w:cs="宋体" w:hint="eastAsia"/>
                <w:color w:val="000000" w:themeColor="text1"/>
                <w:kern w:val="0"/>
                <w:sz w:val="24"/>
              </w:rPr>
              <w:t>3</w:t>
            </w:r>
          </w:p>
        </w:tc>
        <w:tc>
          <w:tcPr>
            <w:tcW w:w="1106" w:type="dxa"/>
            <w:shd w:val="clear" w:color="auto" w:fill="auto"/>
            <w:vAlign w:val="center"/>
          </w:tcPr>
          <w:p w:rsidR="0057090D" w:rsidRPr="00E323F0" w:rsidRDefault="0057090D" w:rsidP="007C210E">
            <w:pPr>
              <w:widowControl/>
              <w:jc w:val="center"/>
              <w:rPr>
                <w:rFonts w:ascii="宋体" w:hAnsi="宋体" w:cs="宋体"/>
                <w:color w:val="000000" w:themeColor="text1"/>
                <w:kern w:val="0"/>
                <w:sz w:val="24"/>
              </w:rPr>
            </w:pPr>
            <w:r w:rsidRPr="00E323F0">
              <w:rPr>
                <w:rFonts w:ascii="宋体" w:hAnsi="宋体" w:cs="宋体" w:hint="eastAsia"/>
                <w:color w:val="000000" w:themeColor="text1"/>
                <w:kern w:val="0"/>
                <w:sz w:val="24"/>
              </w:rPr>
              <w:t>39</w:t>
            </w:r>
          </w:p>
        </w:tc>
        <w:tc>
          <w:tcPr>
            <w:tcW w:w="1148" w:type="dxa"/>
            <w:shd w:val="clear" w:color="auto" w:fill="auto"/>
            <w:vAlign w:val="center"/>
          </w:tcPr>
          <w:p w:rsidR="0057090D" w:rsidRPr="00E323F0" w:rsidRDefault="0057090D" w:rsidP="007C210E">
            <w:pPr>
              <w:widowControl/>
              <w:jc w:val="center"/>
              <w:rPr>
                <w:rFonts w:ascii="宋体" w:hAnsi="宋体" w:cs="宋体"/>
                <w:color w:val="000000" w:themeColor="text1"/>
                <w:kern w:val="0"/>
                <w:sz w:val="24"/>
              </w:rPr>
            </w:pPr>
            <w:r w:rsidRPr="00E323F0">
              <w:rPr>
                <w:rFonts w:ascii="宋体" w:hAnsi="宋体" w:cs="宋体" w:hint="eastAsia"/>
                <w:color w:val="000000" w:themeColor="text1"/>
                <w:kern w:val="0"/>
                <w:sz w:val="24"/>
              </w:rPr>
              <w:t>1</w:t>
            </w:r>
          </w:p>
        </w:tc>
        <w:tc>
          <w:tcPr>
            <w:tcW w:w="720" w:type="dxa"/>
            <w:shd w:val="clear" w:color="auto" w:fill="auto"/>
            <w:vAlign w:val="center"/>
          </w:tcPr>
          <w:p w:rsidR="0057090D" w:rsidRPr="00E323F0" w:rsidRDefault="0057090D" w:rsidP="0057090D">
            <w:pPr>
              <w:jc w:val="center"/>
              <w:rPr>
                <w:rFonts w:ascii="宋体" w:hAnsi="宋体"/>
                <w:color w:val="000000" w:themeColor="text1"/>
              </w:rPr>
            </w:pPr>
            <w:r w:rsidRPr="00E323F0">
              <w:rPr>
                <w:rFonts w:ascii="宋体" w:hAnsi="宋体"/>
                <w:color w:val="000000" w:themeColor="text1"/>
              </w:rPr>
              <w:t>1</w:t>
            </w:r>
            <w:r w:rsidRPr="00E323F0">
              <w:rPr>
                <w:rFonts w:ascii="宋体" w:hAnsi="宋体" w:hint="eastAsia"/>
                <w:color w:val="000000" w:themeColor="text1"/>
              </w:rPr>
              <w:t>17</w:t>
            </w:r>
          </w:p>
        </w:tc>
      </w:tr>
    </w:tbl>
    <w:p w:rsidR="005E29CD" w:rsidRDefault="005E29CD" w:rsidP="00F839B2">
      <w:pPr>
        <w:spacing w:line="500" w:lineRule="exact"/>
        <w:ind w:firstLineChars="200" w:firstLine="562"/>
        <w:rPr>
          <w:rFonts w:ascii="宋体" w:hAnsi="宋体" w:cs="宋体"/>
          <w:b/>
          <w:sz w:val="28"/>
          <w:szCs w:val="28"/>
        </w:rPr>
      </w:pPr>
    </w:p>
    <w:p w:rsidR="00560569" w:rsidRPr="00F839B2" w:rsidRDefault="00F839B2" w:rsidP="00F839B2">
      <w:pPr>
        <w:spacing w:line="500" w:lineRule="exact"/>
        <w:ind w:firstLineChars="200" w:firstLine="562"/>
        <w:rPr>
          <w:rFonts w:ascii="宋体" w:hAnsi="宋体" w:cs="宋体"/>
          <w:b/>
          <w:sz w:val="28"/>
          <w:szCs w:val="28"/>
        </w:rPr>
      </w:pPr>
      <w:r w:rsidRPr="00F839B2">
        <w:rPr>
          <w:rFonts w:ascii="宋体" w:hAnsi="宋体" w:cs="宋体" w:hint="eastAsia"/>
          <w:b/>
          <w:sz w:val="28"/>
          <w:szCs w:val="28"/>
        </w:rPr>
        <w:t>2.</w:t>
      </w:r>
      <w:r w:rsidR="00C142D9" w:rsidRPr="00F839B2">
        <w:rPr>
          <w:rFonts w:ascii="宋体" w:hAnsi="宋体" w:cs="宋体" w:hint="eastAsia"/>
          <w:b/>
          <w:sz w:val="28"/>
          <w:szCs w:val="28"/>
        </w:rPr>
        <w:t>学时分配比例</w:t>
      </w:r>
      <w:r w:rsidR="008622D3" w:rsidRPr="00F839B2">
        <w:rPr>
          <w:rFonts w:ascii="宋体" w:hAnsi="宋体" w:cs="宋体" w:hint="eastAsia"/>
          <w:b/>
          <w:sz w:val="28"/>
          <w:szCs w:val="28"/>
        </w:rPr>
        <w:t>表</w:t>
      </w:r>
    </w:p>
    <w:p w:rsidR="00A12FB9" w:rsidRPr="00560569" w:rsidRDefault="00B17049" w:rsidP="00560569">
      <w:pPr>
        <w:spacing w:line="360" w:lineRule="auto"/>
        <w:ind w:leftChars="-2" w:left="4" w:hangingChars="3" w:hanging="8"/>
        <w:jc w:val="center"/>
        <w:rPr>
          <w:rFonts w:eastAsia="仿宋" w:cs="仿宋" w:hint="eastAsia"/>
          <w:b/>
          <w:bCs/>
          <w:sz w:val="28"/>
          <w:szCs w:val="28"/>
        </w:rPr>
      </w:pPr>
      <w:r w:rsidRPr="00B17049">
        <w:rPr>
          <w:rFonts w:eastAsia="仿宋" w:cs="仿宋" w:hint="eastAsia"/>
          <w:b/>
          <w:bCs/>
          <w:sz w:val="28"/>
          <w:szCs w:val="28"/>
        </w:rPr>
        <w:t>表</w:t>
      </w:r>
      <w:r w:rsidR="00560569">
        <w:rPr>
          <w:rFonts w:eastAsia="仿宋" w:cs="仿宋" w:hint="eastAsia"/>
          <w:b/>
          <w:bCs/>
          <w:sz w:val="28"/>
          <w:szCs w:val="28"/>
        </w:rPr>
        <w:t>1</w:t>
      </w:r>
      <w:r w:rsidR="00E323F0">
        <w:rPr>
          <w:rFonts w:eastAsia="仿宋" w:cs="仿宋" w:hint="eastAsia"/>
          <w:b/>
          <w:bCs/>
          <w:sz w:val="28"/>
          <w:szCs w:val="28"/>
        </w:rPr>
        <w:t>1</w:t>
      </w:r>
      <w:r w:rsidR="00560569">
        <w:rPr>
          <w:rFonts w:eastAsia="仿宋" w:cs="仿宋" w:hint="eastAsia"/>
          <w:b/>
          <w:bCs/>
          <w:sz w:val="28"/>
          <w:szCs w:val="28"/>
        </w:rPr>
        <w:t>学时分配比例</w:t>
      </w:r>
      <w:r w:rsidR="00A12FB9" w:rsidRPr="00B17049">
        <w:rPr>
          <w:rFonts w:eastAsia="仿宋" w:cs="仿宋" w:hint="eastAsia"/>
          <w:b/>
          <w:bCs/>
          <w:sz w:val="28"/>
          <w:szCs w:val="28"/>
        </w:rPr>
        <w:t>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824"/>
        <w:gridCol w:w="2011"/>
        <w:gridCol w:w="785"/>
        <w:gridCol w:w="818"/>
        <w:gridCol w:w="818"/>
        <w:gridCol w:w="807"/>
        <w:gridCol w:w="1203"/>
        <w:gridCol w:w="1256"/>
      </w:tblGrid>
      <w:tr w:rsidR="00E323F0" w:rsidRPr="00E323F0" w:rsidTr="00E323F0">
        <w:trPr>
          <w:cantSplit/>
          <w:trHeight w:val="397"/>
          <w:jc w:val="center"/>
        </w:trPr>
        <w:tc>
          <w:tcPr>
            <w:tcW w:w="82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序号</w:t>
            </w:r>
          </w:p>
        </w:tc>
        <w:tc>
          <w:tcPr>
            <w:tcW w:w="2011"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课程类型</w:t>
            </w:r>
          </w:p>
        </w:tc>
        <w:tc>
          <w:tcPr>
            <w:tcW w:w="78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课程</w:t>
            </w:r>
          </w:p>
          <w:p w:rsidR="00560569" w:rsidRPr="00E323F0" w:rsidRDefault="00560569" w:rsidP="00B000A8">
            <w:pPr>
              <w:spacing w:beforeLines="10" w:afterLines="10"/>
              <w:ind w:leftChars="-50" w:left="-105" w:rightChars="-50" w:right="-105"/>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门数</w:t>
            </w:r>
          </w:p>
        </w:tc>
        <w:tc>
          <w:tcPr>
            <w:tcW w:w="2443"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课时</w:t>
            </w:r>
          </w:p>
        </w:tc>
        <w:tc>
          <w:tcPr>
            <w:tcW w:w="1203"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实践学时</w:t>
            </w:r>
          </w:p>
          <w:p w:rsidR="00560569" w:rsidRPr="00E323F0" w:rsidRDefault="00560569" w:rsidP="00B000A8">
            <w:pPr>
              <w:spacing w:beforeLines="10" w:afterLines="10"/>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比例（%）</w:t>
            </w:r>
          </w:p>
        </w:tc>
        <w:tc>
          <w:tcPr>
            <w:tcW w:w="1256"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560569" w:rsidRPr="00E323F0" w:rsidRDefault="00560569" w:rsidP="00B000A8">
            <w:pPr>
              <w:spacing w:beforeLines="10" w:afterLines="10"/>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备注</w:t>
            </w:r>
          </w:p>
        </w:tc>
      </w:tr>
      <w:tr w:rsidR="00E323F0" w:rsidRPr="00E323F0" w:rsidTr="00E323F0">
        <w:trPr>
          <w:cantSplit/>
          <w:trHeight w:val="397"/>
          <w:jc w:val="center"/>
        </w:trPr>
        <w:tc>
          <w:tcPr>
            <w:tcW w:w="824" w:type="dxa"/>
            <w:vMerge/>
            <w:tcBorders>
              <w:top w:val="single" w:sz="8" w:space="0" w:color="auto"/>
              <w:left w:val="single" w:sz="12" w:space="0" w:color="auto"/>
              <w:bottom w:val="single" w:sz="6" w:space="0" w:color="auto"/>
              <w:right w:val="single" w:sz="6" w:space="0" w:color="auto"/>
            </w:tcBorders>
            <w:shd w:val="clear" w:color="auto" w:fill="auto"/>
            <w:vAlign w:val="center"/>
          </w:tcPr>
          <w:p w:rsidR="00560569" w:rsidRPr="00E323F0" w:rsidRDefault="00560569" w:rsidP="009F2AEE">
            <w:pPr>
              <w:widowControl/>
              <w:jc w:val="left"/>
              <w:rPr>
                <w:rFonts w:asciiTheme="minorEastAsia" w:eastAsiaTheme="minorEastAsia" w:hAnsiTheme="minorEastAsia"/>
                <w:bCs/>
                <w:color w:val="000000" w:themeColor="text1"/>
              </w:rPr>
            </w:pPr>
          </w:p>
        </w:tc>
        <w:tc>
          <w:tcPr>
            <w:tcW w:w="2011" w:type="dxa"/>
            <w:vMerge/>
            <w:tcBorders>
              <w:top w:val="single" w:sz="8"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9F2AEE">
            <w:pPr>
              <w:widowControl/>
              <w:jc w:val="left"/>
              <w:rPr>
                <w:rFonts w:asciiTheme="minorEastAsia" w:eastAsiaTheme="minorEastAsia" w:hAnsiTheme="minorEastAsia"/>
                <w:bCs/>
                <w:color w:val="000000" w:themeColor="text1"/>
              </w:rPr>
            </w:pPr>
          </w:p>
        </w:tc>
        <w:tc>
          <w:tcPr>
            <w:tcW w:w="785" w:type="dxa"/>
            <w:vMerge/>
            <w:tcBorders>
              <w:top w:val="single" w:sz="8"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9F2AEE">
            <w:pPr>
              <w:widowControl/>
              <w:jc w:val="left"/>
              <w:rPr>
                <w:rFonts w:asciiTheme="minorEastAsia" w:eastAsiaTheme="minorEastAsia" w:hAnsiTheme="minorEastAsia"/>
                <w:bCs/>
                <w:color w:val="000000" w:themeColor="text1"/>
              </w:rPr>
            </w:pP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合计</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理论课</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bCs/>
                <w:color w:val="000000" w:themeColor="text1"/>
              </w:rPr>
            </w:pPr>
            <w:r w:rsidRPr="00E323F0">
              <w:rPr>
                <w:rFonts w:asciiTheme="minorEastAsia" w:eastAsiaTheme="minorEastAsia" w:hAnsiTheme="minorEastAsia"/>
                <w:b/>
                <w:bCs/>
                <w:color w:val="000000" w:themeColor="text1"/>
              </w:rPr>
              <w:t>实践课</w:t>
            </w:r>
          </w:p>
        </w:tc>
        <w:tc>
          <w:tcPr>
            <w:tcW w:w="1203" w:type="dxa"/>
            <w:vMerge/>
            <w:tcBorders>
              <w:top w:val="single" w:sz="8"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9F2AEE">
            <w:pPr>
              <w:widowControl/>
              <w:jc w:val="left"/>
              <w:rPr>
                <w:rFonts w:asciiTheme="minorEastAsia" w:eastAsiaTheme="minorEastAsia" w:hAnsiTheme="minorEastAsia"/>
                <w:bCs/>
                <w:color w:val="000000" w:themeColor="text1"/>
              </w:rPr>
            </w:pPr>
          </w:p>
        </w:tc>
        <w:tc>
          <w:tcPr>
            <w:tcW w:w="1256" w:type="dxa"/>
            <w:vMerge/>
            <w:tcBorders>
              <w:top w:val="single" w:sz="8" w:space="0" w:color="auto"/>
              <w:left w:val="single" w:sz="6" w:space="0" w:color="auto"/>
              <w:bottom w:val="single" w:sz="6" w:space="0" w:color="auto"/>
              <w:right w:val="single" w:sz="12" w:space="0" w:color="auto"/>
            </w:tcBorders>
            <w:shd w:val="clear" w:color="auto" w:fill="auto"/>
            <w:vAlign w:val="center"/>
          </w:tcPr>
          <w:p w:rsidR="00560569" w:rsidRPr="00E323F0" w:rsidRDefault="00560569" w:rsidP="009F2AEE">
            <w:pPr>
              <w:widowControl/>
              <w:jc w:val="left"/>
              <w:rPr>
                <w:rFonts w:asciiTheme="minorEastAsia" w:eastAsiaTheme="minorEastAsia" w:hAnsiTheme="minorEastAsia"/>
                <w:bCs/>
                <w:color w:val="000000" w:themeColor="text1"/>
              </w:rPr>
            </w:pPr>
          </w:p>
        </w:tc>
      </w:tr>
      <w:tr w:rsidR="00E323F0" w:rsidRPr="00E323F0" w:rsidTr="000D70E6">
        <w:trPr>
          <w:cantSplit/>
          <w:trHeight w:val="397"/>
          <w:jc w:val="center"/>
        </w:trPr>
        <w:tc>
          <w:tcPr>
            <w:tcW w:w="824" w:type="dxa"/>
            <w:tcBorders>
              <w:top w:val="single" w:sz="6" w:space="0" w:color="auto"/>
              <w:left w:val="single" w:sz="12"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b/>
                <w:color w:val="000000" w:themeColor="text1"/>
              </w:rPr>
              <w:t>1</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sz w:val="18"/>
                <w:szCs w:val="18"/>
              </w:rPr>
            </w:pPr>
            <w:r w:rsidRPr="00E323F0">
              <w:rPr>
                <w:rFonts w:asciiTheme="minorEastAsia" w:eastAsiaTheme="minorEastAsia" w:hAnsiTheme="minorEastAsia"/>
                <w:b/>
                <w:color w:val="000000" w:themeColor="text1"/>
                <w:sz w:val="18"/>
                <w:szCs w:val="18"/>
              </w:rPr>
              <w:t>公共必修课</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01238A"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16</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2B63C9"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832</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2B63C9"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497</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2B63C9"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335</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2B63C9"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40.3</w:t>
            </w:r>
            <w:r w:rsidR="00033355" w:rsidRPr="00E323F0">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Cs/>
                <w:color w:val="000000" w:themeColor="text1"/>
                <w:sz w:val="18"/>
                <w:szCs w:val="18"/>
              </w:rPr>
            </w:pPr>
          </w:p>
        </w:tc>
      </w:tr>
      <w:tr w:rsidR="00E323F0" w:rsidRPr="00E323F0" w:rsidTr="000D70E6">
        <w:trPr>
          <w:cantSplit/>
          <w:trHeight w:val="397"/>
          <w:jc w:val="center"/>
        </w:trPr>
        <w:tc>
          <w:tcPr>
            <w:tcW w:w="824" w:type="dxa"/>
            <w:tcBorders>
              <w:top w:val="single" w:sz="6" w:space="0" w:color="auto"/>
              <w:left w:val="single" w:sz="12"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b/>
                <w:color w:val="000000" w:themeColor="text1"/>
              </w:rPr>
              <w:t>2</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sz w:val="18"/>
                <w:szCs w:val="18"/>
              </w:rPr>
            </w:pPr>
            <w:r w:rsidRPr="00E323F0">
              <w:rPr>
                <w:rFonts w:asciiTheme="minorEastAsia" w:eastAsiaTheme="minorEastAsia" w:hAnsiTheme="minorEastAsia" w:hint="eastAsia"/>
                <w:b/>
                <w:color w:val="000000" w:themeColor="text1"/>
                <w:sz w:val="18"/>
                <w:szCs w:val="18"/>
              </w:rPr>
              <w:t>专业</w:t>
            </w:r>
            <w:r w:rsidRPr="00E323F0">
              <w:rPr>
                <w:rFonts w:asciiTheme="minorEastAsia" w:eastAsiaTheme="minorEastAsia" w:hAnsiTheme="minorEastAsia"/>
                <w:b/>
                <w:color w:val="000000" w:themeColor="text1"/>
                <w:sz w:val="18"/>
                <w:szCs w:val="18"/>
              </w:rPr>
              <w:t>基础课</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D40C13"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D40C13"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830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D40C13"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381</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D40C13"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r>
              <w:rPr>
                <w:rFonts w:asciiTheme="minorEastAsia" w:eastAsiaTheme="minorEastAsia" w:hAnsiTheme="minorEastAsia"/>
                <w:color w:val="000000" w:themeColor="text1"/>
                <w:sz w:val="18"/>
                <w:szCs w:val="18"/>
              </w:rPr>
              <w:t>49</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D40C13"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54.1</w:t>
            </w:r>
            <w:r w:rsidR="00033355" w:rsidRPr="00E323F0">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color w:val="000000" w:themeColor="text1"/>
                <w:sz w:val="18"/>
                <w:szCs w:val="18"/>
              </w:rPr>
            </w:pPr>
          </w:p>
        </w:tc>
      </w:tr>
      <w:tr w:rsidR="00E323F0" w:rsidRPr="00E323F0" w:rsidTr="000D70E6">
        <w:trPr>
          <w:cantSplit/>
          <w:trHeight w:val="397"/>
          <w:jc w:val="center"/>
        </w:trPr>
        <w:tc>
          <w:tcPr>
            <w:tcW w:w="824" w:type="dxa"/>
            <w:tcBorders>
              <w:top w:val="single" w:sz="6" w:space="0" w:color="auto"/>
              <w:left w:val="single" w:sz="12" w:space="0" w:color="auto"/>
              <w:bottom w:val="single" w:sz="4"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b/>
                <w:color w:val="000000" w:themeColor="text1"/>
              </w:rPr>
              <w:t>3</w:t>
            </w:r>
          </w:p>
        </w:tc>
        <w:tc>
          <w:tcPr>
            <w:tcW w:w="2011" w:type="dxa"/>
            <w:tcBorders>
              <w:top w:val="single" w:sz="6" w:space="0" w:color="auto"/>
              <w:left w:val="single" w:sz="6" w:space="0" w:color="auto"/>
              <w:bottom w:val="single" w:sz="4"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sz w:val="18"/>
                <w:szCs w:val="18"/>
              </w:rPr>
            </w:pPr>
            <w:r w:rsidRPr="00E323F0">
              <w:rPr>
                <w:rFonts w:asciiTheme="minorEastAsia" w:eastAsiaTheme="minorEastAsia" w:hAnsiTheme="minorEastAsia" w:hint="eastAsia"/>
                <w:b/>
                <w:color w:val="000000" w:themeColor="text1"/>
                <w:sz w:val="18"/>
                <w:szCs w:val="18"/>
              </w:rPr>
              <w:t>专业</w:t>
            </w:r>
            <w:r w:rsidRPr="00E323F0">
              <w:rPr>
                <w:rFonts w:asciiTheme="minorEastAsia" w:eastAsiaTheme="minorEastAsia" w:hAnsiTheme="minorEastAsia"/>
                <w:b/>
                <w:color w:val="000000" w:themeColor="text1"/>
                <w:sz w:val="18"/>
                <w:szCs w:val="18"/>
              </w:rPr>
              <w:t>核心课</w:t>
            </w:r>
          </w:p>
        </w:tc>
        <w:tc>
          <w:tcPr>
            <w:tcW w:w="785" w:type="dxa"/>
            <w:tcBorders>
              <w:top w:val="single" w:sz="6" w:space="0" w:color="auto"/>
              <w:left w:val="single" w:sz="6" w:space="0" w:color="auto"/>
              <w:bottom w:val="single" w:sz="4" w:space="0" w:color="auto"/>
              <w:right w:val="single" w:sz="6" w:space="0" w:color="auto"/>
            </w:tcBorders>
            <w:shd w:val="clear" w:color="auto" w:fill="auto"/>
            <w:vAlign w:val="center"/>
          </w:tcPr>
          <w:p w:rsidR="00560569" w:rsidRPr="00E323F0" w:rsidRDefault="009C3138"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w:t>
            </w:r>
          </w:p>
        </w:tc>
        <w:tc>
          <w:tcPr>
            <w:tcW w:w="818" w:type="dxa"/>
            <w:tcBorders>
              <w:top w:val="single" w:sz="6" w:space="0" w:color="auto"/>
              <w:left w:val="single" w:sz="6" w:space="0" w:color="auto"/>
              <w:bottom w:val="single" w:sz="4" w:space="0" w:color="auto"/>
              <w:right w:val="single" w:sz="6" w:space="0" w:color="auto"/>
            </w:tcBorders>
            <w:shd w:val="clear" w:color="auto" w:fill="auto"/>
            <w:vAlign w:val="center"/>
          </w:tcPr>
          <w:p w:rsidR="00560569" w:rsidRPr="00E323F0" w:rsidRDefault="003C1CFC"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480</w:t>
            </w:r>
          </w:p>
        </w:tc>
        <w:tc>
          <w:tcPr>
            <w:tcW w:w="818" w:type="dxa"/>
            <w:tcBorders>
              <w:top w:val="single" w:sz="6" w:space="0" w:color="auto"/>
              <w:left w:val="single" w:sz="6" w:space="0" w:color="auto"/>
              <w:bottom w:val="single" w:sz="4" w:space="0" w:color="auto"/>
              <w:right w:val="single" w:sz="6" w:space="0" w:color="auto"/>
            </w:tcBorders>
            <w:shd w:val="clear" w:color="auto" w:fill="auto"/>
            <w:vAlign w:val="center"/>
          </w:tcPr>
          <w:p w:rsidR="00560569" w:rsidRPr="00E323F0" w:rsidRDefault="003C1CFC"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194</w:t>
            </w:r>
          </w:p>
        </w:tc>
        <w:tc>
          <w:tcPr>
            <w:tcW w:w="807" w:type="dxa"/>
            <w:tcBorders>
              <w:top w:val="single" w:sz="6" w:space="0" w:color="auto"/>
              <w:left w:val="single" w:sz="6" w:space="0" w:color="auto"/>
              <w:bottom w:val="single" w:sz="4" w:space="0" w:color="auto"/>
              <w:right w:val="single" w:sz="6" w:space="0" w:color="auto"/>
            </w:tcBorders>
            <w:shd w:val="clear" w:color="auto" w:fill="auto"/>
            <w:vAlign w:val="center"/>
          </w:tcPr>
          <w:p w:rsidR="00560569" w:rsidRPr="00E323F0" w:rsidRDefault="003C1CFC"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286</w:t>
            </w:r>
          </w:p>
        </w:tc>
        <w:tc>
          <w:tcPr>
            <w:tcW w:w="1203" w:type="dxa"/>
            <w:tcBorders>
              <w:top w:val="single" w:sz="6" w:space="0" w:color="auto"/>
              <w:left w:val="single" w:sz="6" w:space="0" w:color="auto"/>
              <w:bottom w:val="single" w:sz="4" w:space="0" w:color="auto"/>
              <w:right w:val="single" w:sz="6" w:space="0" w:color="auto"/>
            </w:tcBorders>
            <w:shd w:val="clear" w:color="auto" w:fill="auto"/>
            <w:vAlign w:val="center"/>
          </w:tcPr>
          <w:p w:rsidR="00560569" w:rsidRPr="00E323F0" w:rsidRDefault="003C1CFC"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59.6</w:t>
            </w:r>
            <w:r w:rsidR="00033355" w:rsidRPr="00E323F0">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4" w:space="0" w:color="auto"/>
              <w:right w:val="single" w:sz="12"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color w:val="000000" w:themeColor="text1"/>
                <w:sz w:val="18"/>
                <w:szCs w:val="18"/>
              </w:rPr>
            </w:pPr>
          </w:p>
        </w:tc>
      </w:tr>
      <w:tr w:rsidR="00E323F0" w:rsidRPr="00E323F0" w:rsidTr="000D70E6">
        <w:trPr>
          <w:cantSplit/>
          <w:trHeight w:val="397"/>
          <w:jc w:val="center"/>
        </w:trPr>
        <w:tc>
          <w:tcPr>
            <w:tcW w:w="824" w:type="dxa"/>
            <w:tcBorders>
              <w:top w:val="single" w:sz="6" w:space="0" w:color="auto"/>
              <w:left w:val="single" w:sz="12" w:space="0" w:color="auto"/>
              <w:bottom w:val="single" w:sz="6" w:space="0" w:color="auto"/>
              <w:right w:val="single" w:sz="4"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hint="eastAsia"/>
                <w:b/>
                <w:color w:val="000000" w:themeColor="text1"/>
              </w:rPr>
              <w:t>4</w:t>
            </w:r>
          </w:p>
        </w:tc>
        <w:tc>
          <w:tcPr>
            <w:tcW w:w="2011" w:type="dxa"/>
            <w:tcBorders>
              <w:top w:val="single" w:sz="6" w:space="0" w:color="auto"/>
              <w:left w:val="single" w:sz="4" w:space="0" w:color="auto"/>
              <w:bottom w:val="single" w:sz="6"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sz w:val="18"/>
                <w:szCs w:val="18"/>
              </w:rPr>
            </w:pPr>
            <w:r w:rsidRPr="00E323F0">
              <w:rPr>
                <w:rFonts w:asciiTheme="minorEastAsia" w:eastAsiaTheme="minorEastAsia" w:hAnsiTheme="minorEastAsia"/>
                <w:b/>
                <w:color w:val="000000" w:themeColor="text1"/>
                <w:sz w:val="18"/>
                <w:szCs w:val="18"/>
              </w:rPr>
              <w:t>公共选修课</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4A19CC"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4A19CC" w:rsidP="00033355">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sidR="00033355" w:rsidRPr="00E323F0">
              <w:rPr>
                <w:rFonts w:asciiTheme="minorEastAsia" w:eastAsiaTheme="minorEastAsia" w:hAnsiTheme="minorEastAsia" w:hint="eastAsia"/>
                <w:color w:val="000000" w:themeColor="text1"/>
                <w:sz w:val="18"/>
                <w:szCs w:val="18"/>
              </w:rPr>
              <w:t>60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4A19CC" w:rsidP="00033355">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80</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4A19CC" w:rsidP="00033355">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80</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rsidR="00560569" w:rsidRPr="00E323F0" w:rsidRDefault="00560569" w:rsidP="009F2AEE">
            <w:pPr>
              <w:jc w:val="center"/>
              <w:rPr>
                <w:rFonts w:asciiTheme="minorEastAsia" w:eastAsiaTheme="minorEastAsia" w:hAnsiTheme="minorEastAsia"/>
                <w:color w:val="000000" w:themeColor="text1"/>
                <w:sz w:val="18"/>
                <w:szCs w:val="18"/>
              </w:rPr>
            </w:pPr>
            <w:r w:rsidRPr="00E323F0">
              <w:rPr>
                <w:rFonts w:asciiTheme="minorEastAsia" w:eastAsiaTheme="minorEastAsia" w:hAnsiTheme="minorEastAsia" w:hint="eastAsia"/>
                <w:color w:val="000000" w:themeColor="text1"/>
                <w:sz w:val="18"/>
                <w:szCs w:val="18"/>
              </w:rPr>
              <w:t>50.0</w:t>
            </w:r>
            <w:r w:rsidR="00033355" w:rsidRPr="00E323F0">
              <w:rPr>
                <w:rFonts w:asciiTheme="minorEastAsia" w:eastAsiaTheme="minorEastAsia" w:hAnsiTheme="minorEastAsia" w:hint="eastAsia"/>
                <w:color w:val="000000" w:themeColor="text1"/>
                <w:sz w:val="18"/>
                <w:szCs w:val="18"/>
              </w:rPr>
              <w:t>%</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color w:val="000000" w:themeColor="text1"/>
                <w:sz w:val="18"/>
                <w:szCs w:val="18"/>
              </w:rPr>
            </w:pPr>
          </w:p>
        </w:tc>
      </w:tr>
      <w:tr w:rsidR="00E323F0" w:rsidRPr="00E323F0" w:rsidTr="000D70E6">
        <w:trPr>
          <w:cantSplit/>
          <w:trHeight w:val="397"/>
          <w:jc w:val="center"/>
        </w:trPr>
        <w:tc>
          <w:tcPr>
            <w:tcW w:w="824" w:type="dxa"/>
            <w:tcBorders>
              <w:top w:val="single" w:sz="6" w:space="0" w:color="auto"/>
              <w:left w:val="single" w:sz="12" w:space="0" w:color="auto"/>
              <w:bottom w:val="single" w:sz="6" w:space="0" w:color="auto"/>
              <w:right w:val="single" w:sz="4" w:space="0" w:color="auto"/>
            </w:tcBorders>
            <w:shd w:val="clear" w:color="auto" w:fill="auto"/>
            <w:vAlign w:val="center"/>
          </w:tcPr>
          <w:p w:rsidR="00033355" w:rsidRPr="00E323F0" w:rsidRDefault="00033355"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hint="eastAsia"/>
                <w:b/>
                <w:color w:val="000000" w:themeColor="text1"/>
              </w:rPr>
              <w:t>5</w:t>
            </w:r>
          </w:p>
        </w:tc>
        <w:tc>
          <w:tcPr>
            <w:tcW w:w="2011" w:type="dxa"/>
            <w:tcBorders>
              <w:top w:val="single" w:sz="6" w:space="0" w:color="auto"/>
              <w:left w:val="single" w:sz="4" w:space="0" w:color="auto"/>
              <w:bottom w:val="single" w:sz="6" w:space="0" w:color="auto"/>
              <w:right w:val="single" w:sz="6" w:space="0" w:color="auto"/>
            </w:tcBorders>
            <w:shd w:val="clear" w:color="auto" w:fill="auto"/>
            <w:vAlign w:val="center"/>
          </w:tcPr>
          <w:p w:rsidR="00033355" w:rsidRPr="00E323F0" w:rsidRDefault="00033355" w:rsidP="00B000A8">
            <w:pPr>
              <w:spacing w:beforeLines="10" w:afterLines="10"/>
              <w:ind w:leftChars="-50" w:left="-105" w:rightChars="-50" w:right="-105"/>
              <w:jc w:val="center"/>
              <w:rPr>
                <w:rFonts w:asciiTheme="minorEastAsia" w:eastAsiaTheme="minorEastAsia" w:hAnsiTheme="minorEastAsia"/>
                <w:b/>
                <w:color w:val="000000" w:themeColor="text1"/>
                <w:sz w:val="18"/>
                <w:szCs w:val="18"/>
              </w:rPr>
            </w:pPr>
            <w:r w:rsidRPr="00E323F0">
              <w:rPr>
                <w:rFonts w:asciiTheme="minorEastAsia" w:eastAsiaTheme="minorEastAsia" w:hAnsiTheme="minorEastAsia"/>
                <w:b/>
                <w:color w:val="000000" w:themeColor="text1"/>
                <w:sz w:val="18"/>
                <w:szCs w:val="18"/>
              </w:rPr>
              <w:t>顶岗实习</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rsidR="00033355" w:rsidRPr="00E323F0" w:rsidRDefault="00033355" w:rsidP="009F2AEE">
            <w:pPr>
              <w:jc w:val="center"/>
              <w:rPr>
                <w:rFonts w:asciiTheme="minorEastAsia" w:eastAsiaTheme="minorEastAsia" w:hAnsiTheme="minorEastAsia"/>
                <w:color w:val="000000" w:themeColor="text1"/>
                <w:sz w:val="18"/>
                <w:szCs w:val="18"/>
              </w:rPr>
            </w:pPr>
            <w:r w:rsidRPr="00E323F0">
              <w:rPr>
                <w:rFonts w:asciiTheme="minorEastAsia" w:eastAsiaTheme="minorEastAsia" w:hAnsiTheme="minorEastAsia" w:hint="eastAsia"/>
                <w:color w:val="000000" w:themeColor="text1"/>
                <w:sz w:val="18"/>
                <w:szCs w:val="18"/>
              </w:rPr>
              <w:t>1</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033355" w:rsidRPr="00E323F0" w:rsidRDefault="004A19CC"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033355" w:rsidRPr="00E323F0" w:rsidRDefault="002008B7"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rsidR="00033355" w:rsidRPr="00E323F0" w:rsidRDefault="005218F0"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480</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rsidR="00033355" w:rsidRPr="00E323F0" w:rsidRDefault="00033355" w:rsidP="009F2AEE">
            <w:pPr>
              <w:jc w:val="center"/>
              <w:rPr>
                <w:rFonts w:asciiTheme="minorEastAsia" w:eastAsiaTheme="minorEastAsia" w:hAnsiTheme="minorEastAsia"/>
                <w:color w:val="000000" w:themeColor="text1"/>
                <w:sz w:val="18"/>
                <w:szCs w:val="18"/>
              </w:rPr>
            </w:pPr>
            <w:r w:rsidRPr="00E323F0">
              <w:rPr>
                <w:rFonts w:asciiTheme="minorEastAsia" w:eastAsiaTheme="minorEastAsia" w:hAnsiTheme="minorEastAsia" w:hint="eastAsia"/>
                <w:color w:val="000000" w:themeColor="text1"/>
                <w:sz w:val="18"/>
                <w:szCs w:val="18"/>
              </w:rPr>
              <w:t>100%</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rsidR="00033355" w:rsidRPr="00E323F0" w:rsidRDefault="00033355" w:rsidP="00B000A8">
            <w:pPr>
              <w:spacing w:beforeLines="10" w:afterLines="10"/>
              <w:ind w:leftChars="-50" w:left="-105" w:rightChars="-50" w:right="-105"/>
              <w:jc w:val="center"/>
              <w:rPr>
                <w:rFonts w:asciiTheme="minorEastAsia" w:eastAsiaTheme="minorEastAsia" w:hAnsiTheme="minorEastAsia"/>
                <w:color w:val="000000" w:themeColor="text1"/>
                <w:sz w:val="18"/>
                <w:szCs w:val="18"/>
              </w:rPr>
            </w:pPr>
          </w:p>
        </w:tc>
      </w:tr>
      <w:tr w:rsidR="00E323F0" w:rsidRPr="00E323F0" w:rsidTr="000D70E6">
        <w:trPr>
          <w:cantSplit/>
          <w:trHeight w:val="397"/>
          <w:jc w:val="center"/>
        </w:trPr>
        <w:tc>
          <w:tcPr>
            <w:tcW w:w="824" w:type="dxa"/>
            <w:tcBorders>
              <w:top w:val="single" w:sz="6" w:space="0" w:color="auto"/>
              <w:left w:val="single" w:sz="12" w:space="0" w:color="auto"/>
              <w:bottom w:val="single" w:sz="6" w:space="0" w:color="auto"/>
              <w:right w:val="single" w:sz="4" w:space="0" w:color="auto"/>
            </w:tcBorders>
            <w:shd w:val="clear" w:color="auto" w:fill="auto"/>
            <w:vAlign w:val="center"/>
          </w:tcPr>
          <w:p w:rsidR="005C2486" w:rsidRPr="00E323F0" w:rsidRDefault="005C2486"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hint="eastAsia"/>
                <w:b/>
                <w:color w:val="000000" w:themeColor="text1"/>
              </w:rPr>
              <w:t>6</w:t>
            </w:r>
          </w:p>
        </w:tc>
        <w:tc>
          <w:tcPr>
            <w:tcW w:w="2011" w:type="dxa"/>
            <w:tcBorders>
              <w:top w:val="single" w:sz="6" w:space="0" w:color="auto"/>
              <w:left w:val="single" w:sz="4" w:space="0" w:color="auto"/>
              <w:bottom w:val="single" w:sz="6" w:space="0" w:color="auto"/>
              <w:right w:val="single" w:sz="6" w:space="0" w:color="auto"/>
            </w:tcBorders>
            <w:shd w:val="clear" w:color="auto" w:fill="auto"/>
            <w:vAlign w:val="center"/>
          </w:tcPr>
          <w:p w:rsidR="005C2486" w:rsidRPr="00E323F0" w:rsidRDefault="005C2486" w:rsidP="00B000A8">
            <w:pPr>
              <w:spacing w:beforeLines="10" w:afterLines="10"/>
              <w:ind w:leftChars="-50" w:left="-105" w:rightChars="-50" w:right="-105"/>
              <w:jc w:val="center"/>
              <w:rPr>
                <w:rFonts w:asciiTheme="minorEastAsia" w:eastAsiaTheme="minorEastAsia" w:hAnsiTheme="minorEastAsia"/>
                <w:b/>
                <w:color w:val="000000" w:themeColor="text1"/>
                <w:sz w:val="18"/>
                <w:szCs w:val="18"/>
              </w:rPr>
            </w:pPr>
            <w:r w:rsidRPr="00E323F0">
              <w:rPr>
                <w:rFonts w:asciiTheme="minorEastAsia" w:eastAsiaTheme="minorEastAsia" w:hAnsiTheme="minorEastAsia"/>
                <w:b/>
                <w:color w:val="000000" w:themeColor="text1"/>
                <w:sz w:val="18"/>
                <w:szCs w:val="18"/>
              </w:rPr>
              <w:t>社会实践</w:t>
            </w:r>
            <w:r w:rsidRPr="00E323F0">
              <w:rPr>
                <w:rFonts w:asciiTheme="minorEastAsia" w:eastAsiaTheme="minorEastAsia" w:hAnsiTheme="minorEastAsia" w:hint="eastAsia"/>
                <w:b/>
                <w:color w:val="000000" w:themeColor="text1"/>
                <w:sz w:val="18"/>
                <w:szCs w:val="18"/>
              </w:rPr>
              <w:t>/</w:t>
            </w:r>
            <w:r w:rsidRPr="00E323F0">
              <w:rPr>
                <w:rFonts w:asciiTheme="minorEastAsia" w:eastAsiaTheme="minorEastAsia" w:hAnsiTheme="minorEastAsia"/>
                <w:b/>
                <w:color w:val="000000" w:themeColor="text1"/>
                <w:sz w:val="18"/>
                <w:szCs w:val="18"/>
              </w:rPr>
              <w:t>公益劳动</w:t>
            </w:r>
          </w:p>
        </w:tc>
        <w:tc>
          <w:tcPr>
            <w:tcW w:w="785" w:type="dxa"/>
            <w:tcBorders>
              <w:top w:val="single" w:sz="6" w:space="0" w:color="auto"/>
              <w:left w:val="single" w:sz="6" w:space="0" w:color="auto"/>
              <w:bottom w:val="single" w:sz="6" w:space="0" w:color="auto"/>
              <w:right w:val="single" w:sz="6" w:space="0" w:color="auto"/>
            </w:tcBorders>
            <w:shd w:val="clear" w:color="auto" w:fill="auto"/>
            <w:vAlign w:val="center"/>
          </w:tcPr>
          <w:p w:rsidR="005C2486" w:rsidRPr="00E323F0" w:rsidRDefault="005F0868"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C2486" w:rsidRPr="00E323F0" w:rsidRDefault="005F0868"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180</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5C2486" w:rsidRPr="00E323F0" w:rsidRDefault="002008B7"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rsidR="005C2486" w:rsidRPr="00E323F0" w:rsidRDefault="005F0868" w:rsidP="009F2AEE">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180</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center"/>
          </w:tcPr>
          <w:p w:rsidR="005C2486" w:rsidRPr="00E323F0" w:rsidRDefault="005C2486" w:rsidP="009F2AEE">
            <w:pPr>
              <w:jc w:val="center"/>
              <w:rPr>
                <w:rFonts w:asciiTheme="minorEastAsia" w:eastAsiaTheme="minorEastAsia" w:hAnsiTheme="minorEastAsia"/>
                <w:color w:val="000000" w:themeColor="text1"/>
                <w:sz w:val="18"/>
                <w:szCs w:val="18"/>
              </w:rPr>
            </w:pPr>
            <w:r w:rsidRPr="00E323F0">
              <w:rPr>
                <w:rFonts w:asciiTheme="minorEastAsia" w:eastAsiaTheme="minorEastAsia" w:hAnsiTheme="minorEastAsia" w:hint="eastAsia"/>
                <w:color w:val="000000" w:themeColor="text1"/>
                <w:sz w:val="18"/>
                <w:szCs w:val="18"/>
              </w:rPr>
              <w:t>100%</w:t>
            </w:r>
          </w:p>
        </w:tc>
        <w:tc>
          <w:tcPr>
            <w:tcW w:w="1256" w:type="dxa"/>
            <w:tcBorders>
              <w:top w:val="single" w:sz="6" w:space="0" w:color="auto"/>
              <w:left w:val="single" w:sz="6" w:space="0" w:color="auto"/>
              <w:bottom w:val="single" w:sz="6" w:space="0" w:color="auto"/>
              <w:right w:val="single" w:sz="12" w:space="0" w:color="auto"/>
            </w:tcBorders>
            <w:shd w:val="clear" w:color="auto" w:fill="auto"/>
            <w:vAlign w:val="center"/>
          </w:tcPr>
          <w:p w:rsidR="005C2486" w:rsidRPr="00E323F0" w:rsidRDefault="005C2486" w:rsidP="00B000A8">
            <w:pPr>
              <w:spacing w:beforeLines="10" w:afterLines="10"/>
              <w:ind w:leftChars="-50" w:left="-105" w:rightChars="-50" w:right="-105"/>
              <w:jc w:val="center"/>
              <w:rPr>
                <w:rFonts w:asciiTheme="minorEastAsia" w:eastAsiaTheme="minorEastAsia" w:hAnsiTheme="minorEastAsia"/>
                <w:color w:val="000000" w:themeColor="text1"/>
                <w:sz w:val="18"/>
                <w:szCs w:val="18"/>
              </w:rPr>
            </w:pPr>
          </w:p>
        </w:tc>
      </w:tr>
      <w:tr w:rsidR="00E323F0" w:rsidRPr="00E323F0" w:rsidTr="00200F8C">
        <w:trPr>
          <w:cantSplit/>
          <w:trHeight w:val="510"/>
          <w:jc w:val="center"/>
        </w:trPr>
        <w:tc>
          <w:tcPr>
            <w:tcW w:w="2835"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rPr>
            </w:pPr>
            <w:r w:rsidRPr="00E323F0">
              <w:rPr>
                <w:rFonts w:asciiTheme="minorEastAsia" w:eastAsiaTheme="minorEastAsia" w:hAnsiTheme="minorEastAsia"/>
                <w:b/>
                <w:color w:val="000000" w:themeColor="text1"/>
              </w:rPr>
              <w:t>合   计</w:t>
            </w:r>
          </w:p>
        </w:tc>
        <w:tc>
          <w:tcPr>
            <w:tcW w:w="785" w:type="dxa"/>
            <w:tcBorders>
              <w:top w:val="single" w:sz="6" w:space="0" w:color="auto"/>
              <w:left w:val="single" w:sz="6" w:space="0" w:color="auto"/>
              <w:bottom w:val="single" w:sz="12" w:space="0" w:color="auto"/>
              <w:right w:val="single" w:sz="6" w:space="0" w:color="auto"/>
            </w:tcBorders>
            <w:shd w:val="clear" w:color="auto" w:fill="auto"/>
            <w:vAlign w:val="center"/>
          </w:tcPr>
          <w:p w:rsidR="00560569" w:rsidRPr="00E323F0" w:rsidRDefault="00D40C13" w:rsidP="00033355">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46</w:t>
            </w:r>
          </w:p>
        </w:tc>
        <w:tc>
          <w:tcPr>
            <w:tcW w:w="818" w:type="dxa"/>
            <w:tcBorders>
              <w:top w:val="single" w:sz="6" w:space="0" w:color="auto"/>
              <w:left w:val="single" w:sz="6" w:space="0" w:color="auto"/>
              <w:bottom w:val="single" w:sz="12" w:space="0" w:color="auto"/>
              <w:right w:val="single" w:sz="6" w:space="0" w:color="auto"/>
            </w:tcBorders>
            <w:shd w:val="clear" w:color="auto" w:fill="auto"/>
            <w:vAlign w:val="center"/>
          </w:tcPr>
          <w:p w:rsidR="00560569" w:rsidRPr="00E323F0" w:rsidRDefault="00D40C13" w:rsidP="005C248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2977</w:t>
            </w:r>
          </w:p>
        </w:tc>
        <w:tc>
          <w:tcPr>
            <w:tcW w:w="818" w:type="dxa"/>
            <w:tcBorders>
              <w:top w:val="single" w:sz="6" w:space="0" w:color="auto"/>
              <w:left w:val="single" w:sz="6" w:space="0" w:color="auto"/>
              <w:bottom w:val="single" w:sz="12" w:space="0" w:color="auto"/>
              <w:right w:val="single" w:sz="6" w:space="0" w:color="auto"/>
            </w:tcBorders>
            <w:shd w:val="clear" w:color="auto" w:fill="auto"/>
            <w:vAlign w:val="center"/>
          </w:tcPr>
          <w:p w:rsidR="00560569" w:rsidRPr="00E323F0" w:rsidRDefault="00D40C13" w:rsidP="00033355">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1152</w:t>
            </w:r>
          </w:p>
        </w:tc>
        <w:tc>
          <w:tcPr>
            <w:tcW w:w="807" w:type="dxa"/>
            <w:tcBorders>
              <w:top w:val="single" w:sz="6" w:space="0" w:color="auto"/>
              <w:left w:val="single" w:sz="6" w:space="0" w:color="auto"/>
              <w:bottom w:val="single" w:sz="12" w:space="0" w:color="auto"/>
              <w:right w:val="single" w:sz="6" w:space="0" w:color="auto"/>
            </w:tcBorders>
            <w:shd w:val="clear" w:color="auto" w:fill="auto"/>
            <w:vAlign w:val="center"/>
          </w:tcPr>
          <w:p w:rsidR="00560569" w:rsidRPr="00E323F0" w:rsidRDefault="00D40C13" w:rsidP="005C2486">
            <w:pPr>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1</w:t>
            </w:r>
            <w:r>
              <w:rPr>
                <w:rFonts w:asciiTheme="minorEastAsia" w:eastAsiaTheme="minorEastAsia" w:hAnsiTheme="minorEastAsia"/>
                <w:b/>
                <w:color w:val="000000" w:themeColor="text1"/>
              </w:rPr>
              <w:t>825</w:t>
            </w:r>
          </w:p>
        </w:tc>
        <w:tc>
          <w:tcPr>
            <w:tcW w:w="1203" w:type="dxa"/>
            <w:tcBorders>
              <w:top w:val="single" w:sz="6" w:space="0" w:color="auto"/>
              <w:left w:val="single" w:sz="6" w:space="0" w:color="auto"/>
              <w:bottom w:val="single" w:sz="12" w:space="0" w:color="auto"/>
              <w:right w:val="single" w:sz="6" w:space="0" w:color="auto"/>
            </w:tcBorders>
            <w:shd w:val="clear" w:color="auto" w:fill="auto"/>
            <w:vAlign w:val="center"/>
          </w:tcPr>
          <w:p w:rsidR="00560569" w:rsidRPr="00E323F0" w:rsidRDefault="00D40C13" w:rsidP="005C248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61.3</w:t>
            </w:r>
            <w:r w:rsidR="00033355" w:rsidRPr="00E323F0">
              <w:rPr>
                <w:rFonts w:asciiTheme="minorEastAsia" w:eastAsiaTheme="minorEastAsia" w:hAnsiTheme="minorEastAsia" w:hint="eastAsia"/>
                <w:b/>
                <w:color w:val="000000" w:themeColor="text1"/>
              </w:rPr>
              <w:t>%</w:t>
            </w:r>
          </w:p>
        </w:tc>
        <w:tc>
          <w:tcPr>
            <w:tcW w:w="1256" w:type="dxa"/>
            <w:tcBorders>
              <w:top w:val="single" w:sz="6" w:space="0" w:color="auto"/>
              <w:left w:val="single" w:sz="6" w:space="0" w:color="auto"/>
              <w:bottom w:val="single" w:sz="12" w:space="0" w:color="auto"/>
              <w:right w:val="single" w:sz="12" w:space="0" w:color="auto"/>
            </w:tcBorders>
            <w:shd w:val="clear" w:color="auto" w:fill="auto"/>
            <w:vAlign w:val="center"/>
          </w:tcPr>
          <w:p w:rsidR="00560569" w:rsidRPr="00E323F0" w:rsidRDefault="00560569" w:rsidP="00B000A8">
            <w:pPr>
              <w:spacing w:beforeLines="10" w:afterLines="10"/>
              <w:ind w:leftChars="-50" w:left="-105" w:rightChars="-50" w:right="-105"/>
              <w:jc w:val="center"/>
              <w:rPr>
                <w:rFonts w:asciiTheme="minorEastAsia" w:eastAsiaTheme="minorEastAsia" w:hAnsiTheme="minorEastAsia"/>
                <w:b/>
                <w:color w:val="000000" w:themeColor="text1"/>
              </w:rPr>
            </w:pPr>
          </w:p>
        </w:tc>
      </w:tr>
    </w:tbl>
    <w:p w:rsidR="00F839B2" w:rsidRPr="00F839B2" w:rsidRDefault="00F839B2" w:rsidP="00F839B2">
      <w:pPr>
        <w:spacing w:line="500" w:lineRule="exact"/>
        <w:ind w:firstLineChars="200" w:firstLine="562"/>
        <w:rPr>
          <w:rFonts w:ascii="宋体" w:hAnsi="宋体" w:cs="宋体"/>
          <w:b/>
          <w:sz w:val="28"/>
          <w:szCs w:val="28"/>
        </w:rPr>
      </w:pPr>
      <w:r w:rsidRPr="00F839B2">
        <w:rPr>
          <w:rFonts w:ascii="宋体" w:hAnsi="宋体" w:cs="宋体"/>
          <w:b/>
          <w:sz w:val="28"/>
          <w:szCs w:val="28"/>
        </w:rPr>
        <w:t>3.</w:t>
      </w:r>
      <w:r w:rsidRPr="00F839B2">
        <w:rPr>
          <w:rFonts w:ascii="宋体" w:hAnsi="宋体" w:cs="宋体" w:hint="eastAsia"/>
          <w:b/>
          <w:sz w:val="28"/>
          <w:szCs w:val="28"/>
        </w:rPr>
        <w:t>专业发展能力课程（学分）置换</w:t>
      </w:r>
    </w:p>
    <w:p w:rsidR="00B17049" w:rsidRPr="00F839B2" w:rsidRDefault="00F839B2" w:rsidP="00F839B2">
      <w:pPr>
        <w:spacing w:line="500" w:lineRule="exact"/>
        <w:ind w:firstLineChars="200" w:firstLine="560"/>
        <w:rPr>
          <w:rFonts w:ascii="宋体" w:hAnsi="宋体" w:cs="宋体"/>
          <w:sz w:val="28"/>
          <w:szCs w:val="28"/>
        </w:rPr>
      </w:pPr>
      <w:r w:rsidRPr="00F839B2">
        <w:rPr>
          <w:rFonts w:ascii="宋体" w:hAnsi="宋体" w:cs="宋体" w:hint="eastAsia"/>
          <w:sz w:val="28"/>
          <w:szCs w:val="28"/>
        </w:rPr>
        <w:t>为了突出培养学生的专业素质与专业能力特长，本专业设置了专业发展能力见长的课程（学分）置换制度，学生可以通过课外实践、创业实践、顶岗实习、考取相关职业证书等置换相应课程及学分</w:t>
      </w:r>
      <w:r w:rsidR="00D07025">
        <w:rPr>
          <w:rFonts w:ascii="宋体" w:hAnsi="宋体" w:cs="宋体" w:hint="eastAsia"/>
          <w:sz w:val="28"/>
          <w:szCs w:val="28"/>
        </w:rPr>
        <w:t>。</w:t>
      </w:r>
    </w:p>
    <w:p w:rsidR="001D4EE7" w:rsidRPr="00805670" w:rsidRDefault="008B14F3" w:rsidP="00805670">
      <w:pPr>
        <w:spacing w:line="360" w:lineRule="auto"/>
        <w:ind w:leftChars="-2" w:left="4" w:hangingChars="3" w:hanging="8"/>
        <w:jc w:val="center"/>
        <w:rPr>
          <w:rFonts w:eastAsia="仿宋" w:cs="仿宋" w:hint="eastAsia"/>
          <w:b/>
          <w:bCs/>
          <w:sz w:val="28"/>
          <w:szCs w:val="28"/>
        </w:rPr>
      </w:pPr>
      <w:r w:rsidRPr="00B17049">
        <w:rPr>
          <w:rFonts w:eastAsia="仿宋" w:cs="仿宋" w:hint="eastAsia"/>
          <w:b/>
          <w:bCs/>
          <w:sz w:val="28"/>
          <w:szCs w:val="28"/>
        </w:rPr>
        <w:t>表</w:t>
      </w:r>
      <w:r>
        <w:rPr>
          <w:rFonts w:eastAsia="仿宋" w:cs="仿宋" w:hint="eastAsia"/>
          <w:b/>
          <w:bCs/>
          <w:sz w:val="28"/>
          <w:szCs w:val="28"/>
        </w:rPr>
        <w:t>1</w:t>
      </w:r>
      <w:r w:rsidR="00200F8C">
        <w:rPr>
          <w:rFonts w:eastAsia="仿宋" w:cs="仿宋" w:hint="eastAsia"/>
          <w:b/>
          <w:bCs/>
          <w:sz w:val="28"/>
          <w:szCs w:val="28"/>
        </w:rPr>
        <w:t>2</w:t>
      </w:r>
      <w:r w:rsidR="00805670">
        <w:rPr>
          <w:rFonts w:eastAsia="仿宋" w:cs="仿宋" w:hint="eastAsia"/>
          <w:b/>
          <w:bCs/>
          <w:sz w:val="28"/>
          <w:szCs w:val="28"/>
        </w:rPr>
        <w:t>课程（学分）置换</w:t>
      </w:r>
      <w:r w:rsidRPr="00B17049">
        <w:rPr>
          <w:rFonts w:eastAsia="仿宋" w:cs="仿宋" w:hint="eastAsia"/>
          <w:b/>
          <w:bCs/>
          <w:sz w:val="28"/>
          <w:szCs w:val="28"/>
        </w:rPr>
        <w:t>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1033"/>
        <w:gridCol w:w="668"/>
        <w:gridCol w:w="2551"/>
        <w:gridCol w:w="1043"/>
      </w:tblGrid>
      <w:tr w:rsidR="00200F8C" w:rsidRPr="00200F8C" w:rsidTr="005E29CD">
        <w:trPr>
          <w:cnfStyle w:val="100000000000"/>
        </w:trPr>
        <w:tc>
          <w:tcPr>
            <w:cnfStyle w:val="001000000100"/>
            <w:tcW w:w="817" w:type="dxa"/>
            <w:tcBorders>
              <w:top w:val="none" w:sz="0" w:space="0" w:color="auto"/>
              <w:left w:val="none" w:sz="0" w:space="0" w:color="auto"/>
              <w:bottom w:val="none" w:sz="0" w:space="0" w:color="auto"/>
              <w:right w:val="none" w:sz="0" w:space="0" w:color="auto"/>
            </w:tcBorders>
            <w:shd w:val="clear" w:color="auto" w:fill="auto"/>
            <w:vAlign w:val="center"/>
          </w:tcPr>
          <w:p w:rsidR="008B14F3" w:rsidRPr="00200F8C" w:rsidRDefault="008B14F3" w:rsidP="008B14F3">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lastRenderedPageBreak/>
              <w:t>序号</w:t>
            </w:r>
          </w:p>
        </w:tc>
        <w:tc>
          <w:tcPr>
            <w:tcW w:w="2410" w:type="dxa"/>
            <w:tcBorders>
              <w:top w:val="none" w:sz="0" w:space="0" w:color="auto"/>
              <w:left w:val="none" w:sz="0" w:space="0" w:color="auto"/>
              <w:bottom w:val="none" w:sz="0" w:space="0" w:color="auto"/>
              <w:right w:val="none" w:sz="0" w:space="0" w:color="auto"/>
            </w:tcBorders>
            <w:shd w:val="clear" w:color="auto" w:fill="auto"/>
            <w:vAlign w:val="center"/>
          </w:tcPr>
          <w:p w:rsidR="008B14F3" w:rsidRPr="00200F8C" w:rsidRDefault="008B14F3" w:rsidP="008B14F3">
            <w:pPr>
              <w:jc w:val="center"/>
              <w:cnfStyle w:val="100000000000"/>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t>项目</w:t>
            </w:r>
          </w:p>
        </w:tc>
        <w:tc>
          <w:tcPr>
            <w:tcW w:w="1033" w:type="dxa"/>
            <w:tcBorders>
              <w:top w:val="none" w:sz="0" w:space="0" w:color="auto"/>
              <w:left w:val="none" w:sz="0" w:space="0" w:color="auto"/>
              <w:bottom w:val="none" w:sz="0" w:space="0" w:color="auto"/>
              <w:right w:val="none" w:sz="0" w:space="0" w:color="auto"/>
            </w:tcBorders>
            <w:shd w:val="clear" w:color="auto" w:fill="auto"/>
            <w:vAlign w:val="center"/>
          </w:tcPr>
          <w:p w:rsidR="00ED3D2B" w:rsidRPr="00200F8C" w:rsidRDefault="008B14F3" w:rsidP="008B14F3">
            <w:pPr>
              <w:jc w:val="center"/>
              <w:cnfStyle w:val="100000000000"/>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t>要求</w:t>
            </w:r>
          </w:p>
          <w:p w:rsidR="008B14F3" w:rsidRPr="00200F8C" w:rsidRDefault="008B14F3" w:rsidP="008B14F3">
            <w:pPr>
              <w:jc w:val="center"/>
              <w:cnfStyle w:val="100000000000"/>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t>等级</w:t>
            </w:r>
          </w:p>
        </w:tc>
        <w:tc>
          <w:tcPr>
            <w:tcW w:w="668" w:type="dxa"/>
            <w:tcBorders>
              <w:top w:val="none" w:sz="0" w:space="0" w:color="auto"/>
              <w:left w:val="none" w:sz="0" w:space="0" w:color="auto"/>
              <w:bottom w:val="none" w:sz="0" w:space="0" w:color="auto"/>
              <w:right w:val="none" w:sz="0" w:space="0" w:color="auto"/>
            </w:tcBorders>
            <w:shd w:val="clear" w:color="auto" w:fill="auto"/>
            <w:vAlign w:val="center"/>
          </w:tcPr>
          <w:p w:rsidR="008B14F3" w:rsidRPr="00200F8C" w:rsidRDefault="008B14F3" w:rsidP="008B14F3">
            <w:pPr>
              <w:jc w:val="center"/>
              <w:cnfStyle w:val="100000000000"/>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t>置换学分</w:t>
            </w:r>
          </w:p>
        </w:tc>
        <w:tc>
          <w:tcPr>
            <w:tcW w:w="2551" w:type="dxa"/>
            <w:tcBorders>
              <w:top w:val="none" w:sz="0" w:space="0" w:color="auto"/>
              <w:left w:val="none" w:sz="0" w:space="0" w:color="auto"/>
              <w:bottom w:val="none" w:sz="0" w:space="0" w:color="auto"/>
              <w:right w:val="none" w:sz="0" w:space="0" w:color="auto"/>
            </w:tcBorders>
            <w:shd w:val="clear" w:color="auto" w:fill="auto"/>
            <w:vAlign w:val="center"/>
          </w:tcPr>
          <w:p w:rsidR="008B14F3" w:rsidRPr="00200F8C" w:rsidRDefault="008B14F3" w:rsidP="008B14F3">
            <w:pPr>
              <w:jc w:val="center"/>
              <w:cnfStyle w:val="100000000000"/>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t>置换对应主修课程</w:t>
            </w:r>
          </w:p>
        </w:tc>
        <w:tc>
          <w:tcPr>
            <w:tcW w:w="1043" w:type="dxa"/>
            <w:tcBorders>
              <w:top w:val="none" w:sz="0" w:space="0" w:color="auto"/>
              <w:left w:val="none" w:sz="0" w:space="0" w:color="auto"/>
              <w:bottom w:val="none" w:sz="0" w:space="0" w:color="auto"/>
              <w:right w:val="none" w:sz="0" w:space="0" w:color="auto"/>
            </w:tcBorders>
            <w:shd w:val="clear" w:color="auto" w:fill="auto"/>
            <w:vAlign w:val="center"/>
          </w:tcPr>
          <w:p w:rsidR="008B14F3" w:rsidRPr="00200F8C" w:rsidRDefault="008B14F3" w:rsidP="008B14F3">
            <w:pPr>
              <w:jc w:val="center"/>
              <w:cnfStyle w:val="100000000000"/>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bCs w:val="0"/>
                <w:color w:val="000000" w:themeColor="text1"/>
              </w:rPr>
              <w:t>备注</w:t>
            </w:r>
          </w:p>
        </w:tc>
      </w:tr>
      <w:tr w:rsidR="008D1F7A" w:rsidRPr="00200F8C" w:rsidTr="00543615">
        <w:trPr>
          <w:cnfStyle w:val="000000100000"/>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8D1F7A" w:rsidRPr="00200F8C" w:rsidRDefault="008D1F7A" w:rsidP="008B14F3">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1</w:t>
            </w:r>
          </w:p>
        </w:tc>
        <w:tc>
          <w:tcPr>
            <w:tcW w:w="2410"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全国计算机</w:t>
            </w:r>
            <w:r w:rsidRPr="00200F8C">
              <w:rPr>
                <w:rFonts w:asciiTheme="minorEastAsia" w:eastAsiaTheme="minorEastAsia" w:hAnsiTheme="minorEastAsia" w:cs="Times New Roman" w:hint="eastAsia"/>
                <w:bCs/>
                <w:color w:val="000000" w:themeColor="text1"/>
                <w:sz w:val="18"/>
                <w:szCs w:val="18"/>
              </w:rPr>
              <w:t>等级</w:t>
            </w:r>
            <w:r w:rsidRPr="00200F8C">
              <w:rPr>
                <w:rFonts w:asciiTheme="minorEastAsia" w:eastAsiaTheme="minorEastAsia" w:hAnsiTheme="minorEastAsia" w:cs="Times New Roman"/>
                <w:bCs/>
                <w:color w:val="000000" w:themeColor="text1"/>
                <w:sz w:val="18"/>
                <w:szCs w:val="18"/>
              </w:rPr>
              <w:t>证</w:t>
            </w:r>
          </w:p>
        </w:tc>
        <w:tc>
          <w:tcPr>
            <w:tcW w:w="1033"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二级</w:t>
            </w:r>
          </w:p>
        </w:tc>
        <w:tc>
          <w:tcPr>
            <w:tcW w:w="668"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8D1F7A" w:rsidRPr="00200F8C" w:rsidRDefault="008D1F7A" w:rsidP="00ED3D2B">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hint="eastAsia"/>
                <w:bCs/>
                <w:color w:val="000000" w:themeColor="text1"/>
                <w:sz w:val="18"/>
                <w:szCs w:val="18"/>
              </w:rPr>
              <w:t>《</w:t>
            </w:r>
            <w:r w:rsidRPr="00200F8C">
              <w:rPr>
                <w:rFonts w:asciiTheme="minorEastAsia" w:eastAsiaTheme="minorEastAsia" w:hAnsiTheme="minorEastAsia" w:cs="Times New Roman"/>
                <w:bCs/>
                <w:color w:val="000000" w:themeColor="text1"/>
                <w:sz w:val="18"/>
                <w:szCs w:val="18"/>
              </w:rPr>
              <w:t>计算机基础知识</w:t>
            </w:r>
            <w:r w:rsidRPr="00200F8C">
              <w:rPr>
                <w:rFonts w:asciiTheme="minorEastAsia" w:eastAsiaTheme="minorEastAsia" w:hAnsiTheme="minorEastAsia" w:cs="Times New Roman" w:hint="eastAsia"/>
                <w:bCs/>
                <w:color w:val="000000" w:themeColor="text1"/>
                <w:sz w:val="18"/>
                <w:szCs w:val="18"/>
              </w:rPr>
              <w:t>》</w:t>
            </w:r>
          </w:p>
        </w:tc>
        <w:tc>
          <w:tcPr>
            <w:tcW w:w="1043" w:type="dxa"/>
            <w:vMerge w:val="restart"/>
            <w:shd w:val="clear" w:color="auto" w:fill="auto"/>
            <w:vAlign w:val="center"/>
          </w:tcPr>
          <w:p w:rsidR="008D1F7A" w:rsidRPr="00200F8C" w:rsidRDefault="008D1F7A" w:rsidP="00F87CC1">
            <w:pPr>
              <w:autoSpaceDE w:val="0"/>
              <w:autoSpaceDN w:val="0"/>
              <w:adjustRightInd w:val="0"/>
              <w:jc w:val="center"/>
              <w:cnfStyle w:val="000000100000"/>
              <w:rPr>
                <w:rFonts w:asciiTheme="minorEastAsia" w:eastAsiaTheme="minorEastAsia" w:hAnsiTheme="minorEastAsia" w:cs="Times New Roman"/>
                <w:bCs/>
                <w:color w:val="000000" w:themeColor="text1"/>
                <w:sz w:val="18"/>
                <w:szCs w:val="18"/>
              </w:rPr>
            </w:pPr>
            <w:r w:rsidRPr="00200F8C">
              <w:rPr>
                <w:rFonts w:ascii="宋体" w:hAnsi="Times New Roman" w:cs="宋体" w:hint="eastAsia"/>
                <w:color w:val="000000" w:themeColor="text1"/>
                <w:kern w:val="0"/>
              </w:rPr>
              <w:t>对应课程为推荐置换课程，可申请其他课程置换。</w:t>
            </w:r>
          </w:p>
        </w:tc>
      </w:tr>
      <w:tr w:rsidR="008D1F7A" w:rsidRPr="00200F8C" w:rsidTr="00543615">
        <w:trPr>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8D1F7A" w:rsidRPr="00200F8C" w:rsidRDefault="008D1F7A" w:rsidP="008B14F3">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2</w:t>
            </w:r>
          </w:p>
        </w:tc>
        <w:tc>
          <w:tcPr>
            <w:tcW w:w="2410"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课外实践</w:t>
            </w:r>
          </w:p>
        </w:tc>
        <w:tc>
          <w:tcPr>
            <w:tcW w:w="1033"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p>
        </w:tc>
      </w:tr>
      <w:tr w:rsidR="008D1F7A" w:rsidRPr="00200F8C" w:rsidTr="00543615">
        <w:trPr>
          <w:cnfStyle w:val="000000100000"/>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8D1F7A" w:rsidRPr="00200F8C" w:rsidRDefault="008D1F7A" w:rsidP="008B14F3">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3</w:t>
            </w:r>
          </w:p>
        </w:tc>
        <w:tc>
          <w:tcPr>
            <w:tcW w:w="2410"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创业实践</w:t>
            </w:r>
          </w:p>
        </w:tc>
        <w:tc>
          <w:tcPr>
            <w:tcW w:w="1033"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
                <w:bCs/>
                <w:color w:val="000000" w:themeColor="text1"/>
                <w:sz w:val="18"/>
                <w:szCs w:val="18"/>
              </w:rPr>
            </w:pPr>
            <w:r w:rsidRPr="00200F8C">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rsidR="008D1F7A" w:rsidRPr="00200F8C" w:rsidRDefault="008D1F7A" w:rsidP="008B14F3">
            <w:pPr>
              <w:jc w:val="center"/>
              <w:cnfStyle w:val="000000100000"/>
              <w:rPr>
                <w:rFonts w:asciiTheme="minorEastAsia" w:eastAsiaTheme="minorEastAsia" w:hAnsiTheme="minorEastAsia" w:cs="Times New Roman"/>
                <w:bCs/>
                <w:color w:val="000000" w:themeColor="text1"/>
                <w:sz w:val="18"/>
                <w:szCs w:val="18"/>
              </w:rPr>
            </w:pPr>
          </w:p>
        </w:tc>
      </w:tr>
      <w:tr w:rsidR="008D1F7A" w:rsidRPr="00200F8C" w:rsidTr="00543615">
        <w:trPr>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8D1F7A" w:rsidRPr="00200F8C" w:rsidRDefault="008D1F7A" w:rsidP="008B14F3">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4</w:t>
            </w:r>
          </w:p>
        </w:tc>
        <w:tc>
          <w:tcPr>
            <w:tcW w:w="2410" w:type="dxa"/>
            <w:shd w:val="clear" w:color="auto" w:fill="auto"/>
            <w:vAlign w:val="center"/>
          </w:tcPr>
          <w:p w:rsidR="008D1F7A" w:rsidRPr="00200F8C" w:rsidRDefault="008D1F7A" w:rsidP="00ED3D2B">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参赛获奖</w:t>
            </w:r>
          </w:p>
        </w:tc>
        <w:tc>
          <w:tcPr>
            <w:tcW w:w="1033"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省级三等奖以上</w:t>
            </w:r>
          </w:p>
        </w:tc>
        <w:tc>
          <w:tcPr>
            <w:tcW w:w="668"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r w:rsidRPr="00200F8C">
              <w:rPr>
                <w:rFonts w:asciiTheme="minorEastAsia" w:eastAsiaTheme="minorEastAsia" w:hAnsiTheme="minorEastAsia" w:cs="Times New Roman"/>
                <w:bCs/>
                <w:color w:val="000000" w:themeColor="text1"/>
                <w:sz w:val="18"/>
                <w:szCs w:val="18"/>
              </w:rPr>
              <w:t>专业</w:t>
            </w:r>
            <w:r w:rsidR="00EC5CC7">
              <w:rPr>
                <w:rFonts w:asciiTheme="minorEastAsia" w:eastAsiaTheme="minorEastAsia" w:hAnsiTheme="minorEastAsia" w:cs="Times New Roman" w:hint="eastAsia"/>
                <w:bCs/>
                <w:color w:val="000000" w:themeColor="text1"/>
                <w:sz w:val="18"/>
                <w:szCs w:val="18"/>
              </w:rPr>
              <w:t>核心</w:t>
            </w:r>
            <w:r w:rsidRPr="00200F8C">
              <w:rPr>
                <w:rFonts w:asciiTheme="minorEastAsia" w:eastAsiaTheme="minorEastAsia" w:hAnsiTheme="minorEastAsia" w:cs="Times New Roman"/>
                <w:bCs/>
                <w:color w:val="000000" w:themeColor="text1"/>
                <w:sz w:val="18"/>
                <w:szCs w:val="18"/>
              </w:rPr>
              <w:t>课程任选一门</w:t>
            </w:r>
          </w:p>
        </w:tc>
        <w:tc>
          <w:tcPr>
            <w:tcW w:w="1043" w:type="dxa"/>
            <w:vMerge/>
            <w:shd w:val="clear" w:color="auto" w:fill="auto"/>
            <w:vAlign w:val="center"/>
          </w:tcPr>
          <w:p w:rsidR="008D1F7A" w:rsidRPr="00200F8C" w:rsidRDefault="008D1F7A" w:rsidP="008B14F3">
            <w:pPr>
              <w:jc w:val="center"/>
              <w:cnfStyle w:val="000000000000"/>
              <w:rPr>
                <w:rFonts w:asciiTheme="minorEastAsia" w:eastAsiaTheme="minorEastAsia" w:hAnsiTheme="minorEastAsia" w:cs="Times New Roman"/>
                <w:bCs/>
                <w:color w:val="000000" w:themeColor="text1"/>
                <w:sz w:val="18"/>
                <w:szCs w:val="18"/>
              </w:rPr>
            </w:pPr>
          </w:p>
        </w:tc>
      </w:tr>
      <w:tr w:rsidR="00EC5CC7" w:rsidRPr="00200F8C" w:rsidTr="00543615">
        <w:trPr>
          <w:cnfStyle w:val="000000100000"/>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EC5CC7" w:rsidRPr="00200F8C" w:rsidRDefault="00EC5CC7" w:rsidP="00EC5CC7">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5</w:t>
            </w:r>
          </w:p>
        </w:tc>
        <w:tc>
          <w:tcPr>
            <w:tcW w:w="2410" w:type="dxa"/>
            <w:shd w:val="clear" w:color="auto" w:fill="auto"/>
            <w:vAlign w:val="center"/>
          </w:tcPr>
          <w:p w:rsidR="00EC5CC7" w:rsidRPr="00200F8C" w:rsidRDefault="00EC5CC7" w:rsidP="00EC5CC7">
            <w:pPr>
              <w:spacing w:line="240" w:lineRule="exact"/>
              <w:jc w:val="center"/>
              <w:cnfStyle w:val="00000010000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退役军人</w:t>
            </w:r>
          </w:p>
        </w:tc>
        <w:tc>
          <w:tcPr>
            <w:tcW w:w="1033"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6</w:t>
            </w:r>
          </w:p>
        </w:tc>
        <w:tc>
          <w:tcPr>
            <w:tcW w:w="2551"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《体育》、《军事理论》</w:t>
            </w:r>
          </w:p>
        </w:tc>
        <w:tc>
          <w:tcPr>
            <w:tcW w:w="1043" w:type="dxa"/>
            <w:vMerge/>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p>
        </w:tc>
      </w:tr>
      <w:tr w:rsidR="00EC5CC7" w:rsidRPr="00200F8C" w:rsidTr="00543615">
        <w:trPr>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EC5CC7" w:rsidRPr="00200F8C" w:rsidRDefault="00EC5CC7" w:rsidP="00EC5CC7">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6</w:t>
            </w:r>
          </w:p>
        </w:tc>
        <w:tc>
          <w:tcPr>
            <w:tcW w:w="2410" w:type="dxa"/>
            <w:shd w:val="clear" w:color="auto" w:fill="auto"/>
            <w:vAlign w:val="center"/>
          </w:tcPr>
          <w:p w:rsidR="00EC5CC7" w:rsidRPr="00200F8C" w:rsidRDefault="00EC5CC7" w:rsidP="00EC5CC7">
            <w:pPr>
              <w:spacing w:line="240" w:lineRule="exact"/>
              <w:jc w:val="center"/>
              <w:cnfStyle w:val="00000000000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农民工、村两委干部、新型职业农民</w:t>
            </w:r>
          </w:p>
        </w:tc>
        <w:tc>
          <w:tcPr>
            <w:tcW w:w="1033" w:type="dxa"/>
            <w:shd w:val="clear" w:color="auto" w:fill="auto"/>
            <w:vAlign w:val="center"/>
          </w:tcPr>
          <w:p w:rsidR="00EC5CC7" w:rsidRPr="00200F8C" w:rsidRDefault="00EC5CC7" w:rsidP="00EC5CC7">
            <w:pPr>
              <w:jc w:val="center"/>
              <w:cnfStyle w:val="00000000000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rsidR="00EC5CC7" w:rsidRPr="00200F8C" w:rsidRDefault="00EC5CC7" w:rsidP="00EC5CC7">
            <w:pPr>
              <w:jc w:val="center"/>
              <w:cnfStyle w:val="0000000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EC5CC7" w:rsidRPr="00200F8C" w:rsidRDefault="00EC5CC7" w:rsidP="00EC5CC7">
            <w:pPr>
              <w:jc w:val="center"/>
              <w:cnfStyle w:val="0000000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《体育》、《劳动教育实践》</w:t>
            </w:r>
          </w:p>
        </w:tc>
        <w:tc>
          <w:tcPr>
            <w:tcW w:w="1043" w:type="dxa"/>
            <w:vMerge/>
            <w:shd w:val="clear" w:color="auto" w:fill="auto"/>
            <w:vAlign w:val="center"/>
          </w:tcPr>
          <w:p w:rsidR="00EC5CC7" w:rsidRPr="00200F8C" w:rsidRDefault="00EC5CC7" w:rsidP="00EC5CC7">
            <w:pPr>
              <w:jc w:val="center"/>
              <w:cnfStyle w:val="000000000000"/>
              <w:rPr>
                <w:rFonts w:asciiTheme="minorEastAsia" w:eastAsiaTheme="minorEastAsia" w:hAnsiTheme="minorEastAsia" w:cs="Times New Roman"/>
                <w:bCs/>
                <w:color w:val="000000" w:themeColor="text1"/>
                <w:sz w:val="18"/>
                <w:szCs w:val="18"/>
              </w:rPr>
            </w:pPr>
          </w:p>
        </w:tc>
      </w:tr>
      <w:tr w:rsidR="00EC5CC7" w:rsidRPr="00200F8C" w:rsidTr="00543615">
        <w:trPr>
          <w:cnfStyle w:val="000000100000"/>
          <w:trHeight w:val="454"/>
        </w:trPr>
        <w:tc>
          <w:tcPr>
            <w:cnfStyle w:val="001000000000"/>
            <w:tcW w:w="817" w:type="dxa"/>
            <w:tcBorders>
              <w:left w:val="none" w:sz="0" w:space="0" w:color="auto"/>
              <w:bottom w:val="none" w:sz="0" w:space="0" w:color="auto"/>
              <w:right w:val="none" w:sz="0" w:space="0" w:color="auto"/>
            </w:tcBorders>
            <w:shd w:val="clear" w:color="auto" w:fill="auto"/>
            <w:vAlign w:val="center"/>
          </w:tcPr>
          <w:p w:rsidR="00EC5CC7" w:rsidRPr="00200F8C" w:rsidRDefault="00EC5CC7" w:rsidP="00EC5CC7">
            <w:pPr>
              <w:jc w:val="center"/>
              <w:rPr>
                <w:rFonts w:asciiTheme="minorEastAsia" w:eastAsiaTheme="minorEastAsia" w:hAnsiTheme="minorEastAsia" w:cs="Times New Roman"/>
                <w:bCs w:val="0"/>
                <w:color w:val="000000" w:themeColor="text1"/>
              </w:rPr>
            </w:pPr>
            <w:r w:rsidRPr="00200F8C">
              <w:rPr>
                <w:rFonts w:asciiTheme="minorEastAsia" w:eastAsiaTheme="minorEastAsia" w:hAnsiTheme="minorEastAsia" w:cs="Times New Roman" w:hint="eastAsia"/>
                <w:bCs w:val="0"/>
                <w:color w:val="000000" w:themeColor="text1"/>
              </w:rPr>
              <w:t>7</w:t>
            </w:r>
          </w:p>
        </w:tc>
        <w:tc>
          <w:tcPr>
            <w:tcW w:w="2410"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仿宋" w:hint="eastAsia"/>
                <w:color w:val="000000" w:themeColor="text1"/>
                <w:sz w:val="18"/>
                <w:szCs w:val="18"/>
              </w:rPr>
              <w:t>在岗职工</w:t>
            </w:r>
          </w:p>
        </w:tc>
        <w:tc>
          <w:tcPr>
            <w:tcW w:w="1033"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2</w:t>
            </w:r>
          </w:p>
        </w:tc>
        <w:tc>
          <w:tcPr>
            <w:tcW w:w="2551" w:type="dxa"/>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《劳动教育实践》</w:t>
            </w:r>
          </w:p>
        </w:tc>
        <w:tc>
          <w:tcPr>
            <w:tcW w:w="1043" w:type="dxa"/>
            <w:vMerge/>
            <w:shd w:val="clear" w:color="auto" w:fill="auto"/>
            <w:vAlign w:val="center"/>
          </w:tcPr>
          <w:p w:rsidR="00EC5CC7" w:rsidRPr="00200F8C" w:rsidRDefault="00EC5CC7" w:rsidP="00EC5CC7">
            <w:pPr>
              <w:jc w:val="center"/>
              <w:cnfStyle w:val="000000100000"/>
              <w:rPr>
                <w:rFonts w:asciiTheme="minorEastAsia" w:eastAsiaTheme="minorEastAsia" w:hAnsiTheme="minorEastAsia" w:cs="Times New Roman"/>
                <w:bCs/>
                <w:color w:val="000000" w:themeColor="text1"/>
                <w:sz w:val="18"/>
                <w:szCs w:val="18"/>
              </w:rPr>
            </w:pPr>
          </w:p>
        </w:tc>
      </w:tr>
    </w:tbl>
    <w:p w:rsidR="00560AAE" w:rsidRDefault="00560AAE" w:rsidP="00FA3634">
      <w:pPr>
        <w:pStyle w:val="12"/>
        <w:rPr>
          <w:rFonts w:cs="Times New Roman"/>
        </w:rPr>
      </w:pPr>
      <w:bookmarkStart w:id="18" w:name="_Toc37210527"/>
      <w:r>
        <w:rPr>
          <w:rFonts w:hint="eastAsia"/>
        </w:rPr>
        <w:t>八、实施保障</w:t>
      </w:r>
      <w:bookmarkEnd w:id="18"/>
    </w:p>
    <w:p w:rsidR="00F064F5" w:rsidRPr="00F064F5" w:rsidRDefault="00F064F5" w:rsidP="00F064F5">
      <w:pPr>
        <w:spacing w:line="500" w:lineRule="exact"/>
        <w:ind w:firstLineChars="200" w:firstLine="560"/>
        <w:rPr>
          <w:rFonts w:ascii="宋体" w:hAnsi="宋体" w:cs="宋体"/>
          <w:sz w:val="28"/>
          <w:szCs w:val="28"/>
        </w:rPr>
      </w:pPr>
      <w:r w:rsidRPr="00F064F5">
        <w:rPr>
          <w:rFonts w:ascii="宋体" w:hAnsi="宋体" w:cs="宋体" w:hint="eastAsia"/>
          <w:sz w:val="28"/>
          <w:szCs w:val="28"/>
        </w:rPr>
        <w:t>实施保障主要包括师资队伍保障、教学设施保障、教学资源保障和质量保障等四大保障措施与机制。</w:t>
      </w:r>
    </w:p>
    <w:p w:rsidR="00560AAE" w:rsidRDefault="00560AAE" w:rsidP="00F064F5">
      <w:pPr>
        <w:pStyle w:val="13"/>
        <w:rPr>
          <w:rFonts w:cs="Times New Roman"/>
        </w:rPr>
      </w:pPr>
      <w:bookmarkStart w:id="19" w:name="_Toc37210528"/>
      <w:r>
        <w:rPr>
          <w:rFonts w:hint="eastAsia"/>
        </w:rPr>
        <w:t>（一）师资队伍</w:t>
      </w:r>
      <w:bookmarkEnd w:id="19"/>
    </w:p>
    <w:p w:rsidR="00560AAE" w:rsidRPr="00F064F5" w:rsidRDefault="00560AAE" w:rsidP="00F064F5">
      <w:pPr>
        <w:spacing w:line="500" w:lineRule="exact"/>
        <w:ind w:firstLineChars="200" w:firstLine="562"/>
        <w:rPr>
          <w:rFonts w:ascii="宋体" w:cs="宋体" w:hint="eastAsia"/>
          <w:b/>
          <w:sz w:val="28"/>
          <w:szCs w:val="28"/>
        </w:rPr>
      </w:pPr>
      <w:r w:rsidRPr="00F064F5">
        <w:rPr>
          <w:rFonts w:ascii="宋体" w:hAnsi="宋体" w:cs="宋体"/>
          <w:b/>
          <w:sz w:val="28"/>
          <w:szCs w:val="28"/>
        </w:rPr>
        <w:t>1.</w:t>
      </w:r>
      <w:r w:rsidRPr="00F064F5">
        <w:rPr>
          <w:rFonts w:ascii="宋体" w:hAnsi="宋体" w:cs="宋体" w:hint="eastAsia"/>
          <w:b/>
          <w:sz w:val="28"/>
          <w:szCs w:val="28"/>
        </w:rPr>
        <w:t>校内专任教师</w:t>
      </w:r>
    </w:p>
    <w:p w:rsidR="00F064F5" w:rsidRDefault="00F064F5" w:rsidP="00F064F5">
      <w:pPr>
        <w:spacing w:line="360" w:lineRule="auto"/>
        <w:ind w:left="482" w:rightChars="15" w:right="31"/>
        <w:jc w:val="center"/>
        <w:rPr>
          <w:rFonts w:eastAsia="仿宋" w:cs="Times New Roman" w:hint="eastAsia"/>
          <w:b/>
          <w:bCs/>
          <w:sz w:val="28"/>
          <w:szCs w:val="28"/>
        </w:rPr>
      </w:pPr>
      <w:r>
        <w:rPr>
          <w:rFonts w:eastAsia="仿宋" w:cs="仿宋" w:hint="eastAsia"/>
          <w:b/>
          <w:bCs/>
          <w:sz w:val="28"/>
          <w:szCs w:val="28"/>
        </w:rPr>
        <w:t>表</w:t>
      </w:r>
      <w:r>
        <w:rPr>
          <w:rFonts w:eastAsia="仿宋" w:hint="eastAsia"/>
          <w:b/>
          <w:bCs/>
          <w:sz w:val="28"/>
          <w:szCs w:val="28"/>
        </w:rPr>
        <w:t>1</w:t>
      </w:r>
      <w:r w:rsidR="00200F8C">
        <w:rPr>
          <w:rFonts w:eastAsia="仿宋" w:hint="eastAsia"/>
          <w:b/>
          <w:bCs/>
          <w:sz w:val="28"/>
          <w:szCs w:val="28"/>
        </w:rPr>
        <w:t>3</w:t>
      </w:r>
      <w:r>
        <w:rPr>
          <w:rFonts w:eastAsia="仿宋" w:cs="仿宋" w:hint="eastAsia"/>
          <w:b/>
          <w:bCs/>
          <w:sz w:val="28"/>
          <w:szCs w:val="28"/>
        </w:rPr>
        <w:t>校内</w:t>
      </w:r>
      <w:r w:rsidR="00C13CB7">
        <w:rPr>
          <w:rFonts w:eastAsia="仿宋" w:cs="仿宋" w:hint="eastAsia"/>
          <w:b/>
          <w:bCs/>
          <w:sz w:val="28"/>
          <w:szCs w:val="28"/>
        </w:rPr>
        <w:t>主要专任教师配置情况一览</w:t>
      </w:r>
      <w:r>
        <w:rPr>
          <w:rFonts w:eastAsia="仿宋" w:cs="仿宋" w:hint="eastAsia"/>
          <w:b/>
          <w:bCs/>
          <w:sz w:val="28"/>
          <w:szCs w:val="28"/>
        </w:rPr>
        <w:t>表</w:t>
      </w:r>
    </w:p>
    <w:tbl>
      <w:tblPr>
        <w:tblW w:w="9604" w:type="dxa"/>
        <w:tblInd w:w="-592" w:type="dxa"/>
        <w:tblLayout w:type="fixed"/>
        <w:tblLook w:val="0000"/>
      </w:tblPr>
      <w:tblGrid>
        <w:gridCol w:w="716"/>
        <w:gridCol w:w="1288"/>
        <w:gridCol w:w="810"/>
        <w:gridCol w:w="1057"/>
        <w:gridCol w:w="899"/>
        <w:gridCol w:w="1231"/>
        <w:gridCol w:w="1573"/>
        <w:gridCol w:w="2030"/>
      </w:tblGrid>
      <w:tr w:rsidR="00200F8C" w:rsidRPr="00200F8C" w:rsidTr="00200F8C">
        <w:trPr>
          <w:trHeight w:val="77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序号</w:t>
            </w:r>
          </w:p>
        </w:tc>
        <w:tc>
          <w:tcPr>
            <w:tcW w:w="1288"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姓名</w:t>
            </w:r>
          </w:p>
        </w:tc>
        <w:tc>
          <w:tcPr>
            <w:tcW w:w="810"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性别</w:t>
            </w:r>
          </w:p>
        </w:tc>
        <w:tc>
          <w:tcPr>
            <w:tcW w:w="1057"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年龄</w:t>
            </w:r>
          </w:p>
        </w:tc>
        <w:tc>
          <w:tcPr>
            <w:tcW w:w="899"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学历</w:t>
            </w:r>
          </w:p>
        </w:tc>
        <w:tc>
          <w:tcPr>
            <w:tcW w:w="1231"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职称</w:t>
            </w:r>
          </w:p>
        </w:tc>
        <w:tc>
          <w:tcPr>
            <w:tcW w:w="1573"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所学专业</w:t>
            </w:r>
          </w:p>
        </w:tc>
        <w:tc>
          <w:tcPr>
            <w:tcW w:w="2030" w:type="dxa"/>
            <w:tcBorders>
              <w:top w:val="single" w:sz="4" w:space="0" w:color="auto"/>
              <w:left w:val="nil"/>
              <w:bottom w:val="single" w:sz="4" w:space="0" w:color="auto"/>
              <w:right w:val="single" w:sz="4" w:space="0" w:color="auto"/>
            </w:tcBorders>
            <w:shd w:val="clear" w:color="auto" w:fill="auto"/>
            <w:vAlign w:val="center"/>
          </w:tcPr>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承担</w:t>
            </w:r>
          </w:p>
          <w:p w:rsidR="00C13CB7" w:rsidRPr="00200F8C" w:rsidRDefault="00C13CB7" w:rsidP="009F2AEE">
            <w:pPr>
              <w:widowControl/>
              <w:jc w:val="center"/>
              <w:rPr>
                <w:rFonts w:ascii="宋体" w:hAnsi="宋体"/>
                <w:b/>
                <w:bCs/>
                <w:color w:val="000000" w:themeColor="text1"/>
                <w:kern w:val="0"/>
              </w:rPr>
            </w:pPr>
            <w:r w:rsidRPr="00200F8C">
              <w:rPr>
                <w:rFonts w:ascii="宋体" w:hAnsi="宋体"/>
                <w:b/>
                <w:bCs/>
                <w:color w:val="000000" w:themeColor="text1"/>
                <w:kern w:val="0"/>
              </w:rPr>
              <w:t>主要课程</w:t>
            </w:r>
          </w:p>
        </w:tc>
      </w:tr>
      <w:tr w:rsidR="00B1594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B15944" w:rsidRPr="00200F8C" w:rsidRDefault="00B15944" w:rsidP="00B15944">
            <w:pPr>
              <w:widowControl/>
              <w:jc w:val="center"/>
              <w:rPr>
                <w:rFonts w:ascii="宋体" w:hAnsi="宋体"/>
                <w:b/>
                <w:color w:val="000000" w:themeColor="text1"/>
                <w:kern w:val="0"/>
              </w:rPr>
            </w:pPr>
            <w:r w:rsidRPr="00200F8C">
              <w:rPr>
                <w:rFonts w:ascii="宋体" w:hAnsi="宋体"/>
                <w:b/>
                <w:color w:val="000000" w:themeColor="text1"/>
                <w:kern w:val="0"/>
              </w:rPr>
              <w:t>1</w:t>
            </w:r>
          </w:p>
        </w:tc>
        <w:tc>
          <w:tcPr>
            <w:tcW w:w="1288"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丁原祖</w:t>
            </w:r>
          </w:p>
        </w:tc>
        <w:tc>
          <w:tcPr>
            <w:tcW w:w="810"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rsidR="00B15944" w:rsidRPr="00200F8C" w:rsidRDefault="00462575"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55</w:t>
            </w:r>
          </w:p>
        </w:tc>
        <w:tc>
          <w:tcPr>
            <w:tcW w:w="899"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计</w:t>
            </w:r>
            <w:r w:rsidRPr="00200F8C">
              <w:rPr>
                <w:rFonts w:asciiTheme="minorEastAsia" w:eastAsiaTheme="minorEastAsia" w:hAnsiTheme="minorEastAsia"/>
                <w:color w:val="000000" w:themeColor="text1"/>
                <w:kern w:val="0"/>
                <w:sz w:val="18"/>
                <w:szCs w:val="18"/>
              </w:rPr>
              <w:t>算机</w:t>
            </w:r>
            <w:r>
              <w:rPr>
                <w:rFonts w:asciiTheme="minorEastAsia" w:eastAsiaTheme="minorEastAsia" w:hAnsiTheme="minorEastAsia" w:hint="eastAsia"/>
                <w:color w:val="000000" w:themeColor="text1"/>
                <w:kern w:val="0"/>
                <w:sz w:val="18"/>
                <w:szCs w:val="18"/>
              </w:rPr>
              <w:t>应用技术</w:t>
            </w:r>
          </w:p>
        </w:tc>
        <w:tc>
          <w:tcPr>
            <w:tcW w:w="2030"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移动交互设计</w:t>
            </w:r>
          </w:p>
        </w:tc>
      </w:tr>
      <w:tr w:rsidR="00B1594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B15944" w:rsidRPr="00200F8C" w:rsidRDefault="00B15944" w:rsidP="00B15944">
            <w:pPr>
              <w:widowControl/>
              <w:jc w:val="center"/>
              <w:rPr>
                <w:rFonts w:ascii="宋体" w:hAnsi="宋体"/>
                <w:b/>
                <w:color w:val="000000" w:themeColor="text1"/>
                <w:kern w:val="0"/>
              </w:rPr>
            </w:pPr>
            <w:r w:rsidRPr="00200F8C">
              <w:rPr>
                <w:rFonts w:ascii="宋体" w:hAnsi="宋体"/>
                <w:b/>
                <w:color w:val="000000" w:themeColor="text1"/>
                <w:kern w:val="0"/>
              </w:rPr>
              <w:t>2</w:t>
            </w:r>
          </w:p>
        </w:tc>
        <w:tc>
          <w:tcPr>
            <w:tcW w:w="1288"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崔春莉</w:t>
            </w:r>
          </w:p>
        </w:tc>
        <w:tc>
          <w:tcPr>
            <w:tcW w:w="810"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B15944" w:rsidRPr="00200F8C" w:rsidRDefault="00462575"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46</w:t>
            </w:r>
          </w:p>
        </w:tc>
        <w:tc>
          <w:tcPr>
            <w:tcW w:w="899"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副教授</w:t>
            </w:r>
          </w:p>
        </w:tc>
        <w:tc>
          <w:tcPr>
            <w:tcW w:w="1573"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计算机应用技术</w:t>
            </w:r>
          </w:p>
        </w:tc>
        <w:tc>
          <w:tcPr>
            <w:tcW w:w="2030" w:type="dxa"/>
            <w:tcBorders>
              <w:top w:val="nil"/>
              <w:left w:val="nil"/>
              <w:bottom w:val="single" w:sz="4" w:space="0" w:color="auto"/>
              <w:right w:val="single" w:sz="4" w:space="0" w:color="auto"/>
            </w:tcBorders>
            <w:shd w:val="clear" w:color="auto" w:fill="auto"/>
            <w:vAlign w:val="center"/>
          </w:tcPr>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图像处理</w:t>
            </w:r>
          </w:p>
          <w:p w:rsidR="00B15944" w:rsidRPr="00200F8C" w:rsidRDefault="00B1594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CorelDRAW</w:t>
            </w:r>
          </w:p>
        </w:tc>
      </w:tr>
      <w:tr w:rsidR="00B1594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B15944" w:rsidRPr="00200F8C" w:rsidRDefault="00B15944" w:rsidP="00B15944">
            <w:pPr>
              <w:widowControl/>
              <w:jc w:val="center"/>
              <w:rPr>
                <w:rFonts w:ascii="宋体" w:hAnsi="宋体"/>
                <w:b/>
                <w:color w:val="000000" w:themeColor="text1"/>
                <w:kern w:val="0"/>
              </w:rPr>
            </w:pPr>
            <w:r w:rsidRPr="00200F8C">
              <w:rPr>
                <w:rFonts w:ascii="宋体" w:hAnsi="宋体"/>
                <w:b/>
                <w:color w:val="000000" w:themeColor="text1"/>
                <w:kern w:val="0"/>
              </w:rPr>
              <w:t>3</w:t>
            </w:r>
          </w:p>
        </w:tc>
        <w:tc>
          <w:tcPr>
            <w:tcW w:w="1288" w:type="dxa"/>
            <w:tcBorders>
              <w:top w:val="nil"/>
              <w:left w:val="nil"/>
              <w:bottom w:val="single" w:sz="4" w:space="0" w:color="auto"/>
              <w:right w:val="single" w:sz="4" w:space="0" w:color="auto"/>
            </w:tcBorders>
            <w:shd w:val="clear" w:color="auto" w:fill="auto"/>
            <w:vAlign w:val="center"/>
          </w:tcPr>
          <w:p w:rsidR="00B1594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郭珺</w:t>
            </w:r>
          </w:p>
        </w:tc>
        <w:tc>
          <w:tcPr>
            <w:tcW w:w="810" w:type="dxa"/>
            <w:tcBorders>
              <w:top w:val="nil"/>
              <w:left w:val="nil"/>
              <w:bottom w:val="single" w:sz="4" w:space="0" w:color="auto"/>
              <w:right w:val="single" w:sz="4" w:space="0" w:color="auto"/>
            </w:tcBorders>
            <w:shd w:val="clear" w:color="auto" w:fill="auto"/>
            <w:vAlign w:val="center"/>
          </w:tcPr>
          <w:p w:rsidR="00B1594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B15944" w:rsidRPr="00200F8C" w:rsidRDefault="00462575"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w:t>
            </w:r>
            <w:r>
              <w:rPr>
                <w:rFonts w:asciiTheme="minorEastAsia" w:eastAsiaTheme="minorEastAsia" w:hAnsiTheme="minorEastAsia"/>
                <w:color w:val="000000" w:themeColor="text1"/>
                <w:kern w:val="0"/>
                <w:sz w:val="18"/>
                <w:szCs w:val="18"/>
              </w:rPr>
              <w:t>6</w:t>
            </w:r>
          </w:p>
        </w:tc>
        <w:tc>
          <w:tcPr>
            <w:tcW w:w="899" w:type="dxa"/>
            <w:tcBorders>
              <w:top w:val="nil"/>
              <w:left w:val="nil"/>
              <w:bottom w:val="single" w:sz="4" w:space="0" w:color="auto"/>
              <w:right w:val="single" w:sz="4" w:space="0" w:color="auto"/>
            </w:tcBorders>
            <w:shd w:val="clear" w:color="auto" w:fill="auto"/>
            <w:vAlign w:val="center"/>
          </w:tcPr>
          <w:p w:rsidR="00B15944" w:rsidRPr="00200F8C" w:rsidRDefault="00A8425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B1594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rsidR="00B15944" w:rsidRPr="00200F8C" w:rsidRDefault="00F63C4D" w:rsidP="005763B4">
            <w:pPr>
              <w:widowControl/>
              <w:jc w:val="center"/>
              <w:rPr>
                <w:rFonts w:asciiTheme="minorEastAsia" w:eastAsiaTheme="minorEastAsia" w:hAnsiTheme="minorEastAsia"/>
                <w:color w:val="000000" w:themeColor="text1"/>
                <w:kern w:val="0"/>
                <w:sz w:val="18"/>
                <w:szCs w:val="18"/>
              </w:rPr>
            </w:pPr>
            <w:r w:rsidRPr="00F63C4D">
              <w:rPr>
                <w:rFonts w:asciiTheme="minorEastAsia" w:eastAsiaTheme="minorEastAsia" w:hAnsiTheme="minorEastAsia" w:hint="eastAsia"/>
                <w:color w:val="000000" w:themeColor="text1"/>
                <w:kern w:val="0"/>
                <w:sz w:val="18"/>
                <w:szCs w:val="18"/>
              </w:rPr>
              <w:t>艺术设计</w:t>
            </w:r>
          </w:p>
        </w:tc>
        <w:tc>
          <w:tcPr>
            <w:tcW w:w="2030" w:type="dxa"/>
            <w:tcBorders>
              <w:top w:val="nil"/>
              <w:left w:val="nil"/>
              <w:bottom w:val="single" w:sz="4" w:space="0" w:color="auto"/>
              <w:right w:val="single" w:sz="4" w:space="0" w:color="auto"/>
            </w:tcBorders>
            <w:shd w:val="clear" w:color="auto" w:fill="auto"/>
            <w:vAlign w:val="center"/>
          </w:tcPr>
          <w:p w:rsidR="00F63C4D"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包装设计</w:t>
            </w:r>
          </w:p>
          <w:p w:rsidR="00F63C4D" w:rsidRPr="00200F8C"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企业形象设计</w:t>
            </w:r>
          </w:p>
        </w:tc>
      </w:tr>
      <w:tr w:rsidR="00A8425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A84254" w:rsidRPr="00200F8C" w:rsidRDefault="00A84254" w:rsidP="00A84254">
            <w:pPr>
              <w:widowControl/>
              <w:jc w:val="center"/>
              <w:rPr>
                <w:rFonts w:ascii="宋体" w:hAnsi="宋体"/>
                <w:b/>
                <w:color w:val="000000" w:themeColor="text1"/>
                <w:kern w:val="0"/>
              </w:rPr>
            </w:pPr>
            <w:r w:rsidRPr="00200F8C">
              <w:rPr>
                <w:rFonts w:ascii="宋体" w:hAnsi="宋体"/>
                <w:b/>
                <w:color w:val="000000" w:themeColor="text1"/>
                <w:kern w:val="0"/>
              </w:rPr>
              <w:t>4</w:t>
            </w:r>
          </w:p>
        </w:tc>
        <w:tc>
          <w:tcPr>
            <w:tcW w:w="1288"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张田田</w:t>
            </w:r>
          </w:p>
        </w:tc>
        <w:tc>
          <w:tcPr>
            <w:tcW w:w="810"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A84254" w:rsidRPr="00200F8C"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w:t>
            </w:r>
            <w:r>
              <w:rPr>
                <w:rFonts w:asciiTheme="minorEastAsia" w:eastAsiaTheme="minorEastAsia" w:hAnsiTheme="minorEastAsia"/>
                <w:color w:val="000000" w:themeColor="text1"/>
                <w:kern w:val="0"/>
                <w:sz w:val="18"/>
                <w:szCs w:val="18"/>
              </w:rPr>
              <w:t>8</w:t>
            </w:r>
          </w:p>
        </w:tc>
        <w:tc>
          <w:tcPr>
            <w:tcW w:w="899"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4F428E">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5017D1">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rsidR="00A84254" w:rsidRPr="00200F8C" w:rsidRDefault="00F63C4D" w:rsidP="005763B4">
            <w:pPr>
              <w:widowControl/>
              <w:jc w:val="center"/>
              <w:rPr>
                <w:rFonts w:asciiTheme="minorEastAsia" w:eastAsiaTheme="minorEastAsia" w:hAnsiTheme="minorEastAsia"/>
                <w:color w:val="000000" w:themeColor="text1"/>
                <w:kern w:val="0"/>
                <w:sz w:val="18"/>
                <w:szCs w:val="18"/>
              </w:rPr>
            </w:pPr>
            <w:r w:rsidRPr="00F63C4D">
              <w:rPr>
                <w:rFonts w:asciiTheme="minorEastAsia" w:eastAsiaTheme="minorEastAsia" w:hAnsiTheme="minorEastAsia" w:hint="eastAsia"/>
                <w:color w:val="000000" w:themeColor="text1"/>
                <w:kern w:val="0"/>
                <w:sz w:val="18"/>
                <w:szCs w:val="18"/>
              </w:rPr>
              <w:t>艺术设计</w:t>
            </w:r>
          </w:p>
        </w:tc>
        <w:tc>
          <w:tcPr>
            <w:tcW w:w="2030" w:type="dxa"/>
            <w:tcBorders>
              <w:top w:val="nil"/>
              <w:left w:val="nil"/>
              <w:bottom w:val="single" w:sz="4" w:space="0" w:color="auto"/>
              <w:right w:val="single" w:sz="4" w:space="0" w:color="auto"/>
            </w:tcBorders>
            <w:shd w:val="clear" w:color="auto" w:fill="auto"/>
            <w:vAlign w:val="center"/>
          </w:tcPr>
          <w:p w:rsidR="00A84254" w:rsidRPr="00200F8C"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三维艺术设计</w:t>
            </w:r>
          </w:p>
        </w:tc>
      </w:tr>
      <w:tr w:rsidR="00A8425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A84254" w:rsidRPr="00200F8C" w:rsidRDefault="00A84254" w:rsidP="00A84254">
            <w:pPr>
              <w:widowControl/>
              <w:jc w:val="center"/>
              <w:rPr>
                <w:rFonts w:ascii="宋体" w:hAnsi="宋体"/>
                <w:b/>
                <w:color w:val="000000" w:themeColor="text1"/>
                <w:kern w:val="0"/>
              </w:rPr>
            </w:pPr>
            <w:r w:rsidRPr="00200F8C">
              <w:rPr>
                <w:rFonts w:ascii="宋体" w:hAnsi="宋体"/>
                <w:b/>
                <w:color w:val="000000" w:themeColor="text1"/>
                <w:kern w:val="0"/>
              </w:rPr>
              <w:t>5</w:t>
            </w:r>
          </w:p>
        </w:tc>
        <w:tc>
          <w:tcPr>
            <w:tcW w:w="1288"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王水</w:t>
            </w:r>
          </w:p>
        </w:tc>
        <w:tc>
          <w:tcPr>
            <w:tcW w:w="810"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color w:val="000000" w:themeColor="text1"/>
                <w:kern w:val="0"/>
                <w:sz w:val="18"/>
                <w:szCs w:val="18"/>
              </w:rPr>
              <w:t>男</w:t>
            </w:r>
          </w:p>
        </w:tc>
        <w:tc>
          <w:tcPr>
            <w:tcW w:w="1057" w:type="dxa"/>
            <w:tcBorders>
              <w:top w:val="nil"/>
              <w:left w:val="nil"/>
              <w:bottom w:val="single" w:sz="4" w:space="0" w:color="auto"/>
              <w:right w:val="single" w:sz="4" w:space="0" w:color="auto"/>
            </w:tcBorders>
            <w:shd w:val="clear" w:color="auto" w:fill="auto"/>
            <w:vAlign w:val="center"/>
          </w:tcPr>
          <w:p w:rsidR="00A84254" w:rsidRPr="00200F8C" w:rsidRDefault="00462575"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w:t>
            </w:r>
            <w:r>
              <w:rPr>
                <w:rFonts w:asciiTheme="minorEastAsia" w:eastAsiaTheme="minorEastAsia" w:hAnsiTheme="minorEastAsia"/>
                <w:color w:val="000000" w:themeColor="text1"/>
                <w:kern w:val="0"/>
                <w:sz w:val="18"/>
                <w:szCs w:val="18"/>
              </w:rPr>
              <w:t>8</w:t>
            </w:r>
          </w:p>
        </w:tc>
        <w:tc>
          <w:tcPr>
            <w:tcW w:w="899"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4F428E">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5017D1">
              <w:rPr>
                <w:rFonts w:asciiTheme="minorEastAsia" w:eastAsiaTheme="minorEastAsia" w:hAnsiTheme="minorEastAsia" w:hint="eastAsia"/>
                <w:color w:val="000000" w:themeColor="text1"/>
                <w:kern w:val="0"/>
                <w:sz w:val="18"/>
                <w:szCs w:val="18"/>
              </w:rPr>
              <w:t>讲师</w:t>
            </w:r>
          </w:p>
        </w:tc>
        <w:tc>
          <w:tcPr>
            <w:tcW w:w="1573" w:type="dxa"/>
            <w:tcBorders>
              <w:top w:val="nil"/>
              <w:left w:val="nil"/>
              <w:bottom w:val="single" w:sz="4" w:space="0" w:color="auto"/>
              <w:right w:val="single" w:sz="4" w:space="0" w:color="auto"/>
            </w:tcBorders>
            <w:shd w:val="clear" w:color="auto" w:fill="auto"/>
            <w:vAlign w:val="center"/>
          </w:tcPr>
          <w:p w:rsidR="00A84254" w:rsidRPr="00200F8C" w:rsidRDefault="00373758"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广告学</w:t>
            </w:r>
          </w:p>
        </w:tc>
        <w:tc>
          <w:tcPr>
            <w:tcW w:w="2030" w:type="dxa"/>
            <w:tcBorders>
              <w:top w:val="nil"/>
              <w:left w:val="nil"/>
              <w:bottom w:val="single" w:sz="4" w:space="0" w:color="auto"/>
              <w:right w:val="single" w:sz="4" w:space="0" w:color="auto"/>
            </w:tcBorders>
            <w:shd w:val="clear" w:color="auto" w:fill="auto"/>
            <w:vAlign w:val="center"/>
          </w:tcPr>
          <w:p w:rsidR="00373758" w:rsidRDefault="00373758"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广告概论</w:t>
            </w:r>
          </w:p>
          <w:p w:rsidR="00F63C4D" w:rsidRPr="00200F8C" w:rsidRDefault="00F63C4D" w:rsidP="00373758">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广告文案</w:t>
            </w:r>
          </w:p>
        </w:tc>
      </w:tr>
      <w:tr w:rsidR="00A8425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A84254" w:rsidRPr="00200F8C" w:rsidRDefault="00A84254" w:rsidP="00A84254">
            <w:pPr>
              <w:widowControl/>
              <w:jc w:val="center"/>
              <w:rPr>
                <w:rFonts w:ascii="宋体" w:hAnsi="宋体"/>
                <w:b/>
                <w:color w:val="000000" w:themeColor="text1"/>
                <w:kern w:val="0"/>
              </w:rPr>
            </w:pPr>
            <w:r w:rsidRPr="00200F8C">
              <w:rPr>
                <w:rFonts w:ascii="宋体" w:hAnsi="宋体"/>
                <w:b/>
                <w:color w:val="000000" w:themeColor="text1"/>
                <w:kern w:val="0"/>
              </w:rPr>
              <w:t>6</w:t>
            </w:r>
          </w:p>
        </w:tc>
        <w:tc>
          <w:tcPr>
            <w:tcW w:w="1288"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苏睿</w:t>
            </w:r>
          </w:p>
        </w:tc>
        <w:tc>
          <w:tcPr>
            <w:tcW w:w="810"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A84254" w:rsidRPr="00200F8C" w:rsidRDefault="00462575"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4</w:t>
            </w:r>
            <w:r>
              <w:rPr>
                <w:rFonts w:asciiTheme="minorEastAsia" w:eastAsiaTheme="minorEastAsia" w:hAnsiTheme="minorEastAsia"/>
                <w:color w:val="000000" w:themeColor="text1"/>
                <w:kern w:val="0"/>
                <w:sz w:val="18"/>
                <w:szCs w:val="18"/>
              </w:rPr>
              <w:t>3</w:t>
            </w:r>
          </w:p>
        </w:tc>
        <w:tc>
          <w:tcPr>
            <w:tcW w:w="899"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200F8C">
              <w:rPr>
                <w:rFonts w:asciiTheme="minorEastAsia" w:eastAsiaTheme="minorEastAsia" w:hAnsiTheme="minorEastAsia"/>
                <w:color w:val="000000" w:themeColor="text1"/>
                <w:kern w:val="0"/>
                <w:sz w:val="18"/>
                <w:szCs w:val="18"/>
              </w:rPr>
              <w:t>本科</w:t>
            </w:r>
          </w:p>
        </w:tc>
        <w:tc>
          <w:tcPr>
            <w:tcW w:w="1231" w:type="dxa"/>
            <w:tcBorders>
              <w:top w:val="nil"/>
              <w:left w:val="nil"/>
              <w:bottom w:val="single" w:sz="4" w:space="0" w:color="auto"/>
              <w:right w:val="single" w:sz="4" w:space="0" w:color="auto"/>
            </w:tcBorders>
            <w:shd w:val="clear" w:color="auto" w:fill="auto"/>
            <w:vAlign w:val="center"/>
          </w:tcPr>
          <w:p w:rsidR="00A84254" w:rsidRPr="00200F8C" w:rsidRDefault="00E151CE"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中教二级</w:t>
            </w:r>
          </w:p>
        </w:tc>
        <w:tc>
          <w:tcPr>
            <w:tcW w:w="1573" w:type="dxa"/>
            <w:tcBorders>
              <w:top w:val="nil"/>
              <w:left w:val="nil"/>
              <w:bottom w:val="single" w:sz="4" w:space="0" w:color="auto"/>
              <w:right w:val="single" w:sz="4" w:space="0" w:color="auto"/>
            </w:tcBorders>
            <w:shd w:val="clear" w:color="auto" w:fill="auto"/>
            <w:vAlign w:val="center"/>
          </w:tcPr>
          <w:p w:rsidR="00A84254" w:rsidRPr="00200F8C"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美术学</w:t>
            </w:r>
          </w:p>
        </w:tc>
        <w:tc>
          <w:tcPr>
            <w:tcW w:w="2030" w:type="dxa"/>
            <w:tcBorders>
              <w:top w:val="nil"/>
              <w:left w:val="nil"/>
              <w:bottom w:val="single" w:sz="4" w:space="0" w:color="auto"/>
              <w:right w:val="single" w:sz="4" w:space="0" w:color="auto"/>
            </w:tcBorders>
            <w:shd w:val="clear" w:color="auto" w:fill="auto"/>
            <w:vAlign w:val="center"/>
          </w:tcPr>
          <w:p w:rsidR="00A84254"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设计素描</w:t>
            </w:r>
          </w:p>
          <w:p w:rsidR="00F63C4D" w:rsidRPr="00200F8C"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设计色彩</w:t>
            </w:r>
          </w:p>
        </w:tc>
      </w:tr>
      <w:tr w:rsidR="00A84254"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A84254" w:rsidRPr="00200F8C" w:rsidRDefault="00462575" w:rsidP="00A84254">
            <w:pPr>
              <w:widowControl/>
              <w:jc w:val="center"/>
              <w:rPr>
                <w:rFonts w:ascii="宋体" w:hAnsi="宋体"/>
                <w:b/>
                <w:color w:val="000000" w:themeColor="text1"/>
                <w:kern w:val="0"/>
              </w:rPr>
            </w:pPr>
            <w:r w:rsidRPr="00200F8C">
              <w:rPr>
                <w:rFonts w:ascii="宋体" w:hAnsi="宋体"/>
                <w:b/>
                <w:color w:val="000000" w:themeColor="text1"/>
                <w:kern w:val="0"/>
              </w:rPr>
              <w:t>7</w:t>
            </w:r>
          </w:p>
        </w:tc>
        <w:tc>
          <w:tcPr>
            <w:tcW w:w="1288"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张雯蓉</w:t>
            </w:r>
          </w:p>
        </w:tc>
        <w:tc>
          <w:tcPr>
            <w:tcW w:w="810"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A84254" w:rsidRPr="00200F8C" w:rsidRDefault="00462575"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3</w:t>
            </w:r>
            <w:r>
              <w:rPr>
                <w:rFonts w:asciiTheme="minorEastAsia" w:eastAsiaTheme="minorEastAsia" w:hAnsiTheme="minorEastAsia"/>
                <w:color w:val="000000" w:themeColor="text1"/>
                <w:kern w:val="0"/>
                <w:sz w:val="18"/>
                <w:szCs w:val="18"/>
              </w:rPr>
              <w:t>1</w:t>
            </w:r>
          </w:p>
        </w:tc>
        <w:tc>
          <w:tcPr>
            <w:tcW w:w="899"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4F428E">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A84254" w:rsidRPr="00200F8C" w:rsidRDefault="00A84254" w:rsidP="005763B4">
            <w:pPr>
              <w:widowControl/>
              <w:jc w:val="center"/>
              <w:rPr>
                <w:rFonts w:asciiTheme="minorEastAsia" w:eastAsiaTheme="minorEastAsia" w:hAnsiTheme="minorEastAsia"/>
                <w:color w:val="000000" w:themeColor="text1"/>
                <w:kern w:val="0"/>
                <w:sz w:val="18"/>
                <w:szCs w:val="18"/>
              </w:rPr>
            </w:pPr>
            <w:r w:rsidRPr="00D47945">
              <w:rPr>
                <w:rFonts w:asciiTheme="minorEastAsia" w:eastAsiaTheme="minorEastAsia" w:hAnsiTheme="minorEastAsia" w:hint="eastAsia"/>
                <w:color w:val="000000" w:themeColor="text1"/>
                <w:kern w:val="0"/>
                <w:sz w:val="18"/>
                <w:szCs w:val="18"/>
              </w:rPr>
              <w:t>助教</w:t>
            </w:r>
          </w:p>
        </w:tc>
        <w:tc>
          <w:tcPr>
            <w:tcW w:w="1573" w:type="dxa"/>
            <w:tcBorders>
              <w:top w:val="nil"/>
              <w:left w:val="nil"/>
              <w:bottom w:val="single" w:sz="4" w:space="0" w:color="auto"/>
              <w:right w:val="single" w:sz="4" w:space="0" w:color="auto"/>
            </w:tcBorders>
            <w:shd w:val="clear" w:color="auto" w:fill="auto"/>
            <w:vAlign w:val="center"/>
          </w:tcPr>
          <w:p w:rsidR="00A84254" w:rsidRPr="00200F8C" w:rsidRDefault="00F63C4D" w:rsidP="005763B4">
            <w:pPr>
              <w:widowControl/>
              <w:jc w:val="center"/>
              <w:rPr>
                <w:rFonts w:asciiTheme="minorEastAsia" w:eastAsiaTheme="minorEastAsia" w:hAnsiTheme="minorEastAsia"/>
                <w:color w:val="000000" w:themeColor="text1"/>
                <w:kern w:val="0"/>
                <w:sz w:val="18"/>
                <w:szCs w:val="18"/>
              </w:rPr>
            </w:pPr>
            <w:r w:rsidRPr="00F63C4D">
              <w:rPr>
                <w:rFonts w:asciiTheme="minorEastAsia" w:eastAsiaTheme="minorEastAsia" w:hAnsiTheme="minorEastAsia" w:hint="eastAsia"/>
                <w:color w:val="000000" w:themeColor="text1"/>
                <w:kern w:val="0"/>
                <w:sz w:val="18"/>
                <w:szCs w:val="18"/>
              </w:rPr>
              <w:t>艺术设计</w:t>
            </w:r>
          </w:p>
        </w:tc>
        <w:tc>
          <w:tcPr>
            <w:tcW w:w="2030" w:type="dxa"/>
            <w:tcBorders>
              <w:top w:val="nil"/>
              <w:left w:val="nil"/>
              <w:bottom w:val="single" w:sz="4" w:space="0" w:color="auto"/>
              <w:right w:val="single" w:sz="4" w:space="0" w:color="auto"/>
            </w:tcBorders>
            <w:shd w:val="clear" w:color="auto" w:fill="auto"/>
            <w:vAlign w:val="center"/>
          </w:tcPr>
          <w:p w:rsidR="00F63C4D"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书籍设计</w:t>
            </w:r>
          </w:p>
          <w:p w:rsidR="00A84254" w:rsidRPr="00200F8C" w:rsidRDefault="00F63C4D" w:rsidP="005763B4">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插画设计</w:t>
            </w:r>
          </w:p>
        </w:tc>
      </w:tr>
      <w:tr w:rsidR="00462575" w:rsidRPr="00200F8C" w:rsidTr="005763B4">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宋体" w:hAnsi="宋体"/>
                <w:b/>
                <w:color w:val="000000" w:themeColor="text1"/>
                <w:kern w:val="0"/>
              </w:rPr>
            </w:pPr>
            <w:r w:rsidRPr="00200F8C">
              <w:rPr>
                <w:rFonts w:ascii="宋体" w:hAnsi="宋体"/>
                <w:b/>
                <w:color w:val="000000" w:themeColor="text1"/>
                <w:kern w:val="0"/>
              </w:rPr>
              <w:t>8</w:t>
            </w:r>
          </w:p>
        </w:tc>
        <w:tc>
          <w:tcPr>
            <w:tcW w:w="1288"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程亚文</w:t>
            </w:r>
          </w:p>
        </w:tc>
        <w:tc>
          <w:tcPr>
            <w:tcW w:w="810"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2</w:t>
            </w:r>
            <w:r>
              <w:rPr>
                <w:rFonts w:asciiTheme="minorEastAsia" w:eastAsiaTheme="minorEastAsia" w:hAnsiTheme="minorEastAsia"/>
                <w:color w:val="000000" w:themeColor="text1"/>
                <w:kern w:val="0"/>
                <w:sz w:val="18"/>
                <w:szCs w:val="18"/>
              </w:rPr>
              <w:t>8</w:t>
            </w:r>
          </w:p>
        </w:tc>
        <w:tc>
          <w:tcPr>
            <w:tcW w:w="899"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sidRPr="004F428E">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sidRPr="00D47945">
              <w:rPr>
                <w:rFonts w:asciiTheme="minorEastAsia" w:eastAsiaTheme="minorEastAsia" w:hAnsiTheme="minorEastAsia" w:hint="eastAsia"/>
                <w:color w:val="000000" w:themeColor="text1"/>
                <w:kern w:val="0"/>
                <w:sz w:val="18"/>
                <w:szCs w:val="18"/>
              </w:rPr>
              <w:t>助教</w:t>
            </w:r>
          </w:p>
        </w:tc>
        <w:tc>
          <w:tcPr>
            <w:tcW w:w="1573"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sidRPr="00F63C4D">
              <w:rPr>
                <w:rFonts w:asciiTheme="minorEastAsia" w:eastAsiaTheme="minorEastAsia" w:hAnsiTheme="minorEastAsia" w:hint="eastAsia"/>
                <w:color w:val="000000" w:themeColor="text1"/>
                <w:kern w:val="0"/>
                <w:sz w:val="18"/>
                <w:szCs w:val="18"/>
              </w:rPr>
              <w:t>艺术设计</w:t>
            </w:r>
          </w:p>
        </w:tc>
        <w:tc>
          <w:tcPr>
            <w:tcW w:w="2030" w:type="dxa"/>
            <w:tcBorders>
              <w:top w:val="nil"/>
              <w:left w:val="nil"/>
              <w:bottom w:val="single" w:sz="4" w:space="0" w:color="auto"/>
              <w:right w:val="single" w:sz="4" w:space="0" w:color="auto"/>
            </w:tcBorders>
            <w:shd w:val="clear" w:color="auto" w:fill="auto"/>
            <w:vAlign w:val="center"/>
          </w:tcPr>
          <w:p w:rsidR="00462575"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字体设计</w:t>
            </w:r>
          </w:p>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海报设计</w:t>
            </w:r>
          </w:p>
        </w:tc>
      </w:tr>
      <w:tr w:rsidR="00462575" w:rsidRPr="00200F8C" w:rsidTr="00B000A8">
        <w:trPr>
          <w:trHeight w:val="454"/>
        </w:trPr>
        <w:tc>
          <w:tcPr>
            <w:tcW w:w="716" w:type="dxa"/>
            <w:tcBorders>
              <w:top w:val="nil"/>
              <w:left w:val="single" w:sz="4" w:space="0" w:color="auto"/>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宋体" w:hAnsi="宋体"/>
                <w:b/>
                <w:color w:val="000000" w:themeColor="text1"/>
                <w:kern w:val="0"/>
              </w:rPr>
            </w:pPr>
            <w:r w:rsidRPr="00200F8C">
              <w:rPr>
                <w:rFonts w:ascii="宋体" w:hAnsi="宋体"/>
                <w:b/>
                <w:color w:val="000000" w:themeColor="text1"/>
                <w:kern w:val="0"/>
              </w:rPr>
              <w:t>9</w:t>
            </w:r>
          </w:p>
        </w:tc>
        <w:tc>
          <w:tcPr>
            <w:tcW w:w="1288"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杜蓉</w:t>
            </w:r>
          </w:p>
        </w:tc>
        <w:tc>
          <w:tcPr>
            <w:tcW w:w="810"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女</w:t>
            </w:r>
          </w:p>
        </w:tc>
        <w:tc>
          <w:tcPr>
            <w:tcW w:w="1057"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olor w:val="000000" w:themeColor="text1"/>
                <w:kern w:val="0"/>
                <w:sz w:val="18"/>
                <w:szCs w:val="18"/>
              </w:rPr>
              <w:t>26</w:t>
            </w:r>
          </w:p>
        </w:tc>
        <w:tc>
          <w:tcPr>
            <w:tcW w:w="899"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sidRPr="004F428E">
              <w:rPr>
                <w:rFonts w:asciiTheme="minorEastAsia" w:eastAsiaTheme="minorEastAsia" w:hAnsiTheme="minorEastAsia" w:hint="eastAsia"/>
                <w:color w:val="000000" w:themeColor="text1"/>
                <w:kern w:val="0"/>
                <w:sz w:val="18"/>
                <w:szCs w:val="18"/>
              </w:rPr>
              <w:t>硕士</w:t>
            </w:r>
          </w:p>
        </w:tc>
        <w:tc>
          <w:tcPr>
            <w:tcW w:w="1231"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中教二级</w:t>
            </w:r>
          </w:p>
        </w:tc>
        <w:tc>
          <w:tcPr>
            <w:tcW w:w="1573" w:type="dxa"/>
            <w:tcBorders>
              <w:top w:val="nil"/>
              <w:left w:val="nil"/>
              <w:bottom w:val="single" w:sz="4" w:space="0" w:color="auto"/>
              <w:right w:val="single" w:sz="4" w:space="0" w:color="auto"/>
            </w:tcBorders>
            <w:shd w:val="clear" w:color="auto" w:fill="auto"/>
            <w:vAlign w:val="center"/>
          </w:tcPr>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美术学</w:t>
            </w:r>
          </w:p>
        </w:tc>
        <w:tc>
          <w:tcPr>
            <w:tcW w:w="2030" w:type="dxa"/>
            <w:tcBorders>
              <w:top w:val="nil"/>
              <w:left w:val="nil"/>
              <w:bottom w:val="single" w:sz="4" w:space="0" w:color="auto"/>
              <w:right w:val="single" w:sz="4" w:space="0" w:color="auto"/>
            </w:tcBorders>
            <w:shd w:val="clear" w:color="auto" w:fill="auto"/>
            <w:vAlign w:val="center"/>
          </w:tcPr>
          <w:p w:rsidR="00462575"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图形创意</w:t>
            </w:r>
          </w:p>
          <w:p w:rsidR="00462575" w:rsidRPr="00200F8C" w:rsidRDefault="00462575" w:rsidP="00462575">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广告创意</w:t>
            </w:r>
          </w:p>
        </w:tc>
      </w:tr>
    </w:tbl>
    <w:p w:rsidR="00560AAE" w:rsidRDefault="00C71A96" w:rsidP="00C71A96">
      <w:pPr>
        <w:spacing w:line="500" w:lineRule="exact"/>
        <w:ind w:firstLineChars="200" w:firstLine="562"/>
        <w:rPr>
          <w:rFonts w:ascii="宋体" w:cs="宋体" w:hint="eastAsia"/>
          <w:sz w:val="28"/>
          <w:szCs w:val="28"/>
        </w:rPr>
      </w:pPr>
      <w:r>
        <w:rPr>
          <w:rFonts w:ascii="宋体" w:hAnsi="宋体" w:cs="宋体" w:hint="eastAsia"/>
          <w:b/>
          <w:sz w:val="28"/>
          <w:szCs w:val="28"/>
        </w:rPr>
        <w:lastRenderedPageBreak/>
        <w:t>2</w:t>
      </w:r>
      <w:r w:rsidRPr="00F064F5">
        <w:rPr>
          <w:rFonts w:ascii="宋体" w:hAnsi="宋体" w:cs="宋体"/>
          <w:b/>
          <w:sz w:val="28"/>
          <w:szCs w:val="28"/>
        </w:rPr>
        <w:t>.</w:t>
      </w:r>
      <w:r>
        <w:rPr>
          <w:rFonts w:ascii="宋体" w:hAnsi="宋体" w:cs="宋体" w:hint="eastAsia"/>
          <w:b/>
          <w:sz w:val="28"/>
          <w:szCs w:val="28"/>
        </w:rPr>
        <w:t>校外兼职</w:t>
      </w:r>
      <w:r w:rsidRPr="00F064F5">
        <w:rPr>
          <w:rFonts w:ascii="宋体" w:hAnsi="宋体" w:cs="宋体" w:hint="eastAsia"/>
          <w:b/>
          <w:sz w:val="28"/>
          <w:szCs w:val="28"/>
        </w:rPr>
        <w:t>教师</w:t>
      </w:r>
    </w:p>
    <w:p w:rsidR="00C71A96" w:rsidRPr="00387E77" w:rsidRDefault="00387E77" w:rsidP="00387E77">
      <w:pPr>
        <w:spacing w:line="360" w:lineRule="auto"/>
        <w:ind w:left="482" w:rightChars="15" w:right="31"/>
        <w:jc w:val="center"/>
        <w:rPr>
          <w:rFonts w:ascii="宋体" w:cs="宋体" w:hint="eastAsia"/>
          <w:sz w:val="28"/>
          <w:szCs w:val="28"/>
        </w:rPr>
      </w:pPr>
      <w:r>
        <w:rPr>
          <w:rFonts w:eastAsia="仿宋" w:cs="仿宋" w:hint="eastAsia"/>
          <w:b/>
          <w:bCs/>
          <w:sz w:val="28"/>
          <w:szCs w:val="28"/>
        </w:rPr>
        <w:t>表</w:t>
      </w:r>
      <w:r>
        <w:rPr>
          <w:rFonts w:eastAsia="仿宋" w:hint="eastAsia"/>
          <w:b/>
          <w:bCs/>
          <w:sz w:val="28"/>
          <w:szCs w:val="28"/>
        </w:rPr>
        <w:t>1</w:t>
      </w:r>
      <w:r w:rsidR="00200F8C">
        <w:rPr>
          <w:rFonts w:eastAsia="仿宋" w:hint="eastAsia"/>
          <w:b/>
          <w:bCs/>
          <w:sz w:val="28"/>
          <w:szCs w:val="28"/>
        </w:rPr>
        <w:t>4</w:t>
      </w:r>
      <w:r>
        <w:rPr>
          <w:rFonts w:eastAsia="仿宋" w:cs="仿宋" w:hint="eastAsia"/>
          <w:b/>
          <w:bCs/>
          <w:sz w:val="28"/>
          <w:szCs w:val="28"/>
        </w:rPr>
        <w:t>校外主要兼职教师配置情况一览表</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8"/>
        <w:gridCol w:w="2891"/>
        <w:gridCol w:w="1869"/>
        <w:gridCol w:w="2769"/>
      </w:tblGrid>
      <w:tr w:rsidR="00200F8C" w:rsidRPr="00200F8C" w:rsidTr="00200F8C">
        <w:trPr>
          <w:trHeight w:hRule="exact" w:val="624"/>
          <w:jc w:val="center"/>
        </w:trPr>
        <w:tc>
          <w:tcPr>
            <w:tcW w:w="959" w:type="dxa"/>
            <w:shd w:val="clear" w:color="auto" w:fill="auto"/>
            <w:vAlign w:val="center"/>
          </w:tcPr>
          <w:p w:rsidR="007963D2" w:rsidRPr="00200F8C" w:rsidRDefault="007963D2" w:rsidP="007963D2">
            <w:pPr>
              <w:pStyle w:val="a9"/>
              <w:jc w:val="center"/>
              <w:rPr>
                <w:rFonts w:asciiTheme="minorEastAsia" w:eastAsiaTheme="minorEastAsia" w:hAnsiTheme="minorEastAsia" w:cs="Times New Roman"/>
                <w:b/>
                <w:color w:val="000000" w:themeColor="text1"/>
              </w:rPr>
            </w:pPr>
            <w:r w:rsidRPr="00200F8C">
              <w:rPr>
                <w:rFonts w:asciiTheme="minorEastAsia" w:eastAsiaTheme="minorEastAsia" w:hAnsiTheme="minorEastAsia" w:cs="黑体" w:hint="eastAsia"/>
                <w:b/>
                <w:color w:val="000000" w:themeColor="text1"/>
              </w:rPr>
              <w:t>序号</w:t>
            </w:r>
          </w:p>
        </w:tc>
        <w:tc>
          <w:tcPr>
            <w:tcW w:w="1418" w:type="dxa"/>
            <w:shd w:val="clear" w:color="auto" w:fill="auto"/>
            <w:vAlign w:val="center"/>
          </w:tcPr>
          <w:p w:rsidR="007963D2" w:rsidRPr="00200F8C" w:rsidRDefault="007963D2" w:rsidP="007963D2">
            <w:pPr>
              <w:pStyle w:val="a9"/>
              <w:jc w:val="center"/>
              <w:rPr>
                <w:rFonts w:asciiTheme="minorEastAsia" w:eastAsiaTheme="minorEastAsia" w:hAnsiTheme="minorEastAsia" w:cs="黑体"/>
                <w:b/>
                <w:color w:val="000000" w:themeColor="text1"/>
              </w:rPr>
            </w:pPr>
            <w:r w:rsidRPr="00200F8C">
              <w:rPr>
                <w:rFonts w:asciiTheme="minorEastAsia" w:eastAsiaTheme="minorEastAsia" w:hAnsiTheme="minorEastAsia" w:cs="黑体" w:hint="eastAsia"/>
                <w:b/>
                <w:color w:val="000000" w:themeColor="text1"/>
              </w:rPr>
              <w:t>姓名</w:t>
            </w:r>
          </w:p>
        </w:tc>
        <w:tc>
          <w:tcPr>
            <w:tcW w:w="2891" w:type="dxa"/>
            <w:shd w:val="clear" w:color="auto" w:fill="auto"/>
            <w:vAlign w:val="center"/>
          </w:tcPr>
          <w:p w:rsidR="007963D2" w:rsidRPr="00200F8C" w:rsidRDefault="007963D2" w:rsidP="007963D2">
            <w:pPr>
              <w:pStyle w:val="a9"/>
              <w:jc w:val="center"/>
              <w:rPr>
                <w:rFonts w:asciiTheme="minorEastAsia" w:eastAsiaTheme="minorEastAsia" w:hAnsiTheme="minorEastAsia" w:cs="Times New Roman"/>
                <w:b/>
                <w:color w:val="000000" w:themeColor="text1"/>
              </w:rPr>
            </w:pPr>
            <w:r w:rsidRPr="00200F8C">
              <w:rPr>
                <w:rFonts w:asciiTheme="minorEastAsia" w:eastAsiaTheme="minorEastAsia" w:hAnsiTheme="minorEastAsia" w:cs="黑体" w:hint="eastAsia"/>
                <w:b/>
                <w:color w:val="000000" w:themeColor="text1"/>
              </w:rPr>
              <w:t>所在企业</w:t>
            </w:r>
          </w:p>
        </w:tc>
        <w:tc>
          <w:tcPr>
            <w:tcW w:w="1869" w:type="dxa"/>
            <w:shd w:val="clear" w:color="auto" w:fill="auto"/>
            <w:vAlign w:val="center"/>
          </w:tcPr>
          <w:p w:rsidR="007963D2" w:rsidRPr="00200F8C" w:rsidRDefault="007963D2" w:rsidP="007963D2">
            <w:pPr>
              <w:pStyle w:val="a9"/>
              <w:jc w:val="center"/>
              <w:rPr>
                <w:rFonts w:asciiTheme="minorEastAsia" w:eastAsiaTheme="minorEastAsia" w:hAnsiTheme="minorEastAsia" w:cs="黑体"/>
                <w:b/>
                <w:color w:val="000000" w:themeColor="text1"/>
              </w:rPr>
            </w:pPr>
            <w:r w:rsidRPr="00200F8C">
              <w:rPr>
                <w:rFonts w:asciiTheme="minorEastAsia" w:eastAsiaTheme="minorEastAsia" w:hAnsiTheme="minorEastAsia" w:cs="黑体" w:hint="eastAsia"/>
                <w:b/>
                <w:color w:val="000000" w:themeColor="text1"/>
              </w:rPr>
              <w:t>职务</w:t>
            </w:r>
          </w:p>
        </w:tc>
        <w:tc>
          <w:tcPr>
            <w:tcW w:w="2769" w:type="dxa"/>
            <w:shd w:val="clear" w:color="auto" w:fill="auto"/>
            <w:vAlign w:val="center"/>
          </w:tcPr>
          <w:p w:rsidR="007963D2" w:rsidRPr="00200F8C" w:rsidRDefault="007963D2" w:rsidP="007963D2">
            <w:pPr>
              <w:pStyle w:val="a9"/>
              <w:jc w:val="center"/>
              <w:rPr>
                <w:rFonts w:asciiTheme="minorEastAsia" w:eastAsiaTheme="minorEastAsia" w:hAnsiTheme="minorEastAsia" w:cs="Times New Roman"/>
                <w:b/>
                <w:color w:val="000000" w:themeColor="text1"/>
              </w:rPr>
            </w:pPr>
            <w:r w:rsidRPr="00200F8C">
              <w:rPr>
                <w:rFonts w:asciiTheme="minorEastAsia" w:eastAsiaTheme="minorEastAsia" w:hAnsiTheme="minorEastAsia" w:cs="黑体" w:hint="eastAsia"/>
                <w:b/>
                <w:color w:val="000000" w:themeColor="text1"/>
              </w:rPr>
              <w:t>承担教学任务</w:t>
            </w:r>
          </w:p>
        </w:tc>
      </w:tr>
      <w:tr w:rsidR="00200F8C" w:rsidRPr="00200F8C" w:rsidTr="00200F8C">
        <w:trPr>
          <w:trHeight w:val="397"/>
          <w:jc w:val="center"/>
        </w:trPr>
        <w:tc>
          <w:tcPr>
            <w:tcW w:w="959" w:type="dxa"/>
            <w:shd w:val="clear" w:color="auto" w:fill="auto"/>
            <w:vAlign w:val="center"/>
          </w:tcPr>
          <w:p w:rsidR="007963D2" w:rsidRPr="00200F8C" w:rsidRDefault="007963D2" w:rsidP="007963D2">
            <w:pPr>
              <w:pStyle w:val="a9"/>
              <w:jc w:val="center"/>
              <w:rPr>
                <w:rFonts w:asciiTheme="minorEastAsia" w:eastAsiaTheme="minorEastAsia" w:hAnsiTheme="minorEastAsia"/>
                <w:b/>
                <w:color w:val="000000" w:themeColor="text1"/>
              </w:rPr>
            </w:pPr>
            <w:r w:rsidRPr="00200F8C">
              <w:rPr>
                <w:rFonts w:asciiTheme="minorEastAsia" w:eastAsiaTheme="minorEastAsia" w:hAnsiTheme="minorEastAsia"/>
                <w:b/>
                <w:color w:val="000000" w:themeColor="text1"/>
              </w:rPr>
              <w:t>1</w:t>
            </w:r>
          </w:p>
        </w:tc>
        <w:tc>
          <w:tcPr>
            <w:tcW w:w="1418" w:type="dxa"/>
            <w:shd w:val="clear" w:color="auto" w:fill="auto"/>
            <w:vAlign w:val="center"/>
          </w:tcPr>
          <w:p w:rsidR="007963D2" w:rsidRPr="00200F8C" w:rsidRDefault="00721FBC" w:rsidP="007963D2">
            <w:pPr>
              <w:pStyle w:val="a9"/>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赵鑫</w:t>
            </w:r>
          </w:p>
        </w:tc>
        <w:tc>
          <w:tcPr>
            <w:tcW w:w="2891" w:type="dxa"/>
            <w:shd w:val="clear" w:color="auto" w:fill="auto"/>
            <w:vAlign w:val="center"/>
          </w:tcPr>
          <w:p w:rsidR="007963D2" w:rsidRPr="00200F8C" w:rsidRDefault="00E151CE" w:rsidP="007963D2">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山西传媒学院</w:t>
            </w:r>
          </w:p>
        </w:tc>
        <w:tc>
          <w:tcPr>
            <w:tcW w:w="1869" w:type="dxa"/>
            <w:shd w:val="clear" w:color="auto" w:fill="auto"/>
            <w:vAlign w:val="center"/>
          </w:tcPr>
          <w:p w:rsidR="007963D2" w:rsidRPr="00200F8C" w:rsidRDefault="00E151CE" w:rsidP="007963D2">
            <w:pPr>
              <w:pStyle w:val="a9"/>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教师</w:t>
            </w:r>
          </w:p>
        </w:tc>
        <w:tc>
          <w:tcPr>
            <w:tcW w:w="2769" w:type="dxa"/>
            <w:shd w:val="clear" w:color="auto" w:fill="auto"/>
            <w:vAlign w:val="center"/>
          </w:tcPr>
          <w:p w:rsidR="007963D2" w:rsidRPr="00200F8C" w:rsidRDefault="00E151CE" w:rsidP="007963D2">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三维艺术设计</w:t>
            </w:r>
          </w:p>
        </w:tc>
      </w:tr>
      <w:tr w:rsidR="00200F8C" w:rsidRPr="00200F8C" w:rsidTr="00200F8C">
        <w:trPr>
          <w:trHeight w:val="397"/>
          <w:jc w:val="center"/>
        </w:trPr>
        <w:tc>
          <w:tcPr>
            <w:tcW w:w="959" w:type="dxa"/>
            <w:shd w:val="clear" w:color="auto" w:fill="auto"/>
            <w:vAlign w:val="center"/>
          </w:tcPr>
          <w:p w:rsidR="007963D2" w:rsidRPr="00200F8C" w:rsidRDefault="007963D2" w:rsidP="007963D2">
            <w:pPr>
              <w:pStyle w:val="a9"/>
              <w:jc w:val="center"/>
              <w:rPr>
                <w:rFonts w:asciiTheme="minorEastAsia" w:eastAsiaTheme="minorEastAsia" w:hAnsiTheme="minorEastAsia"/>
                <w:b/>
                <w:color w:val="000000" w:themeColor="text1"/>
              </w:rPr>
            </w:pPr>
            <w:r w:rsidRPr="00200F8C">
              <w:rPr>
                <w:rFonts w:asciiTheme="minorEastAsia" w:eastAsiaTheme="minorEastAsia" w:hAnsiTheme="minorEastAsia"/>
                <w:b/>
                <w:color w:val="000000" w:themeColor="text1"/>
              </w:rPr>
              <w:t>2</w:t>
            </w:r>
          </w:p>
        </w:tc>
        <w:tc>
          <w:tcPr>
            <w:tcW w:w="1418" w:type="dxa"/>
            <w:shd w:val="clear" w:color="auto" w:fill="auto"/>
            <w:vAlign w:val="center"/>
          </w:tcPr>
          <w:p w:rsidR="007963D2" w:rsidRPr="00200F8C" w:rsidRDefault="00CB5F77" w:rsidP="007963D2">
            <w:pPr>
              <w:pStyle w:val="a9"/>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崔建新</w:t>
            </w:r>
          </w:p>
        </w:tc>
        <w:tc>
          <w:tcPr>
            <w:tcW w:w="2891" w:type="dxa"/>
            <w:shd w:val="clear" w:color="auto" w:fill="auto"/>
            <w:vAlign w:val="center"/>
          </w:tcPr>
          <w:p w:rsidR="007963D2" w:rsidRPr="00200F8C" w:rsidRDefault="00CB5F77" w:rsidP="007963D2">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建行速写工作室</w:t>
            </w:r>
          </w:p>
        </w:tc>
        <w:tc>
          <w:tcPr>
            <w:tcW w:w="1869" w:type="dxa"/>
            <w:shd w:val="clear" w:color="auto" w:fill="auto"/>
            <w:vAlign w:val="center"/>
          </w:tcPr>
          <w:p w:rsidR="007963D2" w:rsidRPr="00200F8C" w:rsidRDefault="00CB5F77" w:rsidP="007963D2">
            <w:pPr>
              <w:pStyle w:val="a9"/>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创始人</w:t>
            </w:r>
          </w:p>
        </w:tc>
        <w:tc>
          <w:tcPr>
            <w:tcW w:w="2769" w:type="dxa"/>
            <w:shd w:val="clear" w:color="auto" w:fill="auto"/>
            <w:vAlign w:val="center"/>
          </w:tcPr>
          <w:p w:rsidR="007963D2" w:rsidRPr="00200F8C" w:rsidRDefault="00CB5F77" w:rsidP="007963D2">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造型基础</w:t>
            </w:r>
          </w:p>
        </w:tc>
      </w:tr>
      <w:tr w:rsidR="00200F8C" w:rsidRPr="00200F8C" w:rsidTr="00200F8C">
        <w:trPr>
          <w:trHeight w:val="397"/>
          <w:jc w:val="center"/>
        </w:trPr>
        <w:tc>
          <w:tcPr>
            <w:tcW w:w="959" w:type="dxa"/>
            <w:shd w:val="clear" w:color="auto" w:fill="auto"/>
            <w:vAlign w:val="center"/>
          </w:tcPr>
          <w:p w:rsidR="007963D2" w:rsidRPr="00200F8C" w:rsidRDefault="007963D2" w:rsidP="007963D2">
            <w:pPr>
              <w:pStyle w:val="a9"/>
              <w:jc w:val="center"/>
              <w:rPr>
                <w:rFonts w:asciiTheme="minorEastAsia" w:eastAsiaTheme="minorEastAsia" w:hAnsiTheme="minorEastAsia"/>
                <w:b/>
                <w:color w:val="000000" w:themeColor="text1"/>
              </w:rPr>
            </w:pPr>
            <w:r w:rsidRPr="00200F8C">
              <w:rPr>
                <w:rFonts w:asciiTheme="minorEastAsia" w:eastAsiaTheme="minorEastAsia" w:hAnsiTheme="minorEastAsia"/>
                <w:b/>
                <w:color w:val="000000" w:themeColor="text1"/>
              </w:rPr>
              <w:t>3</w:t>
            </w:r>
          </w:p>
        </w:tc>
        <w:tc>
          <w:tcPr>
            <w:tcW w:w="1418" w:type="dxa"/>
            <w:shd w:val="clear" w:color="auto" w:fill="auto"/>
            <w:vAlign w:val="center"/>
          </w:tcPr>
          <w:p w:rsidR="007963D2" w:rsidRPr="00200F8C" w:rsidRDefault="006A133E" w:rsidP="007963D2">
            <w:pPr>
              <w:pStyle w:val="a9"/>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于贵龙</w:t>
            </w:r>
          </w:p>
        </w:tc>
        <w:tc>
          <w:tcPr>
            <w:tcW w:w="2891" w:type="dxa"/>
            <w:shd w:val="clear" w:color="auto" w:fill="auto"/>
            <w:vAlign w:val="center"/>
          </w:tcPr>
          <w:p w:rsidR="007963D2" w:rsidRPr="00200F8C" w:rsidRDefault="006A133E" w:rsidP="007963D2">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新南优印</w:t>
            </w:r>
          </w:p>
        </w:tc>
        <w:tc>
          <w:tcPr>
            <w:tcW w:w="1869" w:type="dxa"/>
            <w:shd w:val="clear" w:color="auto" w:fill="auto"/>
            <w:vAlign w:val="center"/>
          </w:tcPr>
          <w:p w:rsidR="007963D2" w:rsidRPr="00200F8C" w:rsidRDefault="006A133E" w:rsidP="007963D2">
            <w:pPr>
              <w:pStyle w:val="a9"/>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经理</w:t>
            </w:r>
          </w:p>
        </w:tc>
        <w:tc>
          <w:tcPr>
            <w:tcW w:w="2769" w:type="dxa"/>
            <w:shd w:val="clear" w:color="auto" w:fill="auto"/>
            <w:vAlign w:val="center"/>
          </w:tcPr>
          <w:p w:rsidR="007963D2" w:rsidRPr="00200F8C" w:rsidRDefault="006A133E" w:rsidP="007963D2">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平面产品制作</w:t>
            </w:r>
          </w:p>
        </w:tc>
      </w:tr>
      <w:tr w:rsidR="00E94016" w:rsidRPr="00200F8C" w:rsidTr="00200F8C">
        <w:trPr>
          <w:trHeight w:val="397"/>
          <w:jc w:val="center"/>
        </w:trPr>
        <w:tc>
          <w:tcPr>
            <w:tcW w:w="959" w:type="dxa"/>
            <w:shd w:val="clear" w:color="auto" w:fill="auto"/>
            <w:vAlign w:val="center"/>
          </w:tcPr>
          <w:p w:rsidR="00E94016" w:rsidRPr="00200F8C" w:rsidRDefault="00E94016" w:rsidP="00E94016">
            <w:pPr>
              <w:pStyle w:val="a9"/>
              <w:jc w:val="center"/>
              <w:rPr>
                <w:rFonts w:asciiTheme="minorEastAsia" w:eastAsiaTheme="minorEastAsia" w:hAnsiTheme="minorEastAsia"/>
                <w:b/>
                <w:color w:val="000000" w:themeColor="text1"/>
              </w:rPr>
            </w:pPr>
            <w:r w:rsidRPr="00200F8C">
              <w:rPr>
                <w:rFonts w:asciiTheme="minorEastAsia" w:eastAsiaTheme="minorEastAsia" w:hAnsiTheme="minorEastAsia"/>
                <w:b/>
                <w:color w:val="000000" w:themeColor="text1"/>
              </w:rPr>
              <w:t>4</w:t>
            </w:r>
          </w:p>
        </w:tc>
        <w:tc>
          <w:tcPr>
            <w:tcW w:w="1418" w:type="dxa"/>
            <w:shd w:val="clear" w:color="auto" w:fill="auto"/>
            <w:vAlign w:val="center"/>
          </w:tcPr>
          <w:p w:rsidR="00E94016" w:rsidRPr="00E94016" w:rsidRDefault="00E94016" w:rsidP="00E94016">
            <w:pPr>
              <w:pStyle w:val="a9"/>
              <w:jc w:val="center"/>
              <w:rPr>
                <w:rFonts w:asciiTheme="minorEastAsia" w:eastAsiaTheme="minorEastAsia" w:hAnsiTheme="minorEastAsia" w:cs="Times New Roman"/>
                <w:color w:val="000000" w:themeColor="text1"/>
                <w:sz w:val="18"/>
                <w:szCs w:val="18"/>
              </w:rPr>
            </w:pPr>
            <w:r w:rsidRPr="00E94016">
              <w:rPr>
                <w:rFonts w:asciiTheme="minorEastAsia" w:eastAsiaTheme="minorEastAsia" w:hAnsiTheme="minorEastAsia" w:cs="Times New Roman" w:hint="eastAsia"/>
                <w:color w:val="000000" w:themeColor="text1"/>
                <w:sz w:val="18"/>
                <w:szCs w:val="18"/>
              </w:rPr>
              <w:t>司远</w:t>
            </w:r>
          </w:p>
        </w:tc>
        <w:tc>
          <w:tcPr>
            <w:tcW w:w="2891" w:type="dxa"/>
            <w:shd w:val="clear" w:color="auto" w:fill="auto"/>
            <w:vAlign w:val="center"/>
          </w:tcPr>
          <w:p w:rsidR="00E94016" w:rsidRPr="00200F8C" w:rsidRDefault="00E94016" w:rsidP="00E94016">
            <w:pPr>
              <w:pStyle w:val="a9"/>
              <w:jc w:val="center"/>
              <w:rPr>
                <w:rFonts w:asciiTheme="minorEastAsia" w:eastAsiaTheme="minorEastAsia" w:hAnsiTheme="minorEastAsia" w:cs="Times New Roman"/>
                <w:color w:val="000000" w:themeColor="text1"/>
                <w:sz w:val="18"/>
                <w:szCs w:val="18"/>
              </w:rPr>
            </w:pPr>
            <w:r w:rsidRPr="00E94016">
              <w:rPr>
                <w:rFonts w:asciiTheme="minorEastAsia" w:eastAsiaTheme="minorEastAsia" w:hAnsiTheme="minorEastAsia" w:cs="Times New Roman" w:hint="eastAsia"/>
                <w:color w:val="000000" w:themeColor="text1"/>
                <w:sz w:val="18"/>
                <w:szCs w:val="18"/>
              </w:rPr>
              <w:t>丝颜婵星企划设计有限公司</w:t>
            </w:r>
          </w:p>
        </w:tc>
        <w:tc>
          <w:tcPr>
            <w:tcW w:w="1869" w:type="dxa"/>
            <w:shd w:val="clear" w:color="auto" w:fill="auto"/>
            <w:vAlign w:val="center"/>
          </w:tcPr>
          <w:p w:rsidR="00E94016" w:rsidRPr="00200F8C" w:rsidRDefault="00E94016" w:rsidP="00E94016">
            <w:pPr>
              <w:pStyle w:val="a9"/>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设计总监</w:t>
            </w:r>
          </w:p>
        </w:tc>
        <w:tc>
          <w:tcPr>
            <w:tcW w:w="2769" w:type="dxa"/>
            <w:shd w:val="clear" w:color="auto" w:fill="auto"/>
            <w:vAlign w:val="center"/>
          </w:tcPr>
          <w:p w:rsidR="00E94016" w:rsidRPr="00200F8C" w:rsidRDefault="00E94016" w:rsidP="00E94016">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项目设计与制作</w:t>
            </w:r>
          </w:p>
        </w:tc>
      </w:tr>
      <w:tr w:rsidR="00E94016" w:rsidRPr="00200F8C" w:rsidTr="00200F8C">
        <w:trPr>
          <w:trHeight w:val="397"/>
          <w:jc w:val="center"/>
        </w:trPr>
        <w:tc>
          <w:tcPr>
            <w:tcW w:w="959" w:type="dxa"/>
            <w:shd w:val="clear" w:color="auto" w:fill="auto"/>
            <w:vAlign w:val="center"/>
          </w:tcPr>
          <w:p w:rsidR="00E94016" w:rsidRPr="00200F8C" w:rsidRDefault="00E94016" w:rsidP="00E94016">
            <w:pPr>
              <w:pStyle w:val="a9"/>
              <w:jc w:val="center"/>
              <w:rPr>
                <w:rFonts w:asciiTheme="minorEastAsia" w:eastAsiaTheme="minorEastAsia" w:hAnsiTheme="minorEastAsia"/>
                <w:b/>
                <w:color w:val="000000" w:themeColor="text1"/>
              </w:rPr>
            </w:pPr>
            <w:r w:rsidRPr="00200F8C">
              <w:rPr>
                <w:rFonts w:asciiTheme="minorEastAsia" w:eastAsiaTheme="minorEastAsia" w:hAnsiTheme="minorEastAsia"/>
                <w:b/>
                <w:color w:val="000000" w:themeColor="text1"/>
              </w:rPr>
              <w:t>5</w:t>
            </w:r>
          </w:p>
        </w:tc>
        <w:tc>
          <w:tcPr>
            <w:tcW w:w="1418" w:type="dxa"/>
            <w:shd w:val="clear" w:color="auto" w:fill="auto"/>
            <w:vAlign w:val="center"/>
          </w:tcPr>
          <w:p w:rsidR="00E94016" w:rsidRPr="00200F8C" w:rsidRDefault="00E94016" w:rsidP="00E94016">
            <w:pPr>
              <w:pStyle w:val="a9"/>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贾翔</w:t>
            </w:r>
          </w:p>
        </w:tc>
        <w:tc>
          <w:tcPr>
            <w:tcW w:w="2891" w:type="dxa"/>
            <w:shd w:val="clear" w:color="auto" w:fill="auto"/>
            <w:vAlign w:val="center"/>
          </w:tcPr>
          <w:p w:rsidR="00E94016" w:rsidRPr="00200F8C" w:rsidRDefault="00E94016" w:rsidP="00E94016">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太原圣朝影视传播公司</w:t>
            </w:r>
          </w:p>
        </w:tc>
        <w:tc>
          <w:tcPr>
            <w:tcW w:w="1869" w:type="dxa"/>
            <w:shd w:val="clear" w:color="auto" w:fill="auto"/>
            <w:vAlign w:val="center"/>
          </w:tcPr>
          <w:p w:rsidR="00E94016" w:rsidRPr="00200F8C" w:rsidRDefault="00E94016" w:rsidP="00E94016">
            <w:pPr>
              <w:pStyle w:val="a9"/>
              <w:jc w:val="center"/>
              <w:rPr>
                <w:rFonts w:asciiTheme="minorEastAsia" w:eastAsiaTheme="minorEastAsia" w:hAnsiTheme="minorEastAsia" w:cs="黑体"/>
                <w:color w:val="000000" w:themeColor="text1"/>
                <w:sz w:val="18"/>
                <w:szCs w:val="18"/>
              </w:rPr>
            </w:pPr>
            <w:r>
              <w:rPr>
                <w:rFonts w:asciiTheme="minorEastAsia" w:eastAsiaTheme="minorEastAsia" w:hAnsiTheme="minorEastAsia" w:cs="黑体" w:hint="eastAsia"/>
                <w:color w:val="000000" w:themeColor="text1"/>
                <w:sz w:val="18"/>
                <w:szCs w:val="18"/>
              </w:rPr>
              <w:t>策划总监</w:t>
            </w:r>
          </w:p>
        </w:tc>
        <w:tc>
          <w:tcPr>
            <w:tcW w:w="2769" w:type="dxa"/>
            <w:shd w:val="clear" w:color="auto" w:fill="auto"/>
            <w:vAlign w:val="center"/>
          </w:tcPr>
          <w:p w:rsidR="00E94016" w:rsidRPr="00200F8C" w:rsidRDefault="00373758" w:rsidP="00E94016">
            <w:pPr>
              <w:pStyle w:val="a9"/>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广告策划</w:t>
            </w:r>
          </w:p>
        </w:tc>
      </w:tr>
    </w:tbl>
    <w:p w:rsidR="00560AAE" w:rsidRDefault="00560AAE" w:rsidP="00244B6B">
      <w:pPr>
        <w:pStyle w:val="13"/>
        <w:rPr>
          <w:rFonts w:cs="Times New Roman"/>
        </w:rPr>
      </w:pPr>
      <w:bookmarkStart w:id="20" w:name="_Toc37210529"/>
      <w:r>
        <w:rPr>
          <w:rFonts w:hint="eastAsia"/>
        </w:rPr>
        <w:t>（二）教学设施</w:t>
      </w:r>
      <w:bookmarkEnd w:id="20"/>
    </w:p>
    <w:p w:rsidR="00E94016" w:rsidRDefault="00E94016"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t>主要包括能够满足正常的课程教学、实习实训所需的专业教室、实训室和实训基地。</w:t>
      </w:r>
    </w:p>
    <w:p w:rsidR="00E94016" w:rsidRDefault="00E94016" w:rsidP="00B000A8">
      <w:pPr>
        <w:topLinePunct/>
        <w:spacing w:beforeLines="50" w:line="500" w:lineRule="exact"/>
        <w:ind w:firstLineChars="200" w:firstLine="560"/>
        <w:outlineLvl w:val="2"/>
        <w:rPr>
          <w:rFonts w:ascii="仿宋" w:eastAsia="仿宋" w:hAnsi="仿宋" w:cs="仿宋"/>
          <w:b/>
          <w:bCs/>
          <w:kern w:val="0"/>
          <w:sz w:val="28"/>
          <w:szCs w:val="28"/>
          <w:lang w:val="zh-CN"/>
        </w:rPr>
      </w:pPr>
      <w:bookmarkStart w:id="21" w:name="_Toc25046_WPSOffice_Level3"/>
      <w:r>
        <w:rPr>
          <w:rFonts w:ascii="仿宋" w:eastAsia="仿宋" w:hAnsi="仿宋" w:cs="仿宋" w:hint="eastAsia"/>
          <w:b/>
          <w:bCs/>
          <w:kern w:val="0"/>
          <w:sz w:val="28"/>
          <w:szCs w:val="28"/>
          <w:lang w:val="zh-CN"/>
        </w:rPr>
        <w:t>1.专业教室基本条件</w:t>
      </w:r>
      <w:bookmarkEnd w:id="21"/>
    </w:p>
    <w:p w:rsidR="00E94016" w:rsidRDefault="00E94016"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t>配备黑（白）板、多媒体计算机、投影设备、音响设备，互联网接入或无线网络环境，并具有网络安全防护措施。安装应急照明装置并保持良好状态，符合紧急疏散要求、标志明显，保持逃生通道畅通无阻。</w:t>
      </w:r>
    </w:p>
    <w:p w:rsidR="00E94016" w:rsidRDefault="00E94016" w:rsidP="00B000A8">
      <w:pPr>
        <w:topLinePunct/>
        <w:spacing w:beforeLines="50" w:line="500" w:lineRule="exact"/>
        <w:ind w:firstLineChars="200" w:firstLine="560"/>
        <w:outlineLvl w:val="2"/>
        <w:rPr>
          <w:rFonts w:ascii="仿宋" w:eastAsia="仿宋" w:hAnsi="仿宋" w:cs="仿宋"/>
          <w:b/>
          <w:bCs/>
          <w:kern w:val="0"/>
          <w:sz w:val="28"/>
          <w:szCs w:val="28"/>
          <w:lang w:val="zh-CN"/>
        </w:rPr>
      </w:pPr>
      <w:bookmarkStart w:id="22" w:name="_Toc26594_WPSOffice_Level3"/>
      <w:r>
        <w:rPr>
          <w:rFonts w:ascii="仿宋" w:eastAsia="仿宋" w:hAnsi="仿宋" w:cs="仿宋" w:hint="eastAsia"/>
          <w:b/>
          <w:bCs/>
          <w:kern w:val="0"/>
          <w:sz w:val="28"/>
          <w:szCs w:val="28"/>
          <w:lang w:val="zh-CN"/>
        </w:rPr>
        <w:t>2.校内实训场所基本要求</w:t>
      </w:r>
      <w:bookmarkEnd w:id="22"/>
    </w:p>
    <w:p w:rsidR="00E94016" w:rsidRDefault="00E94016" w:rsidP="00E94016">
      <w:pPr>
        <w:adjustRightInd w:val="0"/>
        <w:snapToGrid w:val="0"/>
        <w:spacing w:line="360" w:lineRule="exact"/>
        <w:jc w:val="center"/>
        <w:outlineLvl w:val="4"/>
        <w:rPr>
          <w:rFonts w:ascii="宋体" w:hAnsi="宋体"/>
        </w:rPr>
      </w:pPr>
      <w:bookmarkStart w:id="23" w:name="_Toc1917_WPSOffice_Level3"/>
      <w:r>
        <w:rPr>
          <w:rFonts w:ascii="宋体" w:hAnsi="宋体" w:hint="eastAsia"/>
        </w:rPr>
        <w:t>表</w:t>
      </w:r>
      <w:r>
        <w:rPr>
          <w:rFonts w:ascii="宋体" w:hAnsi="宋体"/>
        </w:rPr>
        <w:t>15</w:t>
      </w:r>
      <w:r>
        <w:rPr>
          <w:rFonts w:ascii="宋体" w:hAnsi="宋体" w:hint="eastAsia"/>
        </w:rPr>
        <w:t xml:space="preserve"> 校内专业实训场所配置意见</w:t>
      </w:r>
      <w:bookmarkEnd w:id="23"/>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521"/>
        <w:gridCol w:w="2518"/>
        <w:gridCol w:w="3817"/>
      </w:tblGrid>
      <w:tr w:rsidR="00E94016" w:rsidTr="00B000A8">
        <w:trPr>
          <w:trHeight w:val="600"/>
          <w:jc w:val="center"/>
        </w:trPr>
        <w:tc>
          <w:tcPr>
            <w:tcW w:w="389" w:type="pct"/>
            <w:shd w:val="clear" w:color="auto" w:fill="DBE5F1"/>
            <w:vAlign w:val="center"/>
          </w:tcPr>
          <w:p w:rsidR="00E94016" w:rsidRDefault="00E94016" w:rsidP="00B000A8">
            <w:pPr>
              <w:jc w:val="center"/>
              <w:rPr>
                <w:rFonts w:ascii="等线" w:hAnsi="等线" w:cs="等线"/>
                <w:b/>
                <w:bCs/>
                <w:color w:val="000000"/>
              </w:rPr>
            </w:pPr>
            <w:bookmarkStart w:id="24" w:name="_Toc23879_WPSOffice_Level3"/>
            <w:r>
              <w:rPr>
                <w:rFonts w:ascii="等线" w:hAnsi="等线" w:cs="等线" w:hint="eastAsia"/>
                <w:b/>
                <w:bCs/>
                <w:color w:val="000000"/>
              </w:rPr>
              <w:t>序号</w:t>
            </w:r>
          </w:p>
        </w:tc>
        <w:tc>
          <w:tcPr>
            <w:tcW w:w="893" w:type="pct"/>
            <w:shd w:val="clear" w:color="auto" w:fill="DBE5F1"/>
            <w:vAlign w:val="center"/>
          </w:tcPr>
          <w:p w:rsidR="00E94016" w:rsidRDefault="00E94016" w:rsidP="00B000A8">
            <w:pPr>
              <w:jc w:val="center"/>
              <w:rPr>
                <w:rFonts w:ascii="等线" w:hAnsi="等线" w:cs="等线"/>
                <w:b/>
                <w:bCs/>
                <w:color w:val="000000"/>
              </w:rPr>
            </w:pPr>
            <w:r>
              <w:rPr>
                <w:rFonts w:ascii="等线" w:hAnsi="等线" w:cs="等线" w:hint="eastAsia"/>
                <w:b/>
                <w:bCs/>
                <w:color w:val="000000"/>
              </w:rPr>
              <w:t>实训室类别</w:t>
            </w:r>
          </w:p>
        </w:tc>
        <w:tc>
          <w:tcPr>
            <w:tcW w:w="1478" w:type="pct"/>
            <w:shd w:val="clear" w:color="auto" w:fill="DBE5F1"/>
            <w:vAlign w:val="center"/>
          </w:tcPr>
          <w:p w:rsidR="00E94016" w:rsidRDefault="00E94016" w:rsidP="00B000A8">
            <w:pPr>
              <w:spacing w:line="360" w:lineRule="exact"/>
              <w:jc w:val="center"/>
              <w:rPr>
                <w:rFonts w:ascii="等线" w:hAnsi="等线" w:cs="等线"/>
                <w:b/>
                <w:bCs/>
                <w:color w:val="000000"/>
              </w:rPr>
            </w:pPr>
            <w:r>
              <w:rPr>
                <w:rFonts w:ascii="等线" w:hAnsi="等线" w:cs="等线" w:hint="eastAsia"/>
                <w:b/>
                <w:bCs/>
                <w:color w:val="000000"/>
              </w:rPr>
              <w:t>实训室名称</w:t>
            </w:r>
          </w:p>
        </w:tc>
        <w:tc>
          <w:tcPr>
            <w:tcW w:w="2240" w:type="pct"/>
            <w:shd w:val="clear" w:color="auto" w:fill="DBE5F1"/>
            <w:vAlign w:val="center"/>
          </w:tcPr>
          <w:p w:rsidR="00E94016" w:rsidRDefault="00E94016" w:rsidP="00B000A8">
            <w:pPr>
              <w:spacing w:line="360" w:lineRule="exact"/>
              <w:jc w:val="center"/>
              <w:rPr>
                <w:rFonts w:ascii="等线" w:hAnsi="等线" w:cs="等线"/>
                <w:b/>
                <w:bCs/>
                <w:color w:val="000000"/>
              </w:rPr>
            </w:pPr>
            <w:r>
              <w:rPr>
                <w:rFonts w:ascii="等线" w:hAnsi="等线" w:cs="等线" w:hint="eastAsia"/>
                <w:b/>
                <w:bCs/>
                <w:color w:val="000000"/>
              </w:rPr>
              <w:t>服务课程</w:t>
            </w:r>
          </w:p>
        </w:tc>
      </w:tr>
      <w:tr w:rsidR="00E94016" w:rsidTr="00B000A8">
        <w:trPr>
          <w:jc w:val="center"/>
        </w:trPr>
        <w:tc>
          <w:tcPr>
            <w:tcW w:w="389" w:type="pct"/>
            <w:vAlign w:val="center"/>
          </w:tcPr>
          <w:p w:rsidR="00E94016" w:rsidRDefault="00E94016" w:rsidP="00B000A8">
            <w:pPr>
              <w:jc w:val="center"/>
              <w:rPr>
                <w:rFonts w:ascii="等线" w:hAnsi="等线" w:cs="等线"/>
                <w:color w:val="000000"/>
              </w:rPr>
            </w:pPr>
            <w:r>
              <w:rPr>
                <w:rFonts w:ascii="等线" w:hAnsi="等线" w:cs="等线" w:hint="eastAsia"/>
                <w:color w:val="000000"/>
              </w:rPr>
              <w:t>1</w:t>
            </w:r>
          </w:p>
        </w:tc>
        <w:tc>
          <w:tcPr>
            <w:tcW w:w="893" w:type="pct"/>
            <w:vMerge w:val="restart"/>
            <w:vAlign w:val="center"/>
          </w:tcPr>
          <w:p w:rsidR="00E94016" w:rsidRDefault="00E94016" w:rsidP="00B000A8">
            <w:pPr>
              <w:jc w:val="center"/>
              <w:rPr>
                <w:rFonts w:ascii="等线" w:hAnsi="等线" w:cs="等线"/>
                <w:color w:val="000000"/>
              </w:rPr>
            </w:pPr>
            <w:r>
              <w:rPr>
                <w:rFonts w:ascii="等线" w:hAnsi="等线" w:cs="等线" w:hint="eastAsia"/>
                <w:color w:val="000000"/>
              </w:rPr>
              <w:t>专业基础能力实训</w:t>
            </w:r>
          </w:p>
        </w:tc>
        <w:tc>
          <w:tcPr>
            <w:tcW w:w="1478"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画室</w:t>
            </w:r>
          </w:p>
        </w:tc>
        <w:tc>
          <w:tcPr>
            <w:tcW w:w="2240"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造型基础、</w:t>
            </w:r>
            <w:r>
              <w:rPr>
                <w:rFonts w:ascii="宋体" w:hAnsi="宋体" w:hint="eastAsia"/>
                <w:color w:val="000000"/>
              </w:rPr>
              <w:t>设计素描、图形创意</w:t>
            </w:r>
          </w:p>
        </w:tc>
      </w:tr>
      <w:tr w:rsidR="00E94016" w:rsidTr="00B000A8">
        <w:trPr>
          <w:jc w:val="center"/>
        </w:trPr>
        <w:tc>
          <w:tcPr>
            <w:tcW w:w="389" w:type="pct"/>
            <w:vAlign w:val="center"/>
          </w:tcPr>
          <w:p w:rsidR="00E94016" w:rsidRDefault="00E94016" w:rsidP="00B000A8">
            <w:pPr>
              <w:jc w:val="center"/>
              <w:rPr>
                <w:rFonts w:ascii="等线" w:hAnsi="等线" w:cs="等线"/>
                <w:color w:val="000000"/>
              </w:rPr>
            </w:pPr>
            <w:r>
              <w:rPr>
                <w:rFonts w:ascii="等线" w:hAnsi="等线" w:cs="等线" w:hint="eastAsia"/>
                <w:color w:val="000000"/>
              </w:rPr>
              <w:t>2</w:t>
            </w:r>
          </w:p>
        </w:tc>
        <w:tc>
          <w:tcPr>
            <w:tcW w:w="893" w:type="pct"/>
            <w:vMerge/>
            <w:vAlign w:val="center"/>
          </w:tcPr>
          <w:p w:rsidR="00E94016" w:rsidRDefault="00E94016" w:rsidP="00B000A8">
            <w:pPr>
              <w:jc w:val="center"/>
              <w:rPr>
                <w:rFonts w:ascii="等线" w:hAnsi="等线" w:cs="等线"/>
                <w:color w:val="000000"/>
              </w:rPr>
            </w:pPr>
          </w:p>
        </w:tc>
        <w:tc>
          <w:tcPr>
            <w:tcW w:w="1478"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计算机室</w:t>
            </w:r>
          </w:p>
        </w:tc>
        <w:tc>
          <w:tcPr>
            <w:tcW w:w="2240"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图像处理、</w:t>
            </w:r>
            <w:r>
              <w:rPr>
                <w:rFonts w:ascii="等线" w:hAnsi="等线" w:cs="等线" w:hint="eastAsia"/>
                <w:color w:val="000000"/>
              </w:rPr>
              <w:t>Coreldraw</w:t>
            </w:r>
            <w:r>
              <w:rPr>
                <w:rFonts w:ascii="等线" w:hAnsi="等线" w:cs="等线" w:hint="eastAsia"/>
                <w:color w:val="000000"/>
              </w:rPr>
              <w:t>、移动交互设计、三维艺术设计</w:t>
            </w:r>
          </w:p>
        </w:tc>
      </w:tr>
      <w:tr w:rsidR="00E94016" w:rsidTr="00B000A8">
        <w:trPr>
          <w:trHeight w:val="530"/>
          <w:jc w:val="center"/>
        </w:trPr>
        <w:tc>
          <w:tcPr>
            <w:tcW w:w="389" w:type="pct"/>
            <w:vAlign w:val="center"/>
          </w:tcPr>
          <w:p w:rsidR="00E94016" w:rsidRDefault="00E94016" w:rsidP="00B000A8">
            <w:pPr>
              <w:jc w:val="center"/>
              <w:rPr>
                <w:rFonts w:ascii="等线" w:hAnsi="等线" w:cs="等线"/>
                <w:color w:val="000000"/>
              </w:rPr>
            </w:pPr>
            <w:r>
              <w:rPr>
                <w:rFonts w:ascii="等线" w:hAnsi="等线" w:cs="等线" w:hint="eastAsia"/>
                <w:color w:val="000000"/>
              </w:rPr>
              <w:t>3</w:t>
            </w:r>
          </w:p>
        </w:tc>
        <w:tc>
          <w:tcPr>
            <w:tcW w:w="893" w:type="pct"/>
            <w:vMerge w:val="restart"/>
            <w:vAlign w:val="center"/>
          </w:tcPr>
          <w:p w:rsidR="00E94016" w:rsidRDefault="00E94016" w:rsidP="00B000A8">
            <w:pPr>
              <w:jc w:val="center"/>
              <w:rPr>
                <w:rFonts w:ascii="等线" w:hAnsi="等线" w:cs="等线"/>
                <w:color w:val="000000"/>
              </w:rPr>
            </w:pPr>
            <w:r>
              <w:rPr>
                <w:rFonts w:ascii="等线" w:hAnsi="等线" w:cs="等线" w:hint="eastAsia"/>
                <w:color w:val="000000"/>
              </w:rPr>
              <w:t>专业专项能力实训</w:t>
            </w:r>
          </w:p>
        </w:tc>
        <w:tc>
          <w:tcPr>
            <w:tcW w:w="1478"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摄影实训室</w:t>
            </w:r>
          </w:p>
        </w:tc>
        <w:tc>
          <w:tcPr>
            <w:tcW w:w="2240"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广告摄影</w:t>
            </w:r>
          </w:p>
        </w:tc>
      </w:tr>
      <w:tr w:rsidR="00E94016" w:rsidTr="00B000A8">
        <w:trPr>
          <w:jc w:val="center"/>
        </w:trPr>
        <w:tc>
          <w:tcPr>
            <w:tcW w:w="389" w:type="pct"/>
            <w:vAlign w:val="center"/>
          </w:tcPr>
          <w:p w:rsidR="00E94016" w:rsidRDefault="00E94016" w:rsidP="00B000A8">
            <w:pPr>
              <w:jc w:val="center"/>
              <w:rPr>
                <w:rFonts w:ascii="等线" w:hAnsi="等线" w:cs="等线"/>
                <w:color w:val="000000"/>
              </w:rPr>
            </w:pPr>
            <w:r>
              <w:rPr>
                <w:rFonts w:ascii="等线" w:hAnsi="等线" w:cs="等线" w:hint="eastAsia"/>
                <w:color w:val="000000"/>
              </w:rPr>
              <w:t>4</w:t>
            </w:r>
          </w:p>
        </w:tc>
        <w:tc>
          <w:tcPr>
            <w:tcW w:w="893" w:type="pct"/>
            <w:vMerge/>
            <w:vAlign w:val="center"/>
          </w:tcPr>
          <w:p w:rsidR="00E94016" w:rsidRDefault="00E94016" w:rsidP="00B000A8">
            <w:pPr>
              <w:jc w:val="center"/>
              <w:rPr>
                <w:rFonts w:ascii="等线" w:hAnsi="等线" w:cs="等线"/>
                <w:color w:val="000000"/>
              </w:rPr>
            </w:pPr>
          </w:p>
        </w:tc>
        <w:tc>
          <w:tcPr>
            <w:tcW w:w="1478"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头脑风暴室</w:t>
            </w:r>
          </w:p>
        </w:tc>
        <w:tc>
          <w:tcPr>
            <w:tcW w:w="2240"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字体设计、海报设计</w:t>
            </w:r>
          </w:p>
        </w:tc>
      </w:tr>
      <w:tr w:rsidR="00E94016" w:rsidTr="00B000A8">
        <w:trPr>
          <w:jc w:val="center"/>
        </w:trPr>
        <w:tc>
          <w:tcPr>
            <w:tcW w:w="389" w:type="pct"/>
            <w:vAlign w:val="center"/>
          </w:tcPr>
          <w:p w:rsidR="00E94016" w:rsidRDefault="00E94016" w:rsidP="00B000A8">
            <w:pPr>
              <w:jc w:val="center"/>
              <w:rPr>
                <w:rFonts w:ascii="等线" w:hAnsi="等线" w:cs="等线"/>
                <w:color w:val="000000"/>
              </w:rPr>
            </w:pPr>
            <w:r>
              <w:rPr>
                <w:rFonts w:ascii="等线" w:hAnsi="等线" w:cs="等线" w:hint="eastAsia"/>
                <w:color w:val="000000"/>
              </w:rPr>
              <w:t>5</w:t>
            </w:r>
          </w:p>
        </w:tc>
        <w:tc>
          <w:tcPr>
            <w:tcW w:w="893" w:type="pct"/>
            <w:vAlign w:val="center"/>
          </w:tcPr>
          <w:p w:rsidR="00E94016" w:rsidRDefault="00E94016" w:rsidP="00B000A8">
            <w:pPr>
              <w:jc w:val="center"/>
              <w:rPr>
                <w:rFonts w:ascii="等线" w:hAnsi="等线" w:cs="等线"/>
                <w:color w:val="000000"/>
              </w:rPr>
            </w:pPr>
            <w:r>
              <w:rPr>
                <w:rFonts w:ascii="等线" w:hAnsi="等线" w:cs="等线" w:hint="eastAsia"/>
                <w:color w:val="000000"/>
              </w:rPr>
              <w:t>专业综合能力实训</w:t>
            </w:r>
          </w:p>
        </w:tc>
        <w:tc>
          <w:tcPr>
            <w:tcW w:w="1478"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综合实训室</w:t>
            </w:r>
          </w:p>
        </w:tc>
        <w:tc>
          <w:tcPr>
            <w:tcW w:w="2240" w:type="pct"/>
            <w:vAlign w:val="center"/>
          </w:tcPr>
          <w:p w:rsidR="00E94016" w:rsidRDefault="00E94016" w:rsidP="00B000A8">
            <w:pPr>
              <w:spacing w:line="360" w:lineRule="exact"/>
              <w:jc w:val="center"/>
              <w:rPr>
                <w:rFonts w:ascii="等线" w:hAnsi="等线" w:cs="等线"/>
                <w:color w:val="000000"/>
              </w:rPr>
            </w:pPr>
            <w:r>
              <w:rPr>
                <w:rFonts w:ascii="等线" w:hAnsi="等线" w:cs="等线" w:hint="eastAsia"/>
                <w:color w:val="000000"/>
              </w:rPr>
              <w:t>包装设计、书籍设计、企业形象设计</w:t>
            </w:r>
          </w:p>
        </w:tc>
      </w:tr>
    </w:tbl>
    <w:p w:rsidR="00E94016" w:rsidRDefault="00E94016" w:rsidP="00E94016">
      <w:pPr>
        <w:rPr>
          <w:rFonts w:hint="eastAsia"/>
        </w:rPr>
      </w:pPr>
    </w:p>
    <w:p w:rsidR="00E94016" w:rsidRDefault="00E94016" w:rsidP="00E94016">
      <w:pPr>
        <w:adjustRightInd w:val="0"/>
        <w:snapToGrid w:val="0"/>
        <w:spacing w:line="360" w:lineRule="exact"/>
        <w:jc w:val="center"/>
        <w:outlineLvl w:val="4"/>
        <w:rPr>
          <w:rFonts w:ascii="宋体" w:hAnsi="宋体"/>
        </w:rPr>
      </w:pPr>
      <w:r>
        <w:rPr>
          <w:rFonts w:ascii="宋体" w:hAnsi="宋体" w:hint="eastAsia"/>
        </w:rPr>
        <w:t>表</w:t>
      </w:r>
      <w:r>
        <w:rPr>
          <w:rFonts w:ascii="宋体" w:hAnsi="宋体"/>
        </w:rPr>
        <w:t>16</w:t>
      </w:r>
      <w:r>
        <w:rPr>
          <w:rFonts w:ascii="宋体" w:hAnsi="宋体" w:hint="eastAsia"/>
        </w:rPr>
        <w:t>专业实训场所建设意见</w:t>
      </w:r>
      <w:bookmarkEnd w:id="24"/>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90"/>
        <w:gridCol w:w="914"/>
        <w:gridCol w:w="3753"/>
        <w:gridCol w:w="2864"/>
      </w:tblGrid>
      <w:tr w:rsidR="00E94016" w:rsidTr="009B1B11">
        <w:trPr>
          <w:trHeight w:val="513"/>
          <w:tblHeader/>
          <w:jc w:val="center"/>
        </w:trPr>
        <w:tc>
          <w:tcPr>
            <w:tcW w:w="475" w:type="pct"/>
            <w:shd w:val="clear" w:color="auto" w:fill="DBE5F1"/>
            <w:vAlign w:val="center"/>
          </w:tcPr>
          <w:p w:rsidR="00E94016" w:rsidRDefault="00E94016" w:rsidP="00B000A8">
            <w:pPr>
              <w:jc w:val="center"/>
              <w:rPr>
                <w:rFonts w:ascii="等线" w:hAnsi="等线" w:cs="等线"/>
                <w:b/>
                <w:bCs/>
                <w:color w:val="000000"/>
              </w:rPr>
            </w:pPr>
            <w:r>
              <w:rPr>
                <w:rFonts w:ascii="等线" w:hAnsi="等线" w:cs="等线" w:hint="eastAsia"/>
                <w:b/>
                <w:bCs/>
                <w:color w:val="000000"/>
              </w:rPr>
              <w:lastRenderedPageBreak/>
              <w:t>序号</w:t>
            </w:r>
          </w:p>
        </w:tc>
        <w:tc>
          <w:tcPr>
            <w:tcW w:w="549" w:type="pct"/>
            <w:shd w:val="clear" w:color="auto" w:fill="DBE5F1"/>
            <w:vAlign w:val="center"/>
          </w:tcPr>
          <w:p w:rsidR="00E94016" w:rsidRDefault="00E94016" w:rsidP="00B000A8">
            <w:pPr>
              <w:jc w:val="center"/>
              <w:rPr>
                <w:rFonts w:ascii="等线" w:hAnsi="等线" w:cs="等线"/>
                <w:b/>
                <w:bCs/>
                <w:color w:val="000000"/>
              </w:rPr>
            </w:pPr>
            <w:r>
              <w:rPr>
                <w:rFonts w:ascii="等线" w:hAnsi="等线" w:cs="等线" w:hint="eastAsia"/>
                <w:b/>
                <w:bCs/>
                <w:color w:val="000000"/>
              </w:rPr>
              <w:t>项目</w:t>
            </w:r>
          </w:p>
        </w:tc>
        <w:tc>
          <w:tcPr>
            <w:tcW w:w="2255" w:type="pct"/>
            <w:shd w:val="clear" w:color="auto" w:fill="DBE5F1"/>
            <w:vAlign w:val="center"/>
          </w:tcPr>
          <w:p w:rsidR="00E94016" w:rsidRDefault="00E94016" w:rsidP="00B000A8">
            <w:pPr>
              <w:jc w:val="center"/>
              <w:rPr>
                <w:rFonts w:ascii="等线" w:hAnsi="等线" w:cs="等线"/>
                <w:b/>
                <w:bCs/>
                <w:color w:val="000000"/>
              </w:rPr>
            </w:pPr>
            <w:r>
              <w:rPr>
                <w:rFonts w:ascii="等线" w:hAnsi="等线" w:cs="等线" w:hint="eastAsia"/>
                <w:b/>
                <w:bCs/>
                <w:color w:val="000000"/>
              </w:rPr>
              <w:t>功能组成</w:t>
            </w:r>
          </w:p>
        </w:tc>
        <w:tc>
          <w:tcPr>
            <w:tcW w:w="1721" w:type="pct"/>
            <w:shd w:val="clear" w:color="auto" w:fill="DBE5F1"/>
            <w:vAlign w:val="center"/>
          </w:tcPr>
          <w:p w:rsidR="00E94016" w:rsidRDefault="00E94016" w:rsidP="00B000A8">
            <w:pPr>
              <w:jc w:val="center"/>
              <w:rPr>
                <w:rFonts w:ascii="等线" w:hAnsi="等线" w:cs="等线"/>
                <w:b/>
                <w:bCs/>
                <w:color w:val="000000"/>
              </w:rPr>
            </w:pPr>
            <w:r>
              <w:rPr>
                <w:rFonts w:ascii="等线" w:hAnsi="等线" w:cs="等线" w:hint="eastAsia"/>
                <w:b/>
                <w:bCs/>
                <w:color w:val="000000"/>
              </w:rPr>
              <w:t>说明</w:t>
            </w:r>
          </w:p>
        </w:tc>
      </w:tr>
      <w:tr w:rsidR="00E94016" w:rsidTr="009B1B11">
        <w:trPr>
          <w:trHeight w:val="600"/>
          <w:jc w:val="center"/>
        </w:trPr>
        <w:tc>
          <w:tcPr>
            <w:tcW w:w="475" w:type="pct"/>
            <w:vAlign w:val="center"/>
          </w:tcPr>
          <w:p w:rsidR="00E94016" w:rsidRDefault="00E94016" w:rsidP="00B000A8">
            <w:pPr>
              <w:spacing w:line="300" w:lineRule="auto"/>
              <w:jc w:val="center"/>
              <w:rPr>
                <w:rFonts w:ascii="宋体" w:hAnsi="宋体" w:cs="宋体"/>
                <w:color w:val="000000"/>
                <w:lang w:val="zh-CN" w:bidi="zh-CN"/>
              </w:rPr>
            </w:pPr>
            <w:r>
              <w:rPr>
                <w:rFonts w:ascii="宋体" w:hAnsi="宋体" w:cs="宋体" w:hint="eastAsia"/>
                <w:color w:val="000000"/>
                <w:lang w:val="zh-CN" w:bidi="zh-CN"/>
              </w:rPr>
              <w:t>1</w:t>
            </w:r>
          </w:p>
        </w:tc>
        <w:tc>
          <w:tcPr>
            <w:tcW w:w="549" w:type="pct"/>
            <w:vAlign w:val="center"/>
          </w:tcPr>
          <w:p w:rsidR="00E94016" w:rsidRDefault="00E94016" w:rsidP="00B000A8">
            <w:pPr>
              <w:jc w:val="center"/>
              <w:rPr>
                <w:rFonts w:ascii="宋体" w:hAnsi="宋体" w:cs="宋体"/>
                <w:color w:val="000000"/>
                <w:lang w:bidi="zh-CN"/>
              </w:rPr>
            </w:pPr>
            <w:r>
              <w:rPr>
                <w:rFonts w:ascii="宋体" w:hAnsi="宋体" w:cs="宋体" w:hint="eastAsia"/>
                <w:color w:val="000000"/>
                <w:lang w:bidi="zh-CN"/>
              </w:rPr>
              <w:t>机房</w:t>
            </w:r>
          </w:p>
        </w:tc>
        <w:tc>
          <w:tcPr>
            <w:tcW w:w="2255" w:type="pct"/>
            <w:vAlign w:val="center"/>
          </w:tcPr>
          <w:p w:rsidR="00E94016" w:rsidRDefault="00E94016" w:rsidP="00B000A8">
            <w:pPr>
              <w:spacing w:line="360" w:lineRule="exact"/>
              <w:ind w:firstLineChars="100" w:firstLine="210"/>
              <w:jc w:val="left"/>
              <w:rPr>
                <w:rFonts w:ascii="宋体" w:hAnsi="宋体" w:cs="宋体"/>
                <w:color w:val="000000"/>
                <w:lang w:bidi="zh-CN"/>
              </w:rPr>
            </w:pPr>
            <w:r>
              <w:rPr>
                <w:rFonts w:ascii="宋体" w:hAnsi="宋体" w:cs="宋体" w:hint="eastAsia"/>
                <w:color w:val="000000"/>
                <w:lang w:bidi="zh-CN"/>
              </w:rPr>
              <w:t>学生进行专业核心课程的实践与练习</w:t>
            </w:r>
          </w:p>
        </w:tc>
        <w:tc>
          <w:tcPr>
            <w:tcW w:w="1721" w:type="pct"/>
            <w:vAlign w:val="center"/>
          </w:tcPr>
          <w:p w:rsidR="00E94016" w:rsidRDefault="00E94016" w:rsidP="00B000A8">
            <w:pPr>
              <w:spacing w:line="360" w:lineRule="exact"/>
              <w:ind w:firstLineChars="100" w:firstLine="210"/>
              <w:jc w:val="left"/>
              <w:rPr>
                <w:rFonts w:ascii="等线" w:eastAsia="等线" w:hAnsi="等线" w:cs="等线"/>
                <w:color w:val="000000"/>
                <w:lang w:val="zh-CN" w:bidi="zh-CN"/>
              </w:rPr>
            </w:pPr>
          </w:p>
        </w:tc>
      </w:tr>
      <w:tr w:rsidR="00E94016" w:rsidTr="009B1B11">
        <w:trPr>
          <w:trHeight w:val="585"/>
          <w:jc w:val="center"/>
        </w:trPr>
        <w:tc>
          <w:tcPr>
            <w:tcW w:w="475" w:type="pct"/>
            <w:vAlign w:val="center"/>
          </w:tcPr>
          <w:p w:rsidR="00E94016" w:rsidRDefault="00E94016" w:rsidP="00B000A8">
            <w:pPr>
              <w:spacing w:line="300" w:lineRule="auto"/>
              <w:jc w:val="center"/>
              <w:rPr>
                <w:rFonts w:ascii="宋体" w:hAnsi="宋体" w:cs="宋体"/>
                <w:color w:val="000000"/>
                <w:lang w:val="zh-CN" w:bidi="zh-CN"/>
              </w:rPr>
            </w:pPr>
            <w:r>
              <w:rPr>
                <w:rFonts w:ascii="宋体" w:hAnsi="宋体" w:cs="宋体" w:hint="eastAsia"/>
                <w:color w:val="000000"/>
                <w:lang w:val="zh-CN" w:bidi="zh-CN"/>
              </w:rPr>
              <w:t>2</w:t>
            </w:r>
          </w:p>
        </w:tc>
        <w:tc>
          <w:tcPr>
            <w:tcW w:w="549" w:type="pct"/>
            <w:vAlign w:val="center"/>
          </w:tcPr>
          <w:p w:rsidR="00E94016" w:rsidRDefault="00E94016" w:rsidP="00B000A8">
            <w:pPr>
              <w:jc w:val="center"/>
              <w:rPr>
                <w:rFonts w:ascii="宋体" w:hAnsi="宋体" w:cs="宋体"/>
                <w:color w:val="000000"/>
                <w:lang w:bidi="zh-CN"/>
              </w:rPr>
            </w:pPr>
            <w:r>
              <w:rPr>
                <w:rFonts w:ascii="宋体" w:hAnsi="宋体" w:cs="宋体" w:hint="eastAsia"/>
                <w:color w:val="000000"/>
                <w:lang w:bidi="zh-CN"/>
              </w:rPr>
              <w:t>摄影室</w:t>
            </w:r>
          </w:p>
        </w:tc>
        <w:tc>
          <w:tcPr>
            <w:tcW w:w="2255" w:type="pct"/>
            <w:vAlign w:val="center"/>
          </w:tcPr>
          <w:p w:rsidR="00E94016" w:rsidRDefault="00E94016" w:rsidP="00B000A8">
            <w:pPr>
              <w:spacing w:line="360" w:lineRule="exact"/>
              <w:jc w:val="center"/>
              <w:rPr>
                <w:rFonts w:ascii="宋体" w:hAnsi="宋体" w:cs="宋体"/>
                <w:color w:val="000000"/>
                <w:lang w:bidi="zh-CN"/>
              </w:rPr>
            </w:pPr>
            <w:r>
              <w:rPr>
                <w:rFonts w:ascii="宋体" w:hAnsi="宋体" w:cs="宋体" w:hint="eastAsia"/>
                <w:color w:val="000000"/>
                <w:lang w:bidi="zh-CN"/>
              </w:rPr>
              <w:t>主要用于学生学习广告摄影课程的基础训练，为学生将来从事这些行业的工作提供必要的实训场所。</w:t>
            </w:r>
          </w:p>
        </w:tc>
        <w:tc>
          <w:tcPr>
            <w:tcW w:w="1721" w:type="pct"/>
            <w:vAlign w:val="center"/>
          </w:tcPr>
          <w:p w:rsidR="00E94016" w:rsidRDefault="00E94016" w:rsidP="00B000A8">
            <w:pPr>
              <w:spacing w:line="360" w:lineRule="exact"/>
              <w:ind w:firstLineChars="100" w:firstLine="210"/>
              <w:jc w:val="left"/>
              <w:rPr>
                <w:rFonts w:ascii="等线" w:eastAsia="等线" w:hAnsi="等线" w:cs="等线"/>
                <w:color w:val="000000"/>
                <w:lang w:val="zh-CN" w:bidi="zh-CN"/>
              </w:rPr>
            </w:pPr>
          </w:p>
        </w:tc>
      </w:tr>
      <w:tr w:rsidR="00E94016" w:rsidTr="009B1B11">
        <w:trPr>
          <w:trHeight w:val="623"/>
          <w:jc w:val="center"/>
        </w:trPr>
        <w:tc>
          <w:tcPr>
            <w:tcW w:w="475" w:type="pct"/>
            <w:vAlign w:val="center"/>
          </w:tcPr>
          <w:p w:rsidR="00E94016" w:rsidRDefault="00E94016" w:rsidP="00B000A8">
            <w:pPr>
              <w:spacing w:line="300" w:lineRule="auto"/>
              <w:jc w:val="center"/>
              <w:rPr>
                <w:rFonts w:ascii="宋体" w:hAnsi="宋体" w:cs="宋体"/>
                <w:color w:val="000000"/>
                <w:lang w:val="zh-CN" w:bidi="zh-CN"/>
              </w:rPr>
            </w:pPr>
            <w:r>
              <w:rPr>
                <w:rFonts w:ascii="宋体" w:hAnsi="宋体" w:cs="宋体" w:hint="eastAsia"/>
                <w:color w:val="000000"/>
                <w:lang w:val="zh-CN" w:bidi="zh-CN"/>
              </w:rPr>
              <w:t>3</w:t>
            </w:r>
          </w:p>
        </w:tc>
        <w:tc>
          <w:tcPr>
            <w:tcW w:w="549" w:type="pct"/>
            <w:vAlign w:val="center"/>
          </w:tcPr>
          <w:p w:rsidR="00E94016" w:rsidRDefault="00E94016" w:rsidP="00B000A8">
            <w:pPr>
              <w:jc w:val="center"/>
              <w:rPr>
                <w:rFonts w:ascii="宋体" w:hAnsi="宋体" w:cs="宋体"/>
                <w:color w:val="000000"/>
                <w:lang w:bidi="zh-CN"/>
              </w:rPr>
            </w:pPr>
            <w:r>
              <w:rPr>
                <w:rFonts w:ascii="宋体" w:hAnsi="宋体" w:cs="宋体" w:hint="eastAsia"/>
                <w:color w:val="000000"/>
                <w:lang w:bidi="zh-CN"/>
              </w:rPr>
              <w:t>头脑风暴室</w:t>
            </w:r>
          </w:p>
        </w:tc>
        <w:tc>
          <w:tcPr>
            <w:tcW w:w="2255" w:type="pct"/>
            <w:vAlign w:val="center"/>
          </w:tcPr>
          <w:p w:rsidR="00E94016" w:rsidRDefault="00E94016" w:rsidP="00B000A8">
            <w:pPr>
              <w:spacing w:line="360" w:lineRule="exact"/>
              <w:jc w:val="center"/>
              <w:rPr>
                <w:rFonts w:ascii="宋体" w:hAnsi="宋体" w:cs="宋体"/>
                <w:color w:val="000000"/>
                <w:lang w:bidi="zh-CN"/>
              </w:rPr>
            </w:pPr>
            <w:r>
              <w:rPr>
                <w:rFonts w:ascii="宋体" w:hAnsi="宋体" w:cs="宋体" w:hint="eastAsia"/>
                <w:color w:val="000000"/>
                <w:lang w:bidi="zh-CN"/>
              </w:rPr>
              <w:t>让学生敞开思想，使各种设想在相互碰撞中激起脑海的创造性风暴。</w:t>
            </w:r>
          </w:p>
        </w:tc>
        <w:tc>
          <w:tcPr>
            <w:tcW w:w="1721" w:type="pct"/>
            <w:vAlign w:val="center"/>
          </w:tcPr>
          <w:p w:rsidR="00E94016" w:rsidRDefault="00E94016" w:rsidP="00B000A8">
            <w:pPr>
              <w:spacing w:line="360" w:lineRule="exact"/>
              <w:ind w:firstLineChars="100" w:firstLine="210"/>
              <w:jc w:val="left"/>
              <w:rPr>
                <w:rFonts w:ascii="等线" w:eastAsia="等线" w:hAnsi="等线" w:cs="等线"/>
                <w:color w:val="000000"/>
                <w:lang w:val="zh-CN" w:bidi="zh-CN"/>
              </w:rPr>
            </w:pPr>
          </w:p>
        </w:tc>
      </w:tr>
    </w:tbl>
    <w:p w:rsidR="009B1B11" w:rsidRDefault="009B1B11" w:rsidP="00B000A8">
      <w:pPr>
        <w:widowControl/>
        <w:tabs>
          <w:tab w:val="left" w:pos="1800"/>
          <w:tab w:val="right" w:leader="middleDot" w:pos="8100"/>
        </w:tabs>
        <w:spacing w:beforeLines="50" w:line="500" w:lineRule="exact"/>
        <w:ind w:firstLineChars="200" w:firstLine="480"/>
        <w:jc w:val="left"/>
        <w:rPr>
          <w:rFonts w:ascii="宋体" w:hAnsi="宋体"/>
          <w:sz w:val="24"/>
        </w:rPr>
      </w:pPr>
      <w:bookmarkStart w:id="25" w:name="_Toc37210530"/>
      <w:r>
        <w:rPr>
          <w:rFonts w:ascii="宋体" w:hAnsi="宋体" w:hint="eastAsia"/>
          <w:sz w:val="24"/>
        </w:rPr>
        <w:t>配备多个校外实习、实训基地，组织学生到实习、实训基地见习或实习，请企业业务骨干承担学生在企业的实践教学工作，帮助学生对企业实际业务流程进行了解或动手。毕业实习以学生在实习单位顶岗操作为主，直接担当所在单位的某一角色进行业务处理，直接检验其操作技能与动手能力。</w:t>
      </w:r>
    </w:p>
    <w:p w:rsidR="009B1B11" w:rsidRDefault="009B1B11" w:rsidP="009B1B11">
      <w:pPr>
        <w:adjustRightInd w:val="0"/>
        <w:snapToGrid w:val="0"/>
        <w:spacing w:line="360" w:lineRule="exact"/>
        <w:jc w:val="center"/>
        <w:outlineLvl w:val="4"/>
        <w:rPr>
          <w:rFonts w:ascii="宋体" w:hAnsi="宋体"/>
        </w:rPr>
      </w:pPr>
      <w:r>
        <w:rPr>
          <w:rFonts w:ascii="宋体" w:hAnsi="宋体" w:hint="eastAsia"/>
        </w:rPr>
        <w:t>表8.3 校外实习、实训基地</w:t>
      </w:r>
    </w:p>
    <w:tbl>
      <w:tblPr>
        <w:tblW w:w="4998" w:type="pct"/>
        <w:jc w:val="center"/>
        <w:tblCellMar>
          <w:top w:w="15" w:type="dxa"/>
          <w:left w:w="15" w:type="dxa"/>
          <w:bottom w:w="15" w:type="dxa"/>
          <w:right w:w="15" w:type="dxa"/>
        </w:tblCellMar>
        <w:tblLook w:val="0000"/>
      </w:tblPr>
      <w:tblGrid>
        <w:gridCol w:w="685"/>
        <w:gridCol w:w="3298"/>
        <w:gridCol w:w="1560"/>
        <w:gridCol w:w="1417"/>
        <w:gridCol w:w="1373"/>
      </w:tblGrid>
      <w:tr w:rsidR="009B1B11" w:rsidTr="009B1B11">
        <w:trPr>
          <w:trHeight w:val="540"/>
          <w:jc w:val="center"/>
        </w:trPr>
        <w:tc>
          <w:tcPr>
            <w:tcW w:w="411"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9B1B11" w:rsidRDefault="009B1B11" w:rsidP="00B000A8">
            <w:pPr>
              <w:jc w:val="center"/>
              <w:rPr>
                <w:rFonts w:ascii="等线" w:hAnsi="等线" w:cs="等线"/>
                <w:b/>
                <w:bCs/>
                <w:color w:val="000000"/>
              </w:rPr>
            </w:pPr>
            <w:r>
              <w:rPr>
                <w:rFonts w:ascii="等线" w:hAnsi="等线" w:cs="等线" w:hint="eastAsia"/>
                <w:b/>
                <w:bCs/>
                <w:color w:val="000000"/>
              </w:rPr>
              <w:t>序号</w:t>
            </w:r>
          </w:p>
        </w:tc>
        <w:tc>
          <w:tcPr>
            <w:tcW w:w="1979"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9B1B11" w:rsidRDefault="009B1B11" w:rsidP="00B000A8">
            <w:pPr>
              <w:jc w:val="center"/>
              <w:rPr>
                <w:rFonts w:ascii="等线" w:hAnsi="等线" w:cs="等线"/>
                <w:b/>
                <w:bCs/>
                <w:color w:val="000000"/>
              </w:rPr>
            </w:pPr>
            <w:r>
              <w:rPr>
                <w:rFonts w:ascii="等线" w:hAnsi="等线" w:cs="等线" w:hint="eastAsia"/>
                <w:b/>
                <w:bCs/>
                <w:color w:val="000000"/>
              </w:rPr>
              <w:t>校外实习基地名称</w:t>
            </w:r>
          </w:p>
        </w:tc>
        <w:tc>
          <w:tcPr>
            <w:tcW w:w="936"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9B1B11" w:rsidRDefault="009B1B11" w:rsidP="00B000A8">
            <w:pPr>
              <w:jc w:val="center"/>
              <w:rPr>
                <w:rFonts w:ascii="等线" w:hAnsi="等线" w:cs="等线"/>
                <w:b/>
                <w:bCs/>
                <w:color w:val="000000"/>
              </w:rPr>
            </w:pPr>
            <w:r>
              <w:rPr>
                <w:rFonts w:ascii="等线" w:hAnsi="等线" w:cs="等线" w:hint="eastAsia"/>
                <w:b/>
                <w:bCs/>
                <w:color w:val="000000"/>
              </w:rPr>
              <w:t>合作企业名称</w:t>
            </w:r>
          </w:p>
        </w:tc>
        <w:tc>
          <w:tcPr>
            <w:tcW w:w="850"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9B1B11" w:rsidRDefault="009B1B11" w:rsidP="00B000A8">
            <w:pPr>
              <w:jc w:val="center"/>
              <w:rPr>
                <w:rFonts w:ascii="等线" w:hAnsi="等线" w:cs="等线"/>
                <w:b/>
                <w:bCs/>
                <w:color w:val="000000"/>
              </w:rPr>
            </w:pPr>
            <w:r>
              <w:rPr>
                <w:rFonts w:ascii="等线" w:hAnsi="等线" w:cs="等线" w:hint="eastAsia"/>
                <w:b/>
                <w:bCs/>
                <w:color w:val="000000"/>
              </w:rPr>
              <w:t>用途</w:t>
            </w:r>
          </w:p>
        </w:tc>
        <w:tc>
          <w:tcPr>
            <w:tcW w:w="824"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9B1B11" w:rsidRDefault="009B1B11" w:rsidP="00B000A8">
            <w:pPr>
              <w:jc w:val="center"/>
              <w:rPr>
                <w:rFonts w:ascii="等线" w:hAnsi="等线" w:cs="等线"/>
                <w:b/>
                <w:bCs/>
                <w:color w:val="000000"/>
              </w:rPr>
            </w:pPr>
            <w:r>
              <w:rPr>
                <w:rFonts w:ascii="等线" w:hAnsi="等线" w:cs="等线" w:hint="eastAsia"/>
                <w:b/>
                <w:bCs/>
                <w:color w:val="000000"/>
              </w:rPr>
              <w:t>合作深度要求</w:t>
            </w: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1</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山西佳美新南优印广告有限公司</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2</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山西光明图文系统有限公司</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3</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山西惠制印业有限公司</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4</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泰源达喷绘制作中心</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5</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太原壹陆虎广告策划有限公司</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6</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太原创世锦程广告有限公司</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r w:rsidR="009B1B11" w:rsidTr="009B1B11">
        <w:trPr>
          <w:trHeight w:val="450"/>
          <w:jc w:val="center"/>
        </w:trPr>
        <w:tc>
          <w:tcPr>
            <w:tcW w:w="411"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widowControl/>
              <w:spacing w:line="360" w:lineRule="auto"/>
              <w:jc w:val="center"/>
              <w:textAlignment w:val="center"/>
              <w:rPr>
                <w:rFonts w:ascii="宋体" w:hAnsi="宋体" w:cs="宋体"/>
                <w:color w:val="000000"/>
                <w:lang w:bidi="zh-CN"/>
              </w:rPr>
            </w:pPr>
            <w:r w:rsidRPr="009B1B11">
              <w:rPr>
                <w:rFonts w:ascii="宋体" w:hAnsi="宋体" w:cs="宋体" w:hint="eastAsia"/>
                <w:color w:val="000000"/>
                <w:lang w:bidi="zh-CN"/>
              </w:rPr>
              <w:t>7</w:t>
            </w:r>
          </w:p>
        </w:tc>
        <w:tc>
          <w:tcPr>
            <w:tcW w:w="1979"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太原市坚锋广告有限公司</w:t>
            </w:r>
          </w:p>
        </w:tc>
        <w:tc>
          <w:tcPr>
            <w:tcW w:w="936"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c>
          <w:tcPr>
            <w:tcW w:w="850"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r w:rsidRPr="009B1B11">
              <w:rPr>
                <w:rFonts w:ascii="宋体" w:hAnsi="宋体" w:cs="宋体" w:hint="eastAsia"/>
                <w:color w:val="000000"/>
                <w:lang w:bidi="zh-CN"/>
              </w:rPr>
              <w:t>学生顶岗实习</w:t>
            </w:r>
          </w:p>
        </w:tc>
        <w:tc>
          <w:tcPr>
            <w:tcW w:w="824" w:type="pct"/>
            <w:tcBorders>
              <w:top w:val="single" w:sz="4" w:space="0" w:color="000000"/>
              <w:left w:val="single" w:sz="4" w:space="0" w:color="000000"/>
              <w:bottom w:val="single" w:sz="4" w:space="0" w:color="000000"/>
              <w:right w:val="single" w:sz="4" w:space="0" w:color="000000"/>
            </w:tcBorders>
            <w:vAlign w:val="center"/>
          </w:tcPr>
          <w:p w:rsidR="009B1B11" w:rsidRPr="009B1B11" w:rsidRDefault="009B1B11" w:rsidP="00B000A8">
            <w:pPr>
              <w:spacing w:line="500" w:lineRule="exact"/>
              <w:jc w:val="center"/>
              <w:rPr>
                <w:rFonts w:ascii="宋体" w:hAnsi="宋体" w:cs="宋体"/>
                <w:color w:val="000000"/>
                <w:lang w:bidi="zh-CN"/>
              </w:rPr>
            </w:pPr>
          </w:p>
        </w:tc>
      </w:tr>
    </w:tbl>
    <w:p w:rsidR="009B1B11" w:rsidRDefault="009B1B11" w:rsidP="009B1B11">
      <w:pPr>
        <w:spacing w:line="360" w:lineRule="auto"/>
        <w:ind w:firstLine="420"/>
        <w:rPr>
          <w:rFonts w:ascii="宋体" w:hAnsi="宋体"/>
          <w:b/>
          <w:bCs/>
          <w:color w:val="000000"/>
          <w:sz w:val="24"/>
        </w:rPr>
      </w:pPr>
      <w:r>
        <w:rPr>
          <w:rFonts w:ascii="宋体" w:hAnsi="宋体" w:hint="eastAsia"/>
          <w:color w:val="000000"/>
        </w:rPr>
        <w:t>注：“用途”指专业</w:t>
      </w:r>
      <w:r>
        <w:rPr>
          <w:rFonts w:ascii="宋体" w:hAnsi="宋体" w:hint="eastAsia"/>
          <w:color w:val="1F497D"/>
        </w:rPr>
        <w:t>认知</w:t>
      </w:r>
      <w:r>
        <w:rPr>
          <w:rFonts w:ascii="宋体" w:hAnsi="宋体" w:hint="eastAsia"/>
          <w:color w:val="000000"/>
        </w:rPr>
        <w:t>实习、生产性实训、顶岗实习等。</w:t>
      </w:r>
    </w:p>
    <w:p w:rsidR="00560AAE" w:rsidRDefault="00560AAE" w:rsidP="00244B6B">
      <w:pPr>
        <w:pStyle w:val="13"/>
        <w:rPr>
          <w:rFonts w:cs="Times New Roman"/>
        </w:rPr>
      </w:pPr>
      <w:r>
        <w:rPr>
          <w:rFonts w:hint="eastAsia"/>
        </w:rPr>
        <w:t>（三）教学资源</w:t>
      </w:r>
      <w:bookmarkEnd w:id="25"/>
    </w:p>
    <w:p w:rsidR="00560AAE" w:rsidRPr="00F1749B" w:rsidRDefault="00560AAE" w:rsidP="00FA3634">
      <w:pPr>
        <w:spacing w:line="500" w:lineRule="exact"/>
        <w:ind w:firstLineChars="200" w:firstLine="560"/>
        <w:rPr>
          <w:rFonts w:ascii="宋体" w:cs="Times New Roman" w:hint="eastAsia"/>
          <w:sz w:val="28"/>
          <w:szCs w:val="28"/>
        </w:rPr>
      </w:pPr>
      <w:r w:rsidRPr="00F1749B">
        <w:rPr>
          <w:rFonts w:ascii="宋体" w:hAnsi="宋体" w:cs="宋体" w:hint="eastAsia"/>
          <w:sz w:val="28"/>
          <w:szCs w:val="28"/>
        </w:rPr>
        <w:t>教学资源主要包括能够满足学生专业学习、教师专业教学研究和教学实施所需的教材、图书文献及数字教学资源等。</w:t>
      </w:r>
    </w:p>
    <w:p w:rsidR="00F57A4F" w:rsidRDefault="00F57A4F" w:rsidP="00B000A8">
      <w:pPr>
        <w:topLinePunct/>
        <w:spacing w:beforeLines="50" w:line="500" w:lineRule="exact"/>
        <w:ind w:firstLineChars="200" w:firstLine="560"/>
        <w:outlineLvl w:val="2"/>
        <w:rPr>
          <w:rFonts w:ascii="仿宋" w:eastAsia="仿宋" w:hAnsi="仿宋" w:cs="仿宋"/>
          <w:b/>
          <w:bCs/>
          <w:kern w:val="0"/>
          <w:sz w:val="28"/>
          <w:szCs w:val="28"/>
          <w:lang w:val="zh-CN"/>
        </w:rPr>
      </w:pPr>
      <w:bookmarkStart w:id="26" w:name="bookmark92"/>
      <w:bookmarkStart w:id="27" w:name="_Toc37210531"/>
      <w:bookmarkEnd w:id="26"/>
      <w:r>
        <w:rPr>
          <w:rFonts w:ascii="仿宋" w:eastAsia="仿宋" w:hAnsi="仿宋" w:cs="仿宋" w:hint="eastAsia"/>
          <w:b/>
          <w:bCs/>
          <w:kern w:val="0"/>
          <w:sz w:val="28"/>
          <w:szCs w:val="28"/>
          <w:lang w:val="zh-CN"/>
        </w:rPr>
        <w:t>1.教材选用基本要求</w:t>
      </w:r>
    </w:p>
    <w:p w:rsidR="00F57A4F" w:rsidRDefault="00F57A4F"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lastRenderedPageBreak/>
        <w:t>按照国家规定选用优质教材，禁止不合格的教材进入课堂。学院应建立由专业教师、行业专家和教研人员等参与的教材选用机构，完善教材选用制度，经过规范程序择优选用教材。</w:t>
      </w:r>
    </w:p>
    <w:p w:rsidR="00F57A4F" w:rsidRDefault="00F57A4F" w:rsidP="00F57A4F">
      <w:pPr>
        <w:adjustRightInd w:val="0"/>
        <w:snapToGrid w:val="0"/>
        <w:spacing w:line="360" w:lineRule="exact"/>
        <w:jc w:val="center"/>
        <w:outlineLvl w:val="4"/>
        <w:rPr>
          <w:rFonts w:ascii="宋体" w:hAnsi="宋体"/>
        </w:rPr>
      </w:pPr>
      <w:r>
        <w:rPr>
          <w:rFonts w:ascii="宋体" w:hAnsi="宋体" w:hint="eastAsia"/>
        </w:rPr>
        <w:t>表8.4专业教材（部分）选用表</w:t>
      </w:r>
    </w:p>
    <w:tbl>
      <w:tblPr>
        <w:tblW w:w="4997" w:type="pct"/>
        <w:jc w:val="center"/>
        <w:tblCellMar>
          <w:top w:w="15" w:type="dxa"/>
          <w:left w:w="15" w:type="dxa"/>
          <w:bottom w:w="15" w:type="dxa"/>
          <w:right w:w="15" w:type="dxa"/>
        </w:tblCellMar>
        <w:tblLook w:val="0000"/>
      </w:tblPr>
      <w:tblGrid>
        <w:gridCol w:w="708"/>
        <w:gridCol w:w="1963"/>
        <w:gridCol w:w="1458"/>
        <w:gridCol w:w="1829"/>
        <w:gridCol w:w="853"/>
        <w:gridCol w:w="1520"/>
      </w:tblGrid>
      <w:tr w:rsidR="00F57A4F" w:rsidTr="00B000A8">
        <w:trPr>
          <w:trHeight w:val="427"/>
          <w:tblHeader/>
          <w:jc w:val="center"/>
        </w:trPr>
        <w:tc>
          <w:tcPr>
            <w:tcW w:w="425" w:type="pct"/>
            <w:tcBorders>
              <w:top w:val="single" w:sz="4" w:space="0" w:color="000000"/>
              <w:left w:val="single" w:sz="4" w:space="0" w:color="000000"/>
              <w:bottom w:val="single" w:sz="4" w:space="0" w:color="000000"/>
              <w:right w:val="single" w:sz="4" w:space="0" w:color="000000"/>
            </w:tcBorders>
            <w:shd w:val="clear" w:color="auto" w:fill="DAE3F3"/>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序号</w:t>
            </w:r>
          </w:p>
        </w:tc>
        <w:tc>
          <w:tcPr>
            <w:tcW w:w="1178" w:type="pct"/>
            <w:tcBorders>
              <w:top w:val="single" w:sz="4" w:space="0" w:color="000000"/>
              <w:left w:val="single" w:sz="4" w:space="0" w:color="000000"/>
              <w:bottom w:val="single" w:sz="4" w:space="0" w:color="000000"/>
              <w:right w:val="single" w:sz="4" w:space="0" w:color="000000"/>
            </w:tcBorders>
            <w:shd w:val="clear" w:color="auto" w:fill="DAE3F3"/>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教材名称</w:t>
            </w:r>
          </w:p>
        </w:tc>
        <w:tc>
          <w:tcPr>
            <w:tcW w:w="875" w:type="pct"/>
            <w:tcBorders>
              <w:top w:val="single" w:sz="4" w:space="0" w:color="000000"/>
              <w:left w:val="single" w:sz="4" w:space="0" w:color="000000"/>
              <w:bottom w:val="single" w:sz="4" w:space="0" w:color="000000"/>
              <w:right w:val="single" w:sz="4" w:space="0" w:color="000000"/>
            </w:tcBorders>
            <w:shd w:val="clear" w:color="auto" w:fill="DAE3F3"/>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教材类型</w:t>
            </w:r>
          </w:p>
        </w:tc>
        <w:tc>
          <w:tcPr>
            <w:tcW w:w="1098" w:type="pct"/>
            <w:tcBorders>
              <w:top w:val="single" w:sz="4" w:space="0" w:color="000000"/>
              <w:left w:val="single" w:sz="4" w:space="0" w:color="000000"/>
              <w:bottom w:val="single" w:sz="4" w:space="0" w:color="000000"/>
              <w:right w:val="single" w:sz="4" w:space="0" w:color="000000"/>
            </w:tcBorders>
            <w:shd w:val="clear" w:color="auto" w:fill="DAE3F3"/>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出版社</w:t>
            </w:r>
          </w:p>
        </w:tc>
        <w:tc>
          <w:tcPr>
            <w:tcW w:w="512" w:type="pct"/>
            <w:tcBorders>
              <w:top w:val="single" w:sz="4" w:space="0" w:color="000000"/>
              <w:left w:val="single" w:sz="4" w:space="0" w:color="000000"/>
              <w:bottom w:val="single" w:sz="4" w:space="0" w:color="000000"/>
              <w:right w:val="single" w:sz="4" w:space="0" w:color="000000"/>
            </w:tcBorders>
            <w:shd w:val="clear" w:color="auto" w:fill="DAE3F3"/>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主编</w:t>
            </w:r>
          </w:p>
        </w:tc>
        <w:tc>
          <w:tcPr>
            <w:tcW w:w="912" w:type="pct"/>
            <w:tcBorders>
              <w:top w:val="single" w:sz="4" w:space="0" w:color="000000"/>
              <w:left w:val="single" w:sz="4" w:space="0" w:color="000000"/>
              <w:bottom w:val="single" w:sz="4" w:space="0" w:color="000000"/>
              <w:right w:val="single" w:sz="4" w:space="0" w:color="000000"/>
            </w:tcBorders>
            <w:shd w:val="clear" w:color="auto" w:fill="DAE3F3"/>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出版日期</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spacing w:line="360" w:lineRule="auto"/>
              <w:jc w:val="center"/>
              <w:textAlignment w:val="center"/>
              <w:rPr>
                <w:rFonts w:ascii="宋体" w:hAnsi="宋体" w:cs="等线"/>
                <w:bCs/>
                <w:color w:val="000000"/>
                <w:kern w:val="0"/>
              </w:rPr>
            </w:pPr>
            <w:r>
              <w:rPr>
                <w:rFonts w:ascii="宋体" w:hAnsi="宋体" w:cs="等线" w:hint="eastAsia"/>
                <w:bCs/>
                <w:color w:val="000000"/>
                <w:kern w:val="0"/>
              </w:rPr>
              <w:t>1</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设计素描</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高等教育出版社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陈杰 孟庆永</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2019.06</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spacing w:line="360" w:lineRule="auto"/>
              <w:jc w:val="center"/>
              <w:textAlignment w:val="center"/>
              <w:rPr>
                <w:rFonts w:ascii="宋体" w:hAnsi="宋体" w:cs="等线"/>
                <w:bCs/>
                <w:color w:val="000000"/>
                <w:kern w:val="0"/>
              </w:rPr>
            </w:pPr>
            <w:r>
              <w:rPr>
                <w:rFonts w:ascii="宋体" w:hAnsi="宋体" w:cs="等线" w:hint="eastAsia"/>
                <w:bCs/>
                <w:color w:val="000000"/>
                <w:kern w:val="0"/>
              </w:rPr>
              <w:t>2</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图形创意</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jc w:val="center"/>
              <w:rPr>
                <w:rFonts w:ascii="宋体" w:hAnsi="宋体" w:cs="等线"/>
                <w:b/>
                <w:color w:val="000000"/>
                <w:kern w:val="44"/>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清华大学出版社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肖英隽</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rPr>
            </w:pPr>
            <w:r>
              <w:rPr>
                <w:rFonts w:ascii="宋体" w:hAnsi="宋体" w:cs="等线" w:hint="eastAsia"/>
                <w:b/>
              </w:rPr>
              <w:t>2020.09</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tabs>
                <w:tab w:val="left" w:pos="0"/>
              </w:tabs>
              <w:spacing w:line="360" w:lineRule="auto"/>
              <w:jc w:val="center"/>
              <w:textAlignment w:val="center"/>
              <w:rPr>
                <w:rFonts w:ascii="宋体" w:hAnsi="宋体" w:cs="等线"/>
                <w:b/>
                <w:color w:val="000000"/>
                <w:kern w:val="0"/>
              </w:rPr>
            </w:pPr>
            <w:r>
              <w:rPr>
                <w:rFonts w:ascii="宋体" w:hAnsi="宋体" w:cs="等线" w:hint="eastAsia"/>
                <w:bCs/>
                <w:color w:val="000000"/>
                <w:kern w:val="0"/>
              </w:rPr>
              <w:t>3</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字体设计</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adjustRightInd w:val="0"/>
              <w:snapToGrid w:val="0"/>
              <w:jc w:val="center"/>
              <w:rPr>
                <w:rFonts w:ascii="宋体" w:hAnsi="宋体" w:cs="等线"/>
                <w:b/>
                <w:color w:val="000000"/>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adjustRightInd w:val="0"/>
              <w:snapToGrid w:val="0"/>
              <w:jc w:val="center"/>
              <w:rPr>
                <w:rFonts w:ascii="宋体" w:hAnsi="宋体" w:cs="等线"/>
                <w:b/>
                <w:color w:val="000000"/>
              </w:rPr>
            </w:pPr>
            <w:r>
              <w:rPr>
                <w:rFonts w:ascii="宋体" w:hAnsi="宋体" w:cs="等线" w:hint="eastAsia"/>
                <w:b/>
                <w:color w:val="000000"/>
              </w:rPr>
              <w:t>上海交通大学出版社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adjustRightInd w:val="0"/>
              <w:snapToGrid w:val="0"/>
              <w:jc w:val="center"/>
              <w:rPr>
                <w:rFonts w:ascii="宋体" w:hAnsi="宋体" w:cs="等线"/>
                <w:b/>
                <w:color w:val="000000"/>
              </w:rPr>
            </w:pPr>
            <w:r>
              <w:rPr>
                <w:rFonts w:ascii="宋体" w:hAnsi="宋体" w:cs="等线" w:hint="eastAsia"/>
                <w:b/>
                <w:color w:val="000000"/>
              </w:rPr>
              <w:t>董小龙 葛正喜</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adjustRightInd w:val="0"/>
              <w:snapToGrid w:val="0"/>
              <w:jc w:val="center"/>
              <w:rPr>
                <w:rFonts w:ascii="宋体" w:hAnsi="宋体" w:cs="等线"/>
                <w:b/>
              </w:rPr>
            </w:pPr>
            <w:r>
              <w:rPr>
                <w:rFonts w:ascii="宋体" w:hAnsi="宋体" w:cs="等线" w:hint="eastAsia"/>
                <w:b/>
              </w:rPr>
              <w:t>2020.01</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tabs>
                <w:tab w:val="left" w:pos="0"/>
              </w:tabs>
              <w:spacing w:line="360" w:lineRule="auto"/>
              <w:jc w:val="center"/>
              <w:textAlignment w:val="center"/>
              <w:rPr>
                <w:rFonts w:ascii="宋体" w:hAnsi="宋体" w:cs="等线"/>
                <w:b/>
                <w:color w:val="000000"/>
                <w:kern w:val="0"/>
              </w:rPr>
            </w:pPr>
            <w:r>
              <w:rPr>
                <w:rFonts w:ascii="宋体" w:hAnsi="宋体" w:cs="等线" w:hint="eastAsia"/>
                <w:bCs/>
                <w:color w:val="000000"/>
                <w:kern w:val="0"/>
              </w:rPr>
              <w:t>4</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招贴设计理论与实践</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adjustRightInd w:val="0"/>
              <w:snapToGrid w:val="0"/>
              <w:jc w:val="center"/>
              <w:rPr>
                <w:rFonts w:ascii="宋体" w:hAnsi="宋体" w:cs="等线"/>
                <w:b/>
                <w:color w:val="000000"/>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adjustRightInd w:val="0"/>
              <w:snapToGrid w:val="0"/>
              <w:jc w:val="center"/>
              <w:rPr>
                <w:rFonts w:ascii="宋体" w:hAnsi="宋体" w:cs="等线"/>
                <w:b/>
                <w:color w:val="000000"/>
              </w:rPr>
            </w:pPr>
            <w:r>
              <w:rPr>
                <w:rFonts w:ascii="宋体" w:hAnsi="宋体" w:cs="等线" w:hint="eastAsia"/>
                <w:b/>
                <w:color w:val="000000"/>
              </w:rPr>
              <w:t>武汉大学出版社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adjustRightInd w:val="0"/>
              <w:snapToGrid w:val="0"/>
              <w:jc w:val="center"/>
              <w:rPr>
                <w:rFonts w:ascii="宋体" w:hAnsi="宋体" w:cs="等线"/>
                <w:b/>
                <w:color w:val="000000"/>
              </w:rPr>
            </w:pPr>
            <w:r>
              <w:rPr>
                <w:rFonts w:ascii="宋体" w:hAnsi="宋体" w:cs="等线" w:hint="eastAsia"/>
                <w:b/>
                <w:color w:val="000000"/>
              </w:rPr>
              <w:t>管家庆</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adjustRightInd w:val="0"/>
              <w:snapToGrid w:val="0"/>
              <w:jc w:val="center"/>
              <w:rPr>
                <w:rFonts w:ascii="宋体" w:hAnsi="宋体" w:cs="等线"/>
                <w:b/>
              </w:rPr>
            </w:pPr>
            <w:r>
              <w:rPr>
                <w:rFonts w:ascii="宋体" w:hAnsi="宋体" w:cs="等线" w:hint="eastAsia"/>
                <w:b/>
                <w:color w:val="000000"/>
                <w:kern w:val="0"/>
              </w:rPr>
              <w:t>2019.06</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tabs>
                <w:tab w:val="left" w:pos="0"/>
              </w:tabs>
              <w:spacing w:line="360" w:lineRule="auto"/>
              <w:jc w:val="center"/>
              <w:textAlignment w:val="center"/>
              <w:rPr>
                <w:rFonts w:ascii="宋体" w:hAnsi="宋体" w:cs="等线"/>
                <w:color w:val="000000"/>
              </w:rPr>
            </w:pPr>
            <w:r>
              <w:rPr>
                <w:rFonts w:ascii="宋体" w:hAnsi="宋体" w:cs="等线" w:hint="eastAsia"/>
                <w:color w:val="000000"/>
                <w:kern w:val="0"/>
              </w:rPr>
              <w:t>5</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书籍设计与制作项目化教程</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jc w:val="center"/>
              <w:rPr>
                <w:rFonts w:ascii="宋体" w:hAnsi="宋体" w:cs="等线"/>
                <w:b/>
                <w:color w:val="000000"/>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高等教育出版社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杨志红</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2020.01</w:t>
            </w:r>
          </w:p>
        </w:tc>
      </w:tr>
      <w:tr w:rsidR="00F57A4F" w:rsidTr="00B000A8">
        <w:trPr>
          <w:trHeight w:val="408"/>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tabs>
                <w:tab w:val="left" w:pos="0"/>
              </w:tabs>
              <w:jc w:val="center"/>
              <w:textAlignment w:val="center"/>
              <w:rPr>
                <w:rFonts w:ascii="宋体" w:hAnsi="宋体" w:cs="等线"/>
                <w:color w:val="000000"/>
              </w:rPr>
            </w:pPr>
            <w:r>
              <w:rPr>
                <w:rFonts w:ascii="宋体" w:hAnsi="宋体" w:cs="等线" w:hint="eastAsia"/>
                <w:color w:val="000000"/>
                <w:kern w:val="0"/>
              </w:rPr>
              <w:t>6</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商业包装设计</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jc w:val="center"/>
              <w:rPr>
                <w:rFonts w:ascii="宋体" w:hAnsi="宋体" w:cs="等线"/>
                <w:b/>
                <w:color w:val="000000"/>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机械工业出版社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欧阳刚</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2016.03</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tabs>
                <w:tab w:val="left" w:pos="0"/>
              </w:tabs>
              <w:spacing w:line="360" w:lineRule="auto"/>
              <w:jc w:val="center"/>
              <w:textAlignment w:val="center"/>
              <w:rPr>
                <w:rFonts w:ascii="宋体" w:hAnsi="宋体" w:cs="等线"/>
                <w:color w:val="000000"/>
              </w:rPr>
            </w:pPr>
            <w:r>
              <w:rPr>
                <w:rFonts w:ascii="宋体" w:hAnsi="宋体" w:cs="等线" w:hint="eastAsia"/>
                <w:color w:val="000000"/>
                <w:kern w:val="0"/>
              </w:rPr>
              <w:t>7</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VI设计</w:t>
            </w:r>
          </w:p>
        </w:tc>
        <w:tc>
          <w:tcPr>
            <w:tcW w:w="875" w:type="pct"/>
            <w:tcBorders>
              <w:top w:val="single" w:sz="4" w:space="0" w:color="000000"/>
              <w:left w:val="single" w:sz="4" w:space="0" w:color="000000"/>
              <w:bottom w:val="single" w:sz="4" w:space="0" w:color="000000"/>
              <w:right w:val="single" w:sz="4" w:space="0" w:color="000000"/>
            </w:tcBorders>
          </w:tcPr>
          <w:p w:rsidR="00F57A4F" w:rsidRDefault="00F57A4F" w:rsidP="00B000A8">
            <w:pPr>
              <w:jc w:val="center"/>
              <w:rPr>
                <w:rFonts w:ascii="宋体" w:hAnsi="宋体" w:cs="等线"/>
                <w:b/>
                <w:color w:val="000000"/>
              </w:rPr>
            </w:pPr>
            <w:r>
              <w:rPr>
                <w:rFonts w:ascii="宋体" w:hAnsi="宋体" w:cs="等线" w:hint="eastAsia"/>
                <w:b/>
                <w:color w:val="000000"/>
                <w:kern w:val="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高等教育出版社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符远</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rPr>
            </w:pPr>
            <w:r>
              <w:rPr>
                <w:rFonts w:ascii="宋体" w:hAnsi="宋体" w:cs="等线" w:hint="eastAsia"/>
                <w:b/>
                <w:color w:val="000000"/>
              </w:rPr>
              <w:t>2021.02</w:t>
            </w:r>
          </w:p>
        </w:tc>
      </w:tr>
      <w:tr w:rsidR="00F57A4F" w:rsidTr="00B000A8">
        <w:trPr>
          <w:trHeight w:val="2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widowControl/>
              <w:tabs>
                <w:tab w:val="left" w:pos="0"/>
              </w:tabs>
              <w:spacing w:line="360" w:lineRule="auto"/>
              <w:jc w:val="center"/>
              <w:textAlignment w:val="center"/>
              <w:rPr>
                <w:rFonts w:ascii="宋体" w:hAnsi="宋体" w:cs="等线"/>
                <w:color w:val="000000"/>
                <w:kern w:val="0"/>
              </w:rPr>
            </w:pPr>
            <w:r>
              <w:rPr>
                <w:rFonts w:ascii="宋体" w:hAnsi="宋体" w:cs="等线" w:hint="eastAsia"/>
                <w:color w:val="000000"/>
                <w:kern w:val="0"/>
              </w:rPr>
              <w:t>8</w:t>
            </w:r>
          </w:p>
        </w:tc>
        <w:tc>
          <w:tcPr>
            <w:tcW w:w="117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color w:val="000000"/>
                <w:kern w:val="0"/>
              </w:rPr>
            </w:pPr>
            <w:r>
              <w:rPr>
                <w:rFonts w:ascii="宋体" w:hAnsi="宋体" w:cs="等线" w:hint="eastAsia"/>
                <w:b/>
                <w:color w:val="000000"/>
                <w:kern w:val="0"/>
              </w:rPr>
              <w:t>基础构成设计</w:t>
            </w:r>
          </w:p>
        </w:tc>
        <w:tc>
          <w:tcPr>
            <w:tcW w:w="875"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bCs/>
                <w:color w:val="000000"/>
              </w:rPr>
            </w:pPr>
            <w:r>
              <w:rPr>
                <w:rFonts w:ascii="宋体" w:hAnsi="宋体" w:cs="等线" w:hint="eastAsia"/>
                <w:b/>
                <w:bCs/>
                <w:color w:val="000000"/>
              </w:rPr>
              <w:t>高职高专教材</w:t>
            </w:r>
          </w:p>
        </w:tc>
        <w:tc>
          <w:tcPr>
            <w:tcW w:w="1098"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bCs/>
                <w:color w:val="000000"/>
              </w:rPr>
            </w:pPr>
            <w:r>
              <w:rPr>
                <w:rFonts w:ascii="宋体" w:hAnsi="宋体" w:cs="等线" w:hint="eastAsia"/>
                <w:b/>
                <w:bCs/>
                <w:color w:val="000000"/>
              </w:rPr>
              <w:t>东方出版社</w:t>
            </w:r>
          </w:p>
        </w:tc>
        <w:tc>
          <w:tcPr>
            <w:tcW w:w="5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bCs/>
                <w:color w:val="000000"/>
              </w:rPr>
            </w:pPr>
            <w:r>
              <w:rPr>
                <w:rFonts w:ascii="宋体" w:hAnsi="宋体" w:cs="等线" w:hint="eastAsia"/>
                <w:b/>
                <w:bCs/>
                <w:color w:val="000000"/>
              </w:rPr>
              <w:t>殷实</w:t>
            </w:r>
          </w:p>
        </w:tc>
        <w:tc>
          <w:tcPr>
            <w:tcW w:w="912" w:type="pct"/>
            <w:tcBorders>
              <w:top w:val="single" w:sz="4" w:space="0" w:color="000000"/>
              <w:left w:val="single" w:sz="4" w:space="0" w:color="000000"/>
              <w:bottom w:val="single" w:sz="4" w:space="0" w:color="000000"/>
              <w:right w:val="single" w:sz="4" w:space="0" w:color="000000"/>
            </w:tcBorders>
            <w:vAlign w:val="center"/>
          </w:tcPr>
          <w:p w:rsidR="00F57A4F" w:rsidRDefault="00F57A4F" w:rsidP="00B000A8">
            <w:pPr>
              <w:jc w:val="center"/>
              <w:rPr>
                <w:rFonts w:ascii="宋体" w:hAnsi="宋体" w:cs="等线"/>
                <w:b/>
                <w:bCs/>
                <w:color w:val="000000"/>
              </w:rPr>
            </w:pPr>
            <w:r>
              <w:rPr>
                <w:rFonts w:ascii="宋体" w:hAnsi="宋体" w:cs="等线" w:hint="eastAsia"/>
                <w:b/>
                <w:bCs/>
                <w:color w:val="000000"/>
              </w:rPr>
              <w:t>2018.06</w:t>
            </w:r>
          </w:p>
        </w:tc>
      </w:tr>
    </w:tbl>
    <w:p w:rsidR="00F57A4F" w:rsidRDefault="00F57A4F" w:rsidP="00B000A8">
      <w:pPr>
        <w:topLinePunct/>
        <w:spacing w:beforeLines="50" w:line="500" w:lineRule="exact"/>
        <w:ind w:firstLineChars="200" w:firstLine="560"/>
        <w:outlineLvl w:val="2"/>
        <w:rPr>
          <w:rFonts w:ascii="仿宋" w:eastAsia="仿宋" w:hAnsi="仿宋" w:cs="仿宋"/>
          <w:b/>
          <w:bCs/>
          <w:kern w:val="0"/>
          <w:sz w:val="28"/>
          <w:szCs w:val="28"/>
          <w:lang w:val="zh-CN"/>
        </w:rPr>
      </w:pPr>
      <w:bookmarkStart w:id="28" w:name="_Toc4016_WPSOffice_Level3"/>
      <w:r>
        <w:rPr>
          <w:rFonts w:ascii="仿宋" w:eastAsia="仿宋" w:hAnsi="仿宋" w:cs="仿宋" w:hint="eastAsia"/>
          <w:b/>
          <w:bCs/>
          <w:kern w:val="0"/>
          <w:sz w:val="28"/>
          <w:szCs w:val="28"/>
          <w:lang w:val="zh-CN"/>
        </w:rPr>
        <w:t>2.图书文献配备基本要求</w:t>
      </w:r>
      <w:bookmarkEnd w:id="28"/>
    </w:p>
    <w:p w:rsidR="00F57A4F" w:rsidRDefault="00F57A4F"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t>所选图书文献满足人才培养、专业建设、教科研等工作的需要，为师生查询、借阅提供方便。</w:t>
      </w:r>
    </w:p>
    <w:p w:rsidR="00F57A4F" w:rsidRDefault="00F57A4F" w:rsidP="00B000A8">
      <w:pPr>
        <w:topLinePunct/>
        <w:spacing w:beforeLines="50" w:line="500" w:lineRule="exact"/>
        <w:ind w:firstLineChars="200" w:firstLine="560"/>
        <w:outlineLvl w:val="2"/>
        <w:rPr>
          <w:rFonts w:ascii="仿宋" w:eastAsia="仿宋" w:hAnsi="仿宋" w:cs="仿宋"/>
          <w:b/>
          <w:bCs/>
          <w:kern w:val="0"/>
          <w:sz w:val="28"/>
          <w:szCs w:val="28"/>
          <w:lang w:val="zh-CN"/>
        </w:rPr>
      </w:pPr>
      <w:bookmarkStart w:id="29" w:name="_Toc1607_WPSOffice_Level3"/>
      <w:r>
        <w:rPr>
          <w:rFonts w:ascii="仿宋" w:eastAsia="仿宋" w:hAnsi="仿宋" w:cs="仿宋" w:hint="eastAsia"/>
          <w:b/>
          <w:bCs/>
          <w:kern w:val="0"/>
          <w:sz w:val="28"/>
          <w:szCs w:val="28"/>
          <w:lang w:val="zh-CN"/>
        </w:rPr>
        <w:t>3.数字教学资源配备基本要求</w:t>
      </w:r>
    </w:p>
    <w:p w:rsidR="00F57A4F" w:rsidRDefault="00F57A4F"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t>建设、配备与本专业有关的音视频素材、教学课件、数字化教学案例库、虚拟仿真软件、数字教材等专业教学资源库，种类丰富、形式多样、使用便捷、动态更新、满足教学。</w:t>
      </w:r>
    </w:p>
    <w:bookmarkEnd w:id="29"/>
    <w:p w:rsidR="00F57A4F" w:rsidRDefault="00F57A4F"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t>通过与企业合作，按照专业及专业方向和高职学生的特点，开展基于工作过程的课程开发与实践，校企双方成员共同确定课程标准、设计教学项目、制定技能考核标准，共同开发电子教案、电子课件、模拟仿真项目、教学视频、学生自主学习资源、实训项目及指导、理论及实践技能测试题库（自动评分）、案例库、</w:t>
      </w:r>
      <w:r>
        <w:rPr>
          <w:rFonts w:ascii="宋体" w:hAnsi="宋体" w:hint="eastAsia"/>
          <w:sz w:val="24"/>
        </w:rPr>
        <w:lastRenderedPageBreak/>
        <w:t xml:space="preserve">课程网站等，形成交互式网络课程，通过专业优质核心课程的建设，带动专业课程的改革，逐步建设成一整套专业教学资源库，全面提高人才培养质量。 </w:t>
      </w:r>
    </w:p>
    <w:p w:rsidR="00F57A4F" w:rsidRDefault="00F57A4F" w:rsidP="00B000A8">
      <w:pPr>
        <w:widowControl/>
        <w:tabs>
          <w:tab w:val="left" w:pos="1800"/>
          <w:tab w:val="right" w:leader="middleDot" w:pos="8100"/>
        </w:tabs>
        <w:spacing w:beforeLines="50" w:line="500" w:lineRule="exact"/>
        <w:ind w:firstLineChars="200" w:firstLine="480"/>
        <w:jc w:val="left"/>
        <w:rPr>
          <w:rFonts w:ascii="宋体" w:hAnsi="宋体"/>
          <w:sz w:val="24"/>
        </w:rPr>
      </w:pPr>
      <w:r>
        <w:rPr>
          <w:rFonts w:ascii="宋体" w:hAnsi="宋体" w:hint="eastAsia"/>
          <w:sz w:val="24"/>
        </w:rPr>
        <w:t>广告艺术设计专业网络教学资源库的配置与要求如下表所示。</w:t>
      </w:r>
    </w:p>
    <w:p w:rsidR="00F57A4F" w:rsidRDefault="00F57A4F" w:rsidP="00F57A4F">
      <w:pPr>
        <w:adjustRightInd w:val="0"/>
        <w:snapToGrid w:val="0"/>
        <w:spacing w:line="360" w:lineRule="exact"/>
        <w:jc w:val="center"/>
        <w:outlineLvl w:val="4"/>
        <w:rPr>
          <w:rFonts w:ascii="宋体" w:hAnsi="宋体"/>
        </w:rPr>
      </w:pPr>
      <w:bookmarkStart w:id="30" w:name="_Toc26625_WPSOffice_Level3"/>
      <w:r>
        <w:rPr>
          <w:rFonts w:ascii="宋体" w:hAnsi="宋体" w:hint="eastAsia"/>
        </w:rPr>
        <w:t>表8.6广告艺术设计专业网络教学资源库的配置与要求</w:t>
      </w:r>
      <w:bookmarkEnd w:id="30"/>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91"/>
        <w:gridCol w:w="1401"/>
        <w:gridCol w:w="4613"/>
        <w:gridCol w:w="753"/>
        <w:gridCol w:w="753"/>
      </w:tblGrid>
      <w:tr w:rsidR="00F57A4F" w:rsidTr="00B000A8">
        <w:trPr>
          <w:trHeight w:val="567"/>
          <w:tblHeader/>
        </w:trPr>
        <w:tc>
          <w:tcPr>
            <w:tcW w:w="476"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b/>
                <w:bCs/>
                <w:color w:val="000000"/>
              </w:rPr>
              <w:t>类别</w:t>
            </w:r>
          </w:p>
        </w:tc>
        <w:tc>
          <w:tcPr>
            <w:tcW w:w="842"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b/>
                <w:bCs/>
                <w:color w:val="000000"/>
              </w:rPr>
              <w:t>资源条目</w:t>
            </w:r>
          </w:p>
        </w:tc>
        <w:tc>
          <w:tcPr>
            <w:tcW w:w="2773"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b/>
                <w:bCs/>
                <w:color w:val="000000"/>
              </w:rPr>
              <w:t>说明</w:t>
            </w:r>
          </w:p>
        </w:tc>
        <w:tc>
          <w:tcPr>
            <w:tcW w:w="453"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是</w:t>
            </w:r>
          </w:p>
        </w:tc>
        <w:tc>
          <w:tcPr>
            <w:tcW w:w="453"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否</w:t>
            </w:r>
          </w:p>
        </w:tc>
      </w:tr>
      <w:tr w:rsidR="00F57A4F" w:rsidTr="00B000A8">
        <w:trPr>
          <w:trHeight w:val="676"/>
        </w:trPr>
        <w:tc>
          <w:tcPr>
            <w:tcW w:w="476" w:type="pct"/>
            <w:vMerge w:val="restart"/>
            <w:vAlign w:val="center"/>
          </w:tcPr>
          <w:p w:rsidR="00F57A4F" w:rsidRDefault="00F57A4F" w:rsidP="00B000A8">
            <w:pPr>
              <w:jc w:val="center"/>
              <w:rPr>
                <w:rFonts w:ascii="宋体" w:hAnsi="宋体" w:cs="宋体"/>
                <w:color w:val="000000"/>
                <w:lang w:val="zh-CN" w:bidi="zh-CN"/>
              </w:rPr>
            </w:pPr>
            <w:r>
              <w:rPr>
                <w:rFonts w:ascii="宋体" w:hAnsi="宋体" w:cs="宋体" w:hint="eastAsia"/>
                <w:color w:val="000000"/>
                <w:lang w:val="zh-CN" w:bidi="zh-CN"/>
              </w:rPr>
              <w:t>专业建设方案资源</w:t>
            </w:r>
          </w:p>
        </w:tc>
        <w:tc>
          <w:tcPr>
            <w:tcW w:w="842" w:type="pct"/>
            <w:vAlign w:val="center"/>
          </w:tcPr>
          <w:p w:rsidR="00F57A4F" w:rsidRDefault="00F57A4F" w:rsidP="00B000A8">
            <w:pPr>
              <w:spacing w:before="2"/>
              <w:ind w:left="107"/>
              <w:jc w:val="center"/>
              <w:rPr>
                <w:rFonts w:ascii="宋体" w:hAnsi="宋体" w:cs="宋体"/>
                <w:color w:val="000000"/>
                <w:lang w:val="zh-CN" w:bidi="zh-CN"/>
              </w:rPr>
            </w:pPr>
            <w:r>
              <w:rPr>
                <w:rFonts w:ascii="宋体" w:hAnsi="宋体" w:cs="宋体" w:hint="eastAsia"/>
                <w:color w:val="000000"/>
                <w:lang w:val="zh-CN" w:bidi="zh-CN"/>
              </w:rPr>
              <w:t>专业简介</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lang w:val="zh-CN" w:bidi="zh-CN"/>
              </w:rPr>
              <w:t>是否符合专业的特点、面向的职业岗位群、主要学习课程等。</w:t>
            </w:r>
          </w:p>
        </w:tc>
        <w:tc>
          <w:tcPr>
            <w:tcW w:w="453" w:type="pct"/>
          </w:tcPr>
          <w:p w:rsidR="00F57A4F" w:rsidRDefault="00F57A4F" w:rsidP="00B000A8">
            <w:pPr>
              <w:spacing w:line="360" w:lineRule="exact"/>
              <w:jc w:val="center"/>
              <w:rPr>
                <w:rFonts w:ascii="宋体" w:hAnsi="宋体" w:cs="宋体"/>
                <w:color w:val="000000"/>
                <w:lang w:bidi="zh-CN"/>
              </w:rPr>
            </w:pPr>
            <w:r>
              <w:rPr>
                <w:rFonts w:ascii="等线" w:hAnsi="等线" w:cs="等线" w:hint="eastAsia"/>
                <w:b/>
                <w:bCs/>
                <w:color w:val="000000"/>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r w:rsidR="00F57A4F" w:rsidTr="00B000A8">
        <w:trPr>
          <w:trHeight w:val="671"/>
        </w:trPr>
        <w:tc>
          <w:tcPr>
            <w:tcW w:w="476" w:type="pct"/>
            <w:vMerge/>
            <w:vAlign w:val="center"/>
          </w:tcPr>
          <w:p w:rsidR="00F57A4F" w:rsidRDefault="00F57A4F" w:rsidP="00B000A8">
            <w:pPr>
              <w:jc w:val="center"/>
              <w:rPr>
                <w:rFonts w:ascii="宋体" w:hAnsi="宋体" w:cs="宋体"/>
                <w:color w:val="000000"/>
              </w:rPr>
            </w:pPr>
          </w:p>
        </w:tc>
        <w:tc>
          <w:tcPr>
            <w:tcW w:w="842" w:type="pct"/>
            <w:vAlign w:val="center"/>
          </w:tcPr>
          <w:p w:rsidR="00F57A4F" w:rsidRDefault="00F57A4F" w:rsidP="00B000A8">
            <w:pPr>
              <w:spacing w:line="242" w:lineRule="auto"/>
              <w:ind w:left="107" w:right="179"/>
              <w:jc w:val="center"/>
              <w:rPr>
                <w:rFonts w:ascii="宋体" w:hAnsi="宋体" w:cs="宋体"/>
                <w:color w:val="000000"/>
                <w:lang w:val="zh-CN" w:bidi="zh-CN"/>
              </w:rPr>
            </w:pPr>
            <w:r>
              <w:rPr>
                <w:rFonts w:ascii="宋体" w:hAnsi="宋体" w:cs="宋体" w:hint="eastAsia"/>
                <w:color w:val="000000"/>
                <w:lang w:val="zh-CN" w:bidi="zh-CN"/>
              </w:rPr>
              <w:t>人才培养方案</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lang w:val="zh-CN" w:bidi="zh-CN"/>
              </w:rPr>
              <w:t>是否包括专业目标、专业面向的职业岗位分析、专业定位、课程体系、核心课程描述等。</w:t>
            </w:r>
          </w:p>
        </w:tc>
        <w:tc>
          <w:tcPr>
            <w:tcW w:w="453" w:type="pct"/>
          </w:tcPr>
          <w:p w:rsidR="00F57A4F" w:rsidRDefault="00F57A4F" w:rsidP="00B000A8">
            <w:pPr>
              <w:spacing w:line="360" w:lineRule="exact"/>
              <w:jc w:val="center"/>
              <w:rPr>
                <w:rFonts w:ascii="宋体" w:hAnsi="宋体" w:cs="宋体"/>
                <w:color w:val="000000"/>
                <w:lang w:val="zh-CN" w:bidi="zh-CN"/>
              </w:rPr>
            </w:pPr>
            <w:r>
              <w:rPr>
                <w:rFonts w:ascii="等线" w:hAnsi="等线" w:cs="等线" w:hint="eastAsia"/>
                <w:b/>
                <w:bCs/>
                <w:color w:val="000000"/>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r w:rsidR="00F57A4F" w:rsidTr="00B000A8">
        <w:trPr>
          <w:trHeight w:val="647"/>
        </w:trPr>
        <w:tc>
          <w:tcPr>
            <w:tcW w:w="476" w:type="pct"/>
            <w:vMerge/>
            <w:vAlign w:val="center"/>
          </w:tcPr>
          <w:p w:rsidR="00F57A4F" w:rsidRDefault="00F57A4F" w:rsidP="00B000A8">
            <w:pPr>
              <w:jc w:val="center"/>
              <w:rPr>
                <w:rFonts w:ascii="宋体" w:hAnsi="宋体" w:cs="宋体"/>
                <w:color w:val="000000"/>
              </w:rPr>
            </w:pPr>
          </w:p>
        </w:tc>
        <w:tc>
          <w:tcPr>
            <w:tcW w:w="842" w:type="pct"/>
            <w:vAlign w:val="center"/>
          </w:tcPr>
          <w:p w:rsidR="00F57A4F" w:rsidRDefault="00F57A4F" w:rsidP="00B000A8">
            <w:pPr>
              <w:spacing w:before="2"/>
              <w:ind w:left="107"/>
              <w:jc w:val="center"/>
              <w:rPr>
                <w:rFonts w:ascii="宋体" w:hAnsi="宋体" w:cs="宋体"/>
                <w:color w:val="000000"/>
                <w:lang w:val="zh-CN" w:bidi="zh-CN"/>
              </w:rPr>
            </w:pPr>
            <w:r>
              <w:rPr>
                <w:rFonts w:ascii="宋体" w:hAnsi="宋体" w:cs="宋体" w:hint="eastAsia"/>
                <w:color w:val="000000"/>
                <w:lang w:val="zh-CN" w:bidi="zh-CN"/>
              </w:rPr>
              <w:t>课程标准</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lang w:val="zh-CN" w:bidi="zh-CN"/>
              </w:rPr>
              <w:t>是否有专业核心课程的课程标准</w:t>
            </w:r>
          </w:p>
        </w:tc>
        <w:tc>
          <w:tcPr>
            <w:tcW w:w="453" w:type="pct"/>
          </w:tcPr>
          <w:p w:rsidR="00F57A4F" w:rsidRDefault="00F57A4F" w:rsidP="00B000A8">
            <w:pPr>
              <w:spacing w:line="360" w:lineRule="exact"/>
              <w:jc w:val="center"/>
              <w:rPr>
                <w:rFonts w:ascii="宋体" w:hAnsi="宋体" w:cs="宋体"/>
                <w:color w:val="000000"/>
                <w:lang w:bidi="zh-CN"/>
              </w:rPr>
            </w:pPr>
            <w:r>
              <w:rPr>
                <w:rFonts w:ascii="宋体" w:hAnsi="宋体" w:cs="宋体" w:hint="eastAsia"/>
                <w:b/>
                <w:bCs/>
                <w:color w:val="000000"/>
                <w:lang w:bidi="zh-CN"/>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r w:rsidR="00F57A4F" w:rsidTr="00B000A8">
        <w:trPr>
          <w:trHeight w:val="954"/>
        </w:trPr>
        <w:tc>
          <w:tcPr>
            <w:tcW w:w="476" w:type="pct"/>
            <w:vMerge/>
            <w:vAlign w:val="center"/>
          </w:tcPr>
          <w:p w:rsidR="00F57A4F" w:rsidRDefault="00F57A4F" w:rsidP="00B000A8">
            <w:pPr>
              <w:jc w:val="center"/>
              <w:rPr>
                <w:rFonts w:ascii="等线" w:eastAsia="等线" w:hAnsi="等线" w:cs="等线"/>
                <w:color w:val="000000"/>
              </w:rPr>
            </w:pPr>
          </w:p>
        </w:tc>
        <w:tc>
          <w:tcPr>
            <w:tcW w:w="842" w:type="pct"/>
            <w:vAlign w:val="center"/>
          </w:tcPr>
          <w:p w:rsidR="00F57A4F" w:rsidRDefault="00F57A4F" w:rsidP="00B000A8">
            <w:pPr>
              <w:ind w:left="107"/>
              <w:jc w:val="center"/>
              <w:rPr>
                <w:rFonts w:ascii="宋体" w:hAnsi="宋体" w:cs="宋体"/>
                <w:color w:val="000000"/>
                <w:lang w:val="zh-CN" w:bidi="zh-CN"/>
              </w:rPr>
            </w:pPr>
            <w:r>
              <w:rPr>
                <w:rFonts w:ascii="宋体" w:hAnsi="宋体" w:cs="宋体" w:hint="eastAsia"/>
                <w:color w:val="000000"/>
                <w:lang w:val="zh-CN" w:bidi="zh-CN"/>
              </w:rPr>
              <w:t>电子教案</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lang w:val="zh-CN" w:bidi="zh-CN"/>
              </w:rPr>
              <w:t>是否有各门课程电子教案，教案是否能够体现课程思政或思政课程内容</w:t>
            </w:r>
          </w:p>
        </w:tc>
        <w:tc>
          <w:tcPr>
            <w:tcW w:w="453" w:type="pct"/>
          </w:tcPr>
          <w:p w:rsidR="00F57A4F" w:rsidRDefault="00F57A4F" w:rsidP="00B000A8">
            <w:pPr>
              <w:spacing w:line="360" w:lineRule="exact"/>
              <w:jc w:val="center"/>
              <w:rPr>
                <w:rFonts w:ascii="宋体" w:hAnsi="宋体" w:cs="宋体"/>
                <w:color w:val="000000"/>
                <w:lang w:val="zh-CN" w:bidi="zh-CN"/>
              </w:rPr>
            </w:pPr>
            <w:r>
              <w:rPr>
                <w:rFonts w:ascii="宋体" w:hAnsi="宋体" w:cs="宋体" w:hint="eastAsia"/>
                <w:b/>
                <w:bCs/>
                <w:color w:val="000000"/>
                <w:lang w:bidi="zh-CN"/>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r w:rsidR="00F57A4F" w:rsidTr="00B000A8">
        <w:trPr>
          <w:trHeight w:val="390"/>
        </w:trPr>
        <w:tc>
          <w:tcPr>
            <w:tcW w:w="476" w:type="pct"/>
            <w:vMerge/>
            <w:vAlign w:val="center"/>
          </w:tcPr>
          <w:p w:rsidR="00F57A4F" w:rsidRDefault="00F57A4F" w:rsidP="00B000A8">
            <w:pPr>
              <w:jc w:val="center"/>
              <w:rPr>
                <w:rFonts w:ascii="等线" w:eastAsia="等线" w:hAnsi="等线" w:cs="等线"/>
                <w:color w:val="000000"/>
              </w:rPr>
            </w:pPr>
          </w:p>
        </w:tc>
        <w:tc>
          <w:tcPr>
            <w:tcW w:w="842" w:type="pct"/>
            <w:vAlign w:val="center"/>
          </w:tcPr>
          <w:p w:rsidR="00F57A4F" w:rsidRDefault="00F57A4F" w:rsidP="00B000A8">
            <w:pPr>
              <w:spacing w:line="307" w:lineRule="exact"/>
              <w:jc w:val="center"/>
              <w:rPr>
                <w:rFonts w:ascii="宋体" w:hAnsi="宋体" w:cs="宋体"/>
                <w:color w:val="000000"/>
                <w:lang w:val="zh-CN" w:bidi="zh-CN"/>
              </w:rPr>
            </w:pPr>
            <w:r>
              <w:rPr>
                <w:rFonts w:ascii="宋体" w:hAnsi="宋体" w:cs="宋体" w:hint="eastAsia"/>
                <w:color w:val="000000"/>
                <w:lang w:val="zh-CN" w:bidi="zh-CN"/>
              </w:rPr>
              <w:t>多媒体课件</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lang w:val="zh-CN" w:bidi="zh-CN"/>
              </w:rPr>
              <w:t>各门课程是否有详尽的多媒体课件</w:t>
            </w:r>
          </w:p>
        </w:tc>
        <w:tc>
          <w:tcPr>
            <w:tcW w:w="453" w:type="pct"/>
          </w:tcPr>
          <w:p w:rsidR="00F57A4F" w:rsidRDefault="00F57A4F" w:rsidP="00B000A8">
            <w:pPr>
              <w:spacing w:line="360" w:lineRule="exact"/>
              <w:jc w:val="center"/>
              <w:rPr>
                <w:rFonts w:ascii="宋体" w:hAnsi="宋体" w:cs="宋体"/>
                <w:color w:val="000000"/>
                <w:lang w:val="zh-CN" w:bidi="zh-CN"/>
              </w:rPr>
            </w:pPr>
            <w:r>
              <w:rPr>
                <w:rFonts w:ascii="宋体" w:hAnsi="宋体" w:cs="宋体" w:hint="eastAsia"/>
                <w:b/>
                <w:bCs/>
                <w:color w:val="000000"/>
                <w:lang w:bidi="zh-CN"/>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r w:rsidR="00F57A4F" w:rsidTr="00B000A8">
        <w:trPr>
          <w:trHeight w:val="398"/>
        </w:trPr>
        <w:tc>
          <w:tcPr>
            <w:tcW w:w="476" w:type="pct"/>
            <w:vMerge/>
            <w:vAlign w:val="center"/>
          </w:tcPr>
          <w:p w:rsidR="00F57A4F" w:rsidRDefault="00F57A4F" w:rsidP="00B000A8">
            <w:pPr>
              <w:jc w:val="center"/>
              <w:rPr>
                <w:rFonts w:ascii="等线" w:eastAsia="等线" w:hAnsi="等线" w:cs="等线"/>
                <w:color w:val="000000"/>
              </w:rPr>
            </w:pPr>
          </w:p>
        </w:tc>
        <w:tc>
          <w:tcPr>
            <w:tcW w:w="842" w:type="pct"/>
            <w:vAlign w:val="center"/>
          </w:tcPr>
          <w:p w:rsidR="00F57A4F" w:rsidRDefault="00F57A4F" w:rsidP="00B000A8">
            <w:pPr>
              <w:spacing w:line="310" w:lineRule="atLeast"/>
              <w:ind w:left="107" w:right="179"/>
              <w:jc w:val="center"/>
              <w:rPr>
                <w:rFonts w:ascii="宋体" w:hAnsi="宋体" w:cs="宋体"/>
                <w:color w:val="000000"/>
                <w:lang w:val="zh-CN" w:bidi="zh-CN"/>
              </w:rPr>
            </w:pPr>
            <w:r>
              <w:rPr>
                <w:rFonts w:ascii="宋体" w:hAnsi="宋体" w:cs="宋体" w:hint="eastAsia"/>
                <w:color w:val="000000"/>
                <w:lang w:val="zh-CN" w:bidi="zh-CN"/>
              </w:rPr>
              <w:t>教学视频库</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lang w:val="zh-CN" w:bidi="zh-CN"/>
              </w:rPr>
              <w:t>是否包括课堂教学录像、实训视频等</w:t>
            </w:r>
          </w:p>
        </w:tc>
        <w:tc>
          <w:tcPr>
            <w:tcW w:w="453" w:type="pct"/>
          </w:tcPr>
          <w:p w:rsidR="00F57A4F" w:rsidRDefault="00F57A4F" w:rsidP="00B000A8">
            <w:pPr>
              <w:spacing w:line="360" w:lineRule="exact"/>
              <w:jc w:val="center"/>
              <w:rPr>
                <w:rFonts w:ascii="宋体" w:hAnsi="宋体" w:cs="宋体"/>
                <w:color w:val="000000"/>
                <w:lang w:val="zh-CN" w:bidi="zh-CN"/>
              </w:rPr>
            </w:pPr>
            <w:r>
              <w:rPr>
                <w:rFonts w:ascii="宋体" w:hAnsi="宋体" w:cs="宋体" w:hint="eastAsia"/>
                <w:b/>
                <w:bCs/>
                <w:color w:val="000000"/>
                <w:lang w:bidi="zh-CN"/>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r w:rsidR="00F57A4F" w:rsidTr="00B000A8">
        <w:trPr>
          <w:trHeight w:val="800"/>
        </w:trPr>
        <w:tc>
          <w:tcPr>
            <w:tcW w:w="476" w:type="pct"/>
            <w:vMerge/>
            <w:vAlign w:val="center"/>
          </w:tcPr>
          <w:p w:rsidR="00F57A4F" w:rsidRDefault="00F57A4F" w:rsidP="00B000A8">
            <w:pPr>
              <w:jc w:val="center"/>
              <w:rPr>
                <w:rFonts w:ascii="等线" w:eastAsia="等线" w:hAnsi="等线" w:cs="等线"/>
                <w:color w:val="000000"/>
              </w:rPr>
            </w:pPr>
          </w:p>
        </w:tc>
        <w:tc>
          <w:tcPr>
            <w:tcW w:w="842" w:type="pct"/>
            <w:vAlign w:val="center"/>
          </w:tcPr>
          <w:p w:rsidR="00F57A4F" w:rsidRDefault="00F57A4F" w:rsidP="00B000A8">
            <w:pPr>
              <w:ind w:left="107"/>
              <w:jc w:val="center"/>
              <w:rPr>
                <w:rFonts w:ascii="宋体" w:hAnsi="宋体" w:cs="宋体"/>
                <w:color w:val="000000"/>
                <w:lang w:val="zh-CN" w:bidi="zh-CN"/>
              </w:rPr>
            </w:pPr>
            <w:r>
              <w:rPr>
                <w:rFonts w:ascii="宋体" w:hAnsi="宋体" w:cs="宋体" w:hint="eastAsia"/>
                <w:color w:val="000000"/>
                <w:lang w:val="zh-CN" w:bidi="zh-CN"/>
              </w:rPr>
              <w:t>案例库</w:t>
            </w:r>
          </w:p>
        </w:tc>
        <w:tc>
          <w:tcPr>
            <w:tcW w:w="2773" w:type="pct"/>
            <w:vAlign w:val="center"/>
          </w:tcPr>
          <w:p w:rsidR="00F57A4F" w:rsidRDefault="00F57A4F" w:rsidP="00B000A8">
            <w:pPr>
              <w:spacing w:line="360" w:lineRule="exact"/>
              <w:jc w:val="left"/>
              <w:rPr>
                <w:rFonts w:ascii="宋体" w:hAnsi="宋体" w:cs="宋体"/>
                <w:color w:val="000000"/>
                <w:lang w:val="zh-CN" w:bidi="zh-CN"/>
              </w:rPr>
            </w:pPr>
            <w:r>
              <w:rPr>
                <w:rFonts w:ascii="宋体" w:hAnsi="宋体" w:cs="宋体" w:hint="eastAsia"/>
                <w:color w:val="000000"/>
                <w:spacing w:val="-9"/>
                <w:lang w:val="zh-CN" w:bidi="zh-CN"/>
              </w:rPr>
              <w:t>是否有</w:t>
            </w:r>
            <w:r>
              <w:rPr>
                <w:rFonts w:ascii="宋体" w:hAnsi="宋体" w:cs="宋体" w:hint="eastAsia"/>
                <w:color w:val="000000"/>
                <w:lang w:val="zh-CN" w:bidi="zh-CN"/>
              </w:rPr>
              <w:t>4个及以上的完整案例。</w:t>
            </w:r>
          </w:p>
        </w:tc>
        <w:tc>
          <w:tcPr>
            <w:tcW w:w="453" w:type="pct"/>
          </w:tcPr>
          <w:p w:rsidR="00F57A4F" w:rsidRDefault="00F57A4F" w:rsidP="00B000A8">
            <w:pPr>
              <w:spacing w:line="360" w:lineRule="exact"/>
              <w:jc w:val="center"/>
              <w:rPr>
                <w:rFonts w:ascii="宋体" w:hAnsi="宋体" w:cs="宋体"/>
                <w:color w:val="000000"/>
                <w:spacing w:val="-1"/>
                <w:lang w:val="zh-CN" w:bidi="zh-CN"/>
              </w:rPr>
            </w:pPr>
            <w:r>
              <w:rPr>
                <w:rFonts w:ascii="宋体" w:hAnsi="宋体" w:cs="宋体" w:hint="eastAsia"/>
                <w:b/>
                <w:bCs/>
                <w:color w:val="000000"/>
                <w:lang w:bidi="zh-CN"/>
              </w:rPr>
              <w:t>是</w:t>
            </w:r>
          </w:p>
        </w:tc>
        <w:tc>
          <w:tcPr>
            <w:tcW w:w="453" w:type="pct"/>
          </w:tcPr>
          <w:p w:rsidR="00F57A4F" w:rsidRDefault="00F57A4F" w:rsidP="00B000A8">
            <w:pPr>
              <w:spacing w:line="360" w:lineRule="exact"/>
              <w:jc w:val="left"/>
              <w:rPr>
                <w:rFonts w:ascii="宋体" w:hAnsi="宋体" w:cs="宋体"/>
                <w:color w:val="000000"/>
                <w:spacing w:val="-1"/>
                <w:lang w:val="zh-CN" w:bidi="zh-CN"/>
              </w:rPr>
            </w:pPr>
          </w:p>
        </w:tc>
      </w:tr>
      <w:tr w:rsidR="00F57A4F" w:rsidTr="00B000A8">
        <w:trPr>
          <w:trHeight w:val="831"/>
        </w:trPr>
        <w:tc>
          <w:tcPr>
            <w:tcW w:w="476" w:type="pct"/>
            <w:vMerge/>
          </w:tcPr>
          <w:p w:rsidR="00F57A4F" w:rsidRDefault="00F57A4F" w:rsidP="00B000A8">
            <w:pPr>
              <w:rPr>
                <w:rFonts w:hint="eastAsia"/>
                <w:color w:val="000000"/>
                <w:sz w:val="24"/>
              </w:rPr>
            </w:pPr>
          </w:p>
        </w:tc>
        <w:tc>
          <w:tcPr>
            <w:tcW w:w="842" w:type="pct"/>
            <w:vAlign w:val="center"/>
          </w:tcPr>
          <w:p w:rsidR="00F57A4F" w:rsidRDefault="00F57A4F" w:rsidP="00B000A8">
            <w:pPr>
              <w:spacing w:line="307" w:lineRule="exact"/>
              <w:ind w:left="107"/>
              <w:jc w:val="center"/>
              <w:rPr>
                <w:rFonts w:ascii="宋体" w:hAnsi="宋体" w:cs="宋体"/>
                <w:color w:val="000000"/>
                <w:lang w:val="zh-CN" w:bidi="zh-CN"/>
              </w:rPr>
            </w:pPr>
            <w:r>
              <w:rPr>
                <w:rFonts w:ascii="宋体" w:hAnsi="宋体" w:cs="宋体" w:hint="eastAsia"/>
                <w:color w:val="000000"/>
                <w:lang w:val="zh-CN" w:bidi="zh-CN"/>
              </w:rPr>
              <w:t>测试题库</w:t>
            </w:r>
          </w:p>
        </w:tc>
        <w:tc>
          <w:tcPr>
            <w:tcW w:w="2773" w:type="pct"/>
            <w:vAlign w:val="center"/>
          </w:tcPr>
          <w:p w:rsidR="00F57A4F" w:rsidRDefault="00F57A4F" w:rsidP="00B000A8">
            <w:pPr>
              <w:spacing w:line="360" w:lineRule="exact"/>
              <w:jc w:val="left"/>
              <w:rPr>
                <w:rFonts w:ascii="宋体" w:hAnsi="宋体" w:cs="宋体"/>
                <w:color w:val="000000"/>
                <w:lang w:bidi="zh-CN"/>
              </w:rPr>
            </w:pPr>
            <w:r>
              <w:rPr>
                <w:rFonts w:ascii="宋体" w:hAnsi="宋体" w:cs="宋体" w:hint="eastAsia"/>
                <w:color w:val="000000"/>
                <w:lang w:bidi="zh-CN"/>
              </w:rPr>
              <w:t>每门课程是否有5个及以上题库</w:t>
            </w:r>
          </w:p>
        </w:tc>
        <w:tc>
          <w:tcPr>
            <w:tcW w:w="453" w:type="pct"/>
          </w:tcPr>
          <w:p w:rsidR="00F57A4F" w:rsidRDefault="00F57A4F" w:rsidP="00B000A8">
            <w:pPr>
              <w:spacing w:line="360" w:lineRule="exact"/>
              <w:jc w:val="center"/>
              <w:rPr>
                <w:rFonts w:ascii="宋体" w:hAnsi="宋体" w:cs="宋体"/>
                <w:color w:val="000000"/>
                <w:lang w:val="zh-CN" w:bidi="zh-CN"/>
              </w:rPr>
            </w:pPr>
            <w:r>
              <w:rPr>
                <w:rFonts w:ascii="宋体" w:hAnsi="宋体" w:cs="宋体" w:hint="eastAsia"/>
                <w:b/>
                <w:bCs/>
                <w:color w:val="000000"/>
                <w:lang w:bidi="zh-CN"/>
              </w:rPr>
              <w:t>是</w:t>
            </w:r>
          </w:p>
        </w:tc>
        <w:tc>
          <w:tcPr>
            <w:tcW w:w="453" w:type="pct"/>
          </w:tcPr>
          <w:p w:rsidR="00F57A4F" w:rsidRDefault="00F57A4F" w:rsidP="00B000A8">
            <w:pPr>
              <w:spacing w:line="360" w:lineRule="exact"/>
              <w:jc w:val="left"/>
              <w:rPr>
                <w:rFonts w:ascii="宋体" w:hAnsi="宋体" w:cs="宋体"/>
                <w:color w:val="000000"/>
                <w:lang w:val="zh-CN" w:bidi="zh-CN"/>
              </w:rPr>
            </w:pPr>
          </w:p>
        </w:tc>
      </w:tr>
    </w:tbl>
    <w:p w:rsidR="00F57A4F" w:rsidRDefault="00F57A4F" w:rsidP="00F57A4F">
      <w:pPr>
        <w:adjustRightInd w:val="0"/>
        <w:snapToGrid w:val="0"/>
        <w:spacing w:line="360" w:lineRule="exact"/>
        <w:jc w:val="center"/>
        <w:outlineLvl w:val="4"/>
        <w:rPr>
          <w:rFonts w:ascii="宋体" w:hAnsi="宋体"/>
        </w:rPr>
      </w:pPr>
      <w:r>
        <w:rPr>
          <w:rFonts w:ascii="宋体" w:hAnsi="宋体" w:hint="eastAsia"/>
        </w:rPr>
        <w:t>表8.7专业数字化资源选用表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
        <w:gridCol w:w="1257"/>
        <w:gridCol w:w="6871"/>
      </w:tblGrid>
      <w:tr w:rsidR="00F57A4F" w:rsidTr="00B000A8">
        <w:trPr>
          <w:trHeight w:val="552"/>
          <w:tblHeader/>
        </w:trPr>
        <w:tc>
          <w:tcPr>
            <w:tcW w:w="229"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序号</w:t>
            </w:r>
          </w:p>
        </w:tc>
        <w:tc>
          <w:tcPr>
            <w:tcW w:w="738"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数字化资源名称</w:t>
            </w:r>
          </w:p>
        </w:tc>
        <w:tc>
          <w:tcPr>
            <w:tcW w:w="4031" w:type="pct"/>
            <w:shd w:val="clear" w:color="auto" w:fill="DBE5F1"/>
            <w:vAlign w:val="center"/>
          </w:tcPr>
          <w:p w:rsidR="00F57A4F" w:rsidRDefault="00F57A4F" w:rsidP="00B000A8">
            <w:pPr>
              <w:jc w:val="center"/>
              <w:rPr>
                <w:rFonts w:ascii="等线" w:hAnsi="等线" w:cs="等线"/>
                <w:b/>
                <w:bCs/>
                <w:color w:val="000000"/>
              </w:rPr>
            </w:pPr>
            <w:r>
              <w:rPr>
                <w:rFonts w:ascii="等线" w:hAnsi="等线" w:cs="等线" w:hint="eastAsia"/>
                <w:b/>
                <w:bCs/>
                <w:color w:val="000000"/>
              </w:rPr>
              <w:t>资源网址</w:t>
            </w:r>
          </w:p>
        </w:tc>
      </w:tr>
      <w:tr w:rsidR="00F57A4F" w:rsidTr="00B000A8">
        <w:tc>
          <w:tcPr>
            <w:tcW w:w="229" w:type="pct"/>
            <w:vAlign w:val="center"/>
          </w:tcPr>
          <w:p w:rsidR="00F57A4F" w:rsidRDefault="00F57A4F" w:rsidP="00B000A8">
            <w:pPr>
              <w:spacing w:line="360" w:lineRule="exact"/>
              <w:jc w:val="center"/>
              <w:rPr>
                <w:rFonts w:ascii="宋体" w:hAnsi="宋体" w:cs="宋体"/>
                <w:color w:val="000000"/>
              </w:rPr>
            </w:pPr>
            <w:r>
              <w:rPr>
                <w:rFonts w:ascii="宋体" w:hAnsi="宋体" w:cs="宋体" w:hint="eastAsia"/>
                <w:color w:val="000000"/>
              </w:rPr>
              <w:t>1</w:t>
            </w:r>
          </w:p>
        </w:tc>
        <w:tc>
          <w:tcPr>
            <w:tcW w:w="738" w:type="pct"/>
            <w:vAlign w:val="center"/>
          </w:tcPr>
          <w:p w:rsidR="00F57A4F" w:rsidRDefault="00F57A4F" w:rsidP="00B000A8">
            <w:pPr>
              <w:spacing w:line="360" w:lineRule="exact"/>
              <w:jc w:val="center"/>
              <w:rPr>
                <w:rFonts w:ascii="宋体" w:hAnsi="宋体" w:cs="宋体"/>
                <w:color w:val="000000"/>
              </w:rPr>
            </w:pPr>
            <w:r>
              <w:rPr>
                <w:rFonts w:ascii="宋体" w:hAnsi="宋体" w:cs="宋体" w:hint="eastAsia"/>
                <w:color w:val="000000"/>
              </w:rPr>
              <w:t>字体设计</w:t>
            </w:r>
          </w:p>
        </w:tc>
        <w:tc>
          <w:tcPr>
            <w:tcW w:w="4031" w:type="pct"/>
            <w:vAlign w:val="center"/>
          </w:tcPr>
          <w:p w:rsidR="00F57A4F" w:rsidRDefault="00F57A4F" w:rsidP="00B000A8">
            <w:pPr>
              <w:spacing w:line="360" w:lineRule="exact"/>
              <w:jc w:val="left"/>
              <w:rPr>
                <w:rFonts w:ascii="宋体" w:hAnsi="宋体" w:cs="宋体"/>
                <w:color w:val="000000"/>
              </w:rPr>
            </w:pPr>
            <w:r>
              <w:rPr>
                <w:rFonts w:ascii="宋体" w:hAnsi="宋体" w:cs="宋体" w:hint="eastAsia"/>
              </w:rPr>
              <w:t>https://mooc1-1.chaoxing.com/mycourse/teachercourse?moocId=211532797&amp;clazzid=24527374&amp;edit=true&amp;v=0&amp;cpi=94744090&amp;pageHeader=0</w:t>
            </w:r>
          </w:p>
        </w:tc>
      </w:tr>
      <w:tr w:rsidR="00F57A4F" w:rsidTr="00B000A8">
        <w:tc>
          <w:tcPr>
            <w:tcW w:w="229" w:type="pct"/>
            <w:vAlign w:val="center"/>
          </w:tcPr>
          <w:p w:rsidR="00F57A4F" w:rsidRDefault="00F57A4F" w:rsidP="00B000A8">
            <w:pPr>
              <w:spacing w:line="360" w:lineRule="exact"/>
              <w:jc w:val="center"/>
              <w:rPr>
                <w:rFonts w:ascii="宋体" w:hAnsi="宋体" w:cs="宋体"/>
                <w:color w:val="000000"/>
              </w:rPr>
            </w:pPr>
            <w:r>
              <w:rPr>
                <w:rFonts w:ascii="宋体" w:hAnsi="宋体" w:cs="宋体" w:hint="eastAsia"/>
                <w:color w:val="000000"/>
              </w:rPr>
              <w:t>2</w:t>
            </w:r>
          </w:p>
        </w:tc>
        <w:tc>
          <w:tcPr>
            <w:tcW w:w="738" w:type="pct"/>
            <w:vAlign w:val="center"/>
          </w:tcPr>
          <w:p w:rsidR="00F57A4F" w:rsidRDefault="00F57A4F" w:rsidP="00B000A8">
            <w:pPr>
              <w:spacing w:line="360" w:lineRule="exact"/>
              <w:jc w:val="center"/>
              <w:rPr>
                <w:rFonts w:ascii="宋体" w:hAnsi="宋体" w:cs="宋体"/>
                <w:color w:val="000000"/>
              </w:rPr>
            </w:pPr>
            <w:r>
              <w:rPr>
                <w:rFonts w:ascii="宋体" w:hAnsi="宋体" w:cs="宋体" w:hint="eastAsia"/>
                <w:color w:val="000000"/>
              </w:rPr>
              <w:t>图像处理</w:t>
            </w:r>
          </w:p>
        </w:tc>
        <w:tc>
          <w:tcPr>
            <w:tcW w:w="4031" w:type="pct"/>
            <w:vAlign w:val="center"/>
          </w:tcPr>
          <w:p w:rsidR="00F57A4F" w:rsidRDefault="00F57A4F" w:rsidP="00B000A8">
            <w:pPr>
              <w:spacing w:line="360" w:lineRule="exact"/>
              <w:jc w:val="left"/>
              <w:rPr>
                <w:rFonts w:ascii="宋体" w:hAnsi="宋体" w:cs="宋体"/>
                <w:color w:val="000000"/>
              </w:rPr>
            </w:pPr>
            <w:r>
              <w:rPr>
                <w:rFonts w:ascii="宋体" w:hAnsi="宋体" w:cs="宋体" w:hint="eastAsia"/>
                <w:color w:val="000000"/>
              </w:rPr>
              <w:t>https://mooc1-1.chaoxing.com/mycourse/teachercourse?moocId=212750865&amp;clazzid=28050875&amp;edit=true&amp;v=0&amp;cpi=94744090&amp;pageHeader=0</w:t>
            </w:r>
          </w:p>
        </w:tc>
      </w:tr>
      <w:tr w:rsidR="00F57A4F" w:rsidTr="00B000A8">
        <w:tc>
          <w:tcPr>
            <w:tcW w:w="229" w:type="pct"/>
            <w:vAlign w:val="center"/>
          </w:tcPr>
          <w:p w:rsidR="00F57A4F" w:rsidRDefault="00F57A4F" w:rsidP="00B000A8">
            <w:pPr>
              <w:spacing w:line="360" w:lineRule="exact"/>
              <w:jc w:val="center"/>
              <w:rPr>
                <w:rFonts w:ascii="宋体" w:hAnsi="宋体" w:cs="宋体"/>
                <w:color w:val="000000"/>
              </w:rPr>
            </w:pPr>
            <w:r>
              <w:rPr>
                <w:rFonts w:ascii="宋体" w:hAnsi="宋体" w:cs="宋体" w:hint="eastAsia"/>
                <w:color w:val="000000"/>
              </w:rPr>
              <w:t>3</w:t>
            </w:r>
          </w:p>
        </w:tc>
        <w:tc>
          <w:tcPr>
            <w:tcW w:w="738" w:type="pct"/>
            <w:vAlign w:val="center"/>
          </w:tcPr>
          <w:p w:rsidR="00F57A4F" w:rsidRDefault="00F57A4F" w:rsidP="00B000A8">
            <w:pPr>
              <w:spacing w:line="360" w:lineRule="exact"/>
              <w:jc w:val="center"/>
              <w:rPr>
                <w:rFonts w:ascii="宋体" w:hAnsi="宋体" w:cs="宋体"/>
                <w:color w:val="000000"/>
              </w:rPr>
            </w:pPr>
            <w:r>
              <w:rPr>
                <w:rFonts w:ascii="宋体" w:hAnsi="宋体" w:cs="宋体" w:hint="eastAsia"/>
                <w:color w:val="000000"/>
              </w:rPr>
              <w:t>书籍设计</w:t>
            </w:r>
          </w:p>
        </w:tc>
        <w:tc>
          <w:tcPr>
            <w:tcW w:w="4031" w:type="pct"/>
            <w:vAlign w:val="center"/>
          </w:tcPr>
          <w:p w:rsidR="00F57A4F" w:rsidRDefault="00F57A4F" w:rsidP="00B000A8">
            <w:pPr>
              <w:spacing w:line="360" w:lineRule="exact"/>
              <w:rPr>
                <w:rFonts w:ascii="宋体" w:hAnsi="宋体" w:cs="宋体"/>
                <w:color w:val="000000"/>
              </w:rPr>
            </w:pPr>
            <w:r>
              <w:rPr>
                <w:rFonts w:ascii="宋体" w:hAnsi="宋体" w:cs="宋体" w:hint="eastAsia"/>
              </w:rPr>
              <w:t>https://mooc1-1.chaoxing.com/mycourse/teachercourse?moocId=211908341&amp;clazzid=25755354&amp;edit=true&amp;v=0&amp;cpi=94744090&amp;pageHeader=0</w:t>
            </w:r>
          </w:p>
        </w:tc>
      </w:tr>
    </w:tbl>
    <w:p w:rsidR="00560AAE" w:rsidRDefault="00560AAE" w:rsidP="00244B6B">
      <w:pPr>
        <w:pStyle w:val="13"/>
        <w:rPr>
          <w:rFonts w:cs="Times New Roman"/>
        </w:rPr>
      </w:pPr>
      <w:r>
        <w:rPr>
          <w:rFonts w:hint="eastAsia"/>
        </w:rPr>
        <w:t>（四）教学</w:t>
      </w:r>
      <w:r w:rsidR="00354E12">
        <w:rPr>
          <w:rFonts w:hint="eastAsia"/>
        </w:rPr>
        <w:t>改革</w:t>
      </w:r>
      <w:bookmarkEnd w:id="27"/>
    </w:p>
    <w:p w:rsidR="00E64CEF" w:rsidRPr="00E64CEF" w:rsidRDefault="00E64CEF" w:rsidP="00E64CEF">
      <w:pPr>
        <w:spacing w:line="500" w:lineRule="exact"/>
        <w:ind w:firstLineChars="200" w:firstLine="560"/>
        <w:rPr>
          <w:rFonts w:ascii="宋体" w:hAnsi="宋体" w:cs="宋体"/>
          <w:sz w:val="28"/>
          <w:szCs w:val="28"/>
        </w:rPr>
      </w:pPr>
      <w:r w:rsidRPr="00E64CEF">
        <w:rPr>
          <w:rFonts w:ascii="宋体" w:hAnsi="宋体" w:cs="宋体" w:hint="eastAsia"/>
          <w:sz w:val="28"/>
          <w:szCs w:val="28"/>
        </w:rPr>
        <w:t>教师要依据专业培养目标、课程教学要求、学生能力与教学资源，采用适当的教学模式、方式、方法，以达成预期教学目标。倡导因材施教、因需施教，鼓励创新教学模式、方法和策略。</w:t>
      </w:r>
    </w:p>
    <w:p w:rsidR="00E64CEF" w:rsidRPr="00E64CEF" w:rsidRDefault="00E64CEF" w:rsidP="00E64CEF">
      <w:pPr>
        <w:spacing w:line="500" w:lineRule="exact"/>
        <w:ind w:firstLineChars="200" w:firstLine="562"/>
        <w:rPr>
          <w:rFonts w:ascii="宋体" w:hAnsi="宋体" w:cs="宋体"/>
          <w:b/>
          <w:sz w:val="28"/>
          <w:szCs w:val="28"/>
        </w:rPr>
      </w:pPr>
      <w:r w:rsidRPr="00E64CEF">
        <w:rPr>
          <w:rFonts w:ascii="宋体" w:hAnsi="宋体" w:cs="宋体"/>
          <w:b/>
          <w:sz w:val="28"/>
          <w:szCs w:val="28"/>
        </w:rPr>
        <w:lastRenderedPageBreak/>
        <w:t>1.</w:t>
      </w:r>
      <w:r w:rsidRPr="00E64CEF">
        <w:rPr>
          <w:rFonts w:ascii="宋体" w:hAnsi="宋体" w:cs="宋体" w:hint="eastAsia"/>
          <w:b/>
          <w:sz w:val="28"/>
          <w:szCs w:val="28"/>
        </w:rPr>
        <w:t>教学模式改革</w:t>
      </w:r>
    </w:p>
    <w:p w:rsidR="00E64CEF" w:rsidRPr="00E64CEF" w:rsidRDefault="00E64CEF" w:rsidP="00E64CEF">
      <w:pPr>
        <w:spacing w:line="500" w:lineRule="exact"/>
        <w:ind w:firstLineChars="200" w:firstLine="560"/>
        <w:rPr>
          <w:rFonts w:ascii="宋体" w:hAnsi="宋体" w:cs="宋体"/>
          <w:sz w:val="28"/>
          <w:szCs w:val="28"/>
        </w:rPr>
      </w:pPr>
      <w:r w:rsidRPr="00E64CEF">
        <w:rPr>
          <w:rFonts w:ascii="宋体" w:hAnsi="宋体" w:cs="宋体" w:hint="eastAsia"/>
          <w:sz w:val="28"/>
          <w:szCs w:val="28"/>
        </w:rPr>
        <w:t>针对扩招生源特点，本专业课程教学组织方式和学习方式主要包括但不限于以下模式：</w:t>
      </w:r>
    </w:p>
    <w:p w:rsidR="00DF4B17" w:rsidRDefault="00E64CEF" w:rsidP="00DF4B17">
      <w:pPr>
        <w:spacing w:line="500" w:lineRule="exact"/>
        <w:ind w:firstLineChars="200" w:firstLine="562"/>
        <w:rPr>
          <w:rFonts w:ascii="宋体" w:hAnsi="宋体" w:cs="宋体"/>
          <w:sz w:val="28"/>
          <w:szCs w:val="28"/>
        </w:rPr>
      </w:pPr>
      <w:r w:rsidRPr="00DF4B17">
        <w:rPr>
          <w:rFonts w:ascii="宋体" w:hAnsi="宋体" w:cs="宋体" w:hint="eastAsia"/>
          <w:b/>
          <w:sz w:val="28"/>
          <w:szCs w:val="28"/>
        </w:rPr>
        <w:t>（</w:t>
      </w:r>
      <w:r w:rsidRPr="00DF4B17">
        <w:rPr>
          <w:rFonts w:ascii="宋体" w:hAnsi="宋体" w:cs="宋体"/>
          <w:b/>
          <w:sz w:val="28"/>
          <w:szCs w:val="28"/>
        </w:rPr>
        <w:t>1</w:t>
      </w:r>
      <w:r w:rsidRPr="00DF4B17">
        <w:rPr>
          <w:rFonts w:ascii="宋体" w:hAnsi="宋体" w:cs="宋体" w:hint="eastAsia"/>
          <w:b/>
          <w:sz w:val="28"/>
          <w:szCs w:val="28"/>
        </w:rPr>
        <w:t>）以在校脱产学习为主的教学模式</w:t>
      </w:r>
    </w:p>
    <w:p w:rsidR="00E64CEF" w:rsidRPr="00E64CEF" w:rsidRDefault="00E64CEF" w:rsidP="00DF4B17">
      <w:pPr>
        <w:spacing w:line="500" w:lineRule="exact"/>
        <w:ind w:firstLineChars="200" w:firstLine="560"/>
        <w:rPr>
          <w:rFonts w:ascii="宋体" w:hAnsi="宋体" w:cs="宋体"/>
          <w:sz w:val="28"/>
          <w:szCs w:val="28"/>
        </w:rPr>
      </w:pPr>
      <w:r w:rsidRPr="00E64CEF">
        <w:rPr>
          <w:rFonts w:ascii="宋体" w:hAnsi="宋体" w:cs="宋体" w:hint="eastAsia"/>
          <w:sz w:val="28"/>
          <w:szCs w:val="28"/>
        </w:rPr>
        <w:t>应往届高中毕业生、中职毕业生等非在岗学生按可采用该模式，在校学习和生活，要单独编班，按全日制在校生模式组织教学，统一管理。</w:t>
      </w:r>
    </w:p>
    <w:p w:rsidR="00DF4B17" w:rsidRDefault="00E64CEF" w:rsidP="00DF4B17">
      <w:pPr>
        <w:spacing w:line="500" w:lineRule="exact"/>
        <w:ind w:firstLineChars="200" w:firstLine="562"/>
        <w:rPr>
          <w:rFonts w:ascii="宋体" w:hAnsi="宋体" w:cs="宋体"/>
          <w:sz w:val="28"/>
          <w:szCs w:val="28"/>
        </w:rPr>
      </w:pPr>
      <w:r w:rsidRPr="00DF4B17">
        <w:rPr>
          <w:rFonts w:ascii="宋体" w:hAnsi="宋体" w:cs="宋体" w:hint="eastAsia"/>
          <w:b/>
          <w:sz w:val="28"/>
          <w:szCs w:val="28"/>
        </w:rPr>
        <w:t>（</w:t>
      </w:r>
      <w:r w:rsidRPr="00DF4B17">
        <w:rPr>
          <w:rFonts w:ascii="宋体" w:hAnsi="宋体" w:cs="宋体"/>
          <w:b/>
          <w:sz w:val="28"/>
          <w:szCs w:val="28"/>
        </w:rPr>
        <w:t>2</w:t>
      </w:r>
      <w:r w:rsidRPr="00DF4B17">
        <w:rPr>
          <w:rFonts w:ascii="宋体" w:hAnsi="宋体" w:cs="宋体" w:hint="eastAsia"/>
          <w:b/>
          <w:sz w:val="28"/>
          <w:szCs w:val="28"/>
        </w:rPr>
        <w:t>）“工学交替—节假日集中教学模式”</w:t>
      </w:r>
    </w:p>
    <w:p w:rsidR="00E64CEF" w:rsidRPr="00E64CEF" w:rsidRDefault="00E64CEF" w:rsidP="00DF4B17">
      <w:pPr>
        <w:spacing w:line="500" w:lineRule="exact"/>
        <w:ind w:firstLineChars="200" w:firstLine="560"/>
        <w:rPr>
          <w:rFonts w:ascii="宋体" w:hAnsi="宋体" w:cs="宋体"/>
          <w:sz w:val="28"/>
          <w:szCs w:val="28"/>
        </w:rPr>
      </w:pPr>
      <w:r w:rsidRPr="00E64CEF">
        <w:rPr>
          <w:rFonts w:ascii="宋体" w:hAnsi="宋体" w:cs="宋体" w:hint="eastAsia"/>
          <w:sz w:val="28"/>
          <w:szCs w:val="28"/>
        </w:rPr>
        <w:t>利用周末或节假期间在校集中授课，单独编班，集中授课时数严格按照培养方案规定和要求，确保授课的系统性和完整性。</w:t>
      </w:r>
    </w:p>
    <w:p w:rsidR="00DF4B17" w:rsidRDefault="00E64CEF" w:rsidP="00DF4B17">
      <w:pPr>
        <w:spacing w:line="500" w:lineRule="exact"/>
        <w:ind w:firstLineChars="200" w:firstLine="562"/>
        <w:rPr>
          <w:rFonts w:ascii="宋体" w:hAnsi="宋体" w:cs="宋体"/>
          <w:sz w:val="28"/>
          <w:szCs w:val="28"/>
        </w:rPr>
      </w:pPr>
      <w:r w:rsidRPr="00DF4B17">
        <w:rPr>
          <w:rFonts w:ascii="宋体" w:hAnsi="宋体" w:cs="宋体" w:hint="eastAsia"/>
          <w:b/>
          <w:sz w:val="28"/>
          <w:szCs w:val="28"/>
        </w:rPr>
        <w:t>（</w:t>
      </w:r>
      <w:r w:rsidRPr="00DF4B17">
        <w:rPr>
          <w:rFonts w:ascii="宋体" w:hAnsi="宋体" w:cs="宋体"/>
          <w:b/>
          <w:sz w:val="28"/>
          <w:szCs w:val="28"/>
        </w:rPr>
        <w:t>3</w:t>
      </w:r>
      <w:r w:rsidRPr="00DF4B17">
        <w:rPr>
          <w:rFonts w:ascii="宋体" w:hAnsi="宋体" w:cs="宋体" w:hint="eastAsia"/>
          <w:b/>
          <w:sz w:val="28"/>
          <w:szCs w:val="28"/>
        </w:rPr>
        <w:t>）晚间走读教学模式</w:t>
      </w:r>
    </w:p>
    <w:p w:rsidR="00E64CEF" w:rsidRPr="00E64CEF" w:rsidRDefault="00E64CEF" w:rsidP="00DF4B17">
      <w:pPr>
        <w:spacing w:line="500" w:lineRule="exact"/>
        <w:ind w:firstLineChars="200" w:firstLine="560"/>
        <w:rPr>
          <w:rFonts w:ascii="宋体" w:hAnsi="宋体" w:cs="宋体"/>
          <w:sz w:val="28"/>
          <w:szCs w:val="28"/>
        </w:rPr>
      </w:pPr>
      <w:r w:rsidRPr="00E64CEF">
        <w:rPr>
          <w:rFonts w:ascii="宋体" w:hAnsi="宋体" w:cs="宋体" w:hint="eastAsia"/>
          <w:sz w:val="28"/>
          <w:szCs w:val="28"/>
        </w:rPr>
        <w:t>利用晚间集中授课，单独编班，以走读的方式学习，集中授课时数严格按照培养方案规定和要求，确保授课的系统性和完整性。</w:t>
      </w:r>
    </w:p>
    <w:p w:rsidR="00DF4B17" w:rsidRDefault="00E64CEF" w:rsidP="00DF4B17">
      <w:pPr>
        <w:spacing w:line="500" w:lineRule="exact"/>
        <w:ind w:firstLineChars="200" w:firstLine="562"/>
        <w:rPr>
          <w:rFonts w:ascii="宋体" w:hAnsi="宋体" w:cs="宋体"/>
          <w:sz w:val="28"/>
          <w:szCs w:val="28"/>
        </w:rPr>
      </w:pPr>
      <w:r w:rsidRPr="00DF4B17">
        <w:rPr>
          <w:rFonts w:ascii="宋体" w:hAnsi="宋体" w:cs="宋体" w:hint="eastAsia"/>
          <w:b/>
          <w:sz w:val="28"/>
          <w:szCs w:val="28"/>
        </w:rPr>
        <w:t>（</w:t>
      </w:r>
      <w:r w:rsidRPr="00DF4B17">
        <w:rPr>
          <w:rFonts w:ascii="宋体" w:hAnsi="宋体" w:cs="宋体"/>
          <w:b/>
          <w:sz w:val="28"/>
          <w:szCs w:val="28"/>
        </w:rPr>
        <w:t>4</w:t>
      </w:r>
      <w:r w:rsidRPr="00DF4B17">
        <w:rPr>
          <w:rFonts w:ascii="宋体" w:hAnsi="宋体" w:cs="宋体" w:hint="eastAsia"/>
          <w:b/>
          <w:sz w:val="28"/>
          <w:szCs w:val="28"/>
        </w:rPr>
        <w:t>）“线上和线下结合的教学模式”</w:t>
      </w:r>
    </w:p>
    <w:p w:rsidR="00E64CEF" w:rsidRPr="00E64CEF" w:rsidRDefault="00E64CEF" w:rsidP="00DF4B17">
      <w:pPr>
        <w:spacing w:line="500" w:lineRule="exact"/>
        <w:ind w:firstLineChars="200" w:firstLine="560"/>
        <w:rPr>
          <w:rFonts w:ascii="宋体" w:hAnsi="宋体" w:cs="宋体"/>
          <w:sz w:val="28"/>
          <w:szCs w:val="28"/>
        </w:rPr>
      </w:pPr>
      <w:r w:rsidRPr="00E64CEF">
        <w:rPr>
          <w:rFonts w:ascii="宋体" w:hAnsi="宋体" w:cs="宋体" w:hint="eastAsia"/>
          <w:sz w:val="28"/>
          <w:szCs w:val="28"/>
        </w:rPr>
        <w:t>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rsidR="00DF4B17" w:rsidRDefault="00E64CEF" w:rsidP="00DF4B17">
      <w:pPr>
        <w:spacing w:line="500" w:lineRule="exact"/>
        <w:ind w:firstLineChars="200" w:firstLine="562"/>
        <w:rPr>
          <w:rFonts w:ascii="宋体" w:hAnsi="宋体" w:cs="宋体"/>
          <w:sz w:val="28"/>
          <w:szCs w:val="28"/>
        </w:rPr>
      </w:pPr>
      <w:r w:rsidRPr="00DF4B17">
        <w:rPr>
          <w:rFonts w:ascii="宋体" w:hAnsi="宋体" w:cs="宋体" w:hint="eastAsia"/>
          <w:b/>
          <w:sz w:val="28"/>
          <w:szCs w:val="28"/>
        </w:rPr>
        <w:t>（</w:t>
      </w:r>
      <w:r w:rsidRPr="00DF4B17">
        <w:rPr>
          <w:rFonts w:ascii="宋体" w:hAnsi="宋体" w:cs="宋体"/>
          <w:b/>
          <w:sz w:val="28"/>
          <w:szCs w:val="28"/>
        </w:rPr>
        <w:t>5</w:t>
      </w:r>
      <w:r w:rsidRPr="00DF4B17">
        <w:rPr>
          <w:rFonts w:ascii="宋体" w:hAnsi="宋体" w:cs="宋体" w:hint="eastAsia"/>
          <w:b/>
          <w:sz w:val="28"/>
          <w:szCs w:val="28"/>
        </w:rPr>
        <w:t>）“校企协同育人—送教上门教学模式”</w:t>
      </w:r>
    </w:p>
    <w:p w:rsidR="00560AAE" w:rsidRDefault="00E64CEF" w:rsidP="00DF4B17">
      <w:pPr>
        <w:spacing w:line="500" w:lineRule="exact"/>
        <w:ind w:firstLineChars="200" w:firstLine="560"/>
        <w:rPr>
          <w:rFonts w:ascii="宋体" w:hAnsi="Times New Roman" w:cs="宋体"/>
          <w:kern w:val="0"/>
          <w:sz w:val="24"/>
          <w:szCs w:val="24"/>
        </w:rPr>
      </w:pPr>
      <w:r w:rsidRPr="00E64CEF">
        <w:rPr>
          <w:rFonts w:ascii="宋体" w:hAnsi="宋体" w:cs="宋体" w:hint="eastAsia"/>
          <w:sz w:val="28"/>
          <w:szCs w:val="28"/>
        </w:rPr>
        <w:t>深化校企合作，推行校企资源共享、过程共管、人才共育，与合作企业共同为选择该模式的企业在职学生上门集中授课或组织技能训练，根据岗位编班分组，授课时间与企业共同协商，集中教学时数按培养方案规定时数，确保理论教学和实践环节的系统性和完整性</w:t>
      </w:r>
      <w:r>
        <w:rPr>
          <w:rFonts w:ascii="宋体" w:hAnsi="Times New Roman" w:cs="宋体" w:hint="eastAsia"/>
          <w:kern w:val="0"/>
          <w:sz w:val="24"/>
          <w:szCs w:val="24"/>
        </w:rPr>
        <w:t>。</w:t>
      </w:r>
    </w:p>
    <w:p w:rsidR="00770E3B" w:rsidRPr="00770E3B" w:rsidRDefault="00770E3B" w:rsidP="00770E3B">
      <w:pPr>
        <w:spacing w:line="500" w:lineRule="exact"/>
        <w:ind w:firstLineChars="200" w:firstLine="562"/>
        <w:rPr>
          <w:rFonts w:ascii="宋体" w:hAnsi="宋体" w:cs="宋体"/>
          <w:b/>
          <w:sz w:val="28"/>
          <w:szCs w:val="28"/>
        </w:rPr>
      </w:pPr>
      <w:r w:rsidRPr="00770E3B">
        <w:rPr>
          <w:rFonts w:ascii="宋体" w:hAnsi="宋体" w:cs="宋体" w:hint="eastAsia"/>
          <w:b/>
          <w:sz w:val="28"/>
          <w:szCs w:val="28"/>
        </w:rPr>
        <w:t>2.教学手段改革</w:t>
      </w:r>
    </w:p>
    <w:p w:rsidR="00E64CEF" w:rsidRPr="00232CF0" w:rsidRDefault="00E64CEF" w:rsidP="00E64CEF">
      <w:pPr>
        <w:spacing w:line="500" w:lineRule="exact"/>
        <w:ind w:firstLineChars="200" w:firstLine="560"/>
        <w:rPr>
          <w:rFonts w:ascii="宋体" w:cs="宋体" w:hint="eastAsia"/>
          <w:sz w:val="28"/>
          <w:szCs w:val="28"/>
        </w:rPr>
      </w:pPr>
      <w:r w:rsidRPr="00232CF0">
        <w:rPr>
          <w:rFonts w:ascii="宋体" w:hAnsi="宋体" w:cs="宋体" w:hint="eastAsia"/>
          <w:sz w:val="28"/>
          <w:szCs w:val="28"/>
        </w:rPr>
        <w:t>各门课程的教学充分采用信息化教学手段，通过信息化的教学平台，实时推送相关教学资源，安排布置学习任务，使学生可以随时随地的通过手机等移动终端进行学习和完成老师布置的项目任务。同时</w:t>
      </w:r>
      <w:r w:rsidRPr="00232CF0">
        <w:rPr>
          <w:rFonts w:ascii="宋体" w:hAnsi="宋体" w:cs="宋体" w:hint="eastAsia"/>
          <w:sz w:val="28"/>
          <w:szCs w:val="28"/>
        </w:rPr>
        <w:lastRenderedPageBreak/>
        <w:t>借助教学云平台教师还可以实时跟踪了解学生的学习动态，对学生的学情进行大数据分析，从而不断提高课程质量、改进教学效果。</w:t>
      </w:r>
    </w:p>
    <w:p w:rsidR="00770E3B" w:rsidRDefault="00770E3B" w:rsidP="00770E3B">
      <w:pPr>
        <w:pStyle w:val="13"/>
        <w:rPr>
          <w:rFonts w:cs="Times New Roman"/>
        </w:rPr>
      </w:pPr>
      <w:bookmarkStart w:id="31" w:name="_Toc37210532"/>
      <w:r>
        <w:rPr>
          <w:rFonts w:hint="eastAsia"/>
        </w:rPr>
        <w:t>（五）教学方法</w:t>
      </w:r>
      <w:bookmarkEnd w:id="31"/>
    </w:p>
    <w:p w:rsidR="00483F77" w:rsidRDefault="0032250E" w:rsidP="00483F77">
      <w:pPr>
        <w:spacing w:line="500" w:lineRule="exact"/>
        <w:ind w:firstLineChars="200" w:firstLine="560"/>
        <w:rPr>
          <w:rFonts w:ascii="宋体" w:hAnsi="宋体" w:cs="宋体"/>
          <w:sz w:val="28"/>
          <w:szCs w:val="28"/>
        </w:rPr>
      </w:pPr>
      <w:r>
        <w:rPr>
          <w:rFonts w:ascii="宋体" w:hAnsi="宋体" w:cs="宋体" w:hint="eastAsia"/>
          <w:sz w:val="28"/>
          <w:szCs w:val="28"/>
        </w:rPr>
        <w:t>广告艺术设计专业</w:t>
      </w:r>
      <w:r w:rsidR="00483F77" w:rsidRPr="00483F77">
        <w:rPr>
          <w:rFonts w:ascii="宋体" w:hAnsi="宋体" w:cs="宋体" w:hint="eastAsia"/>
          <w:sz w:val="28"/>
          <w:szCs w:val="28"/>
        </w:rPr>
        <w:t>是以理论为基础,以实践为导向的专业,重点在于培养学生的工作技能。依据传统的教学方法,结合</w:t>
      </w:r>
      <w:r>
        <w:rPr>
          <w:rFonts w:ascii="宋体" w:hAnsi="宋体" w:cs="宋体" w:hint="eastAsia"/>
          <w:sz w:val="28"/>
          <w:szCs w:val="28"/>
        </w:rPr>
        <w:t>广告艺术设计专业</w:t>
      </w:r>
      <w:r w:rsidR="00483F77" w:rsidRPr="00483F77">
        <w:rPr>
          <w:rFonts w:ascii="宋体" w:hAnsi="宋体" w:cs="宋体" w:hint="eastAsia"/>
          <w:sz w:val="28"/>
          <w:szCs w:val="28"/>
        </w:rPr>
        <w:t>的特色,在教学中我们采用传统课堂与网络互动教学相结合，文字教材与多种媒体教学资源相结合；倡导专业核心课程采用案例教学、现场教学、理实一体化教学等形式完成教学，实现教学过程与工作过程对接,以此来提高学生理论和实践的能力,使学生在顶岗实习中,做到无缝链接,立即上岗,</w:t>
      </w:r>
      <w:r w:rsidR="00483F77">
        <w:rPr>
          <w:rFonts w:ascii="宋体" w:hAnsi="宋体" w:cs="宋体" w:hint="eastAsia"/>
          <w:sz w:val="28"/>
          <w:szCs w:val="28"/>
        </w:rPr>
        <w:t>企业</w:t>
      </w:r>
      <w:r w:rsidR="00483F77" w:rsidRPr="00483F77">
        <w:rPr>
          <w:rFonts w:ascii="宋体" w:hAnsi="宋体" w:cs="宋体" w:hint="eastAsia"/>
          <w:sz w:val="28"/>
          <w:szCs w:val="28"/>
        </w:rPr>
        <w:t>满意。</w:t>
      </w:r>
    </w:p>
    <w:p w:rsidR="00483F77" w:rsidRDefault="00483F77" w:rsidP="00483F77">
      <w:pPr>
        <w:spacing w:line="500" w:lineRule="exact"/>
        <w:ind w:firstLineChars="200" w:firstLine="562"/>
        <w:rPr>
          <w:rFonts w:ascii="宋体" w:hAnsi="宋体" w:cs="宋体"/>
          <w:sz w:val="28"/>
          <w:szCs w:val="28"/>
        </w:rPr>
      </w:pPr>
      <w:r w:rsidRPr="00483F77">
        <w:rPr>
          <w:rFonts w:ascii="宋体" w:hAnsi="宋体" w:cs="宋体"/>
          <w:b/>
          <w:sz w:val="28"/>
          <w:szCs w:val="28"/>
        </w:rPr>
        <w:t>1.</w:t>
      </w:r>
      <w:r w:rsidRPr="00483F77">
        <w:rPr>
          <w:rFonts w:ascii="宋体" w:hAnsi="宋体" w:cs="宋体" w:hint="eastAsia"/>
          <w:b/>
          <w:sz w:val="28"/>
          <w:szCs w:val="28"/>
        </w:rPr>
        <w:t>任务驱动教学法</w:t>
      </w:r>
    </w:p>
    <w:p w:rsidR="00483F77" w:rsidRPr="00232CF0" w:rsidRDefault="00483F77" w:rsidP="00483F77">
      <w:pPr>
        <w:spacing w:line="500" w:lineRule="exact"/>
        <w:ind w:firstLineChars="200" w:firstLine="560"/>
        <w:rPr>
          <w:rFonts w:ascii="宋体" w:cs="宋体" w:hint="eastAsia"/>
          <w:sz w:val="28"/>
          <w:szCs w:val="28"/>
        </w:rPr>
      </w:pPr>
      <w:r w:rsidRPr="00232CF0">
        <w:rPr>
          <w:rFonts w:ascii="宋体" w:hAnsi="宋体" w:cs="宋体" w:hint="eastAsia"/>
          <w:sz w:val="28"/>
          <w:szCs w:val="28"/>
        </w:rPr>
        <w:t>以企业真实工作项目作为教学任务，把教学内容巧妙地隐含在每个“任务”之中，学生在教师的指导下提出解决问题的思路和方法，教师引导学生边学边做完成相应的“任务”，在做中学、做中教，让学生“动”起来，进而乐于学习，主动学习，创造性地学习。</w:t>
      </w:r>
    </w:p>
    <w:p w:rsidR="00483F77" w:rsidRDefault="00483F77" w:rsidP="00483F77">
      <w:pPr>
        <w:spacing w:line="500" w:lineRule="exact"/>
        <w:ind w:firstLineChars="200" w:firstLine="562"/>
        <w:rPr>
          <w:rFonts w:ascii="宋体" w:hAnsi="宋体" w:cs="宋体"/>
          <w:sz w:val="28"/>
          <w:szCs w:val="28"/>
        </w:rPr>
      </w:pPr>
      <w:r w:rsidRPr="00483F77">
        <w:rPr>
          <w:rFonts w:ascii="宋体" w:hAnsi="宋体" w:cs="宋体"/>
          <w:b/>
          <w:sz w:val="28"/>
          <w:szCs w:val="28"/>
        </w:rPr>
        <w:t>2.</w:t>
      </w:r>
      <w:r w:rsidRPr="00483F77">
        <w:rPr>
          <w:rFonts w:ascii="宋体" w:hAnsi="宋体" w:cs="宋体" w:hint="eastAsia"/>
          <w:b/>
          <w:sz w:val="28"/>
          <w:szCs w:val="28"/>
        </w:rPr>
        <w:t>小组合作探究法</w:t>
      </w:r>
    </w:p>
    <w:p w:rsidR="00483F77" w:rsidRPr="00232CF0" w:rsidRDefault="00483F77" w:rsidP="00483F77">
      <w:pPr>
        <w:spacing w:line="500" w:lineRule="exact"/>
        <w:ind w:firstLineChars="200" w:firstLine="560"/>
        <w:rPr>
          <w:rFonts w:ascii="宋体" w:cs="宋体" w:hint="eastAsia"/>
          <w:sz w:val="28"/>
          <w:szCs w:val="28"/>
        </w:rPr>
      </w:pPr>
      <w:r w:rsidRPr="00232CF0">
        <w:rPr>
          <w:rFonts w:ascii="宋体" w:hAnsi="宋体" w:cs="宋体" w:hint="eastAsia"/>
          <w:sz w:val="28"/>
          <w:szCs w:val="28"/>
        </w:rPr>
        <w:t>以小组为单位实施任务，通过制定计划、讨论研究、分组实施等学习活动，获得知识技能及丰富的情感体验。组内取长补短、共同学习、共同进步。</w:t>
      </w:r>
    </w:p>
    <w:p w:rsidR="00483F77" w:rsidRDefault="00483F77" w:rsidP="00483F77">
      <w:pPr>
        <w:spacing w:line="500" w:lineRule="exact"/>
        <w:ind w:firstLineChars="200" w:firstLine="562"/>
        <w:rPr>
          <w:rFonts w:ascii="宋体" w:hAnsi="宋体" w:cs="宋体"/>
          <w:sz w:val="28"/>
          <w:szCs w:val="28"/>
        </w:rPr>
      </w:pPr>
      <w:r w:rsidRPr="00483F77">
        <w:rPr>
          <w:rFonts w:ascii="宋体" w:hAnsi="宋体" w:cs="宋体"/>
          <w:b/>
          <w:sz w:val="28"/>
          <w:szCs w:val="28"/>
        </w:rPr>
        <w:t>3.</w:t>
      </w:r>
      <w:r w:rsidRPr="00483F77">
        <w:rPr>
          <w:rFonts w:ascii="宋体" w:hAnsi="宋体" w:cs="宋体" w:hint="eastAsia"/>
          <w:b/>
          <w:sz w:val="28"/>
          <w:szCs w:val="28"/>
        </w:rPr>
        <w:t>案例分析教学法</w:t>
      </w:r>
    </w:p>
    <w:p w:rsidR="00483F77" w:rsidRDefault="00483F77" w:rsidP="00483F77">
      <w:pPr>
        <w:spacing w:line="500" w:lineRule="exact"/>
        <w:ind w:firstLineChars="200" w:firstLine="560"/>
        <w:rPr>
          <w:rFonts w:ascii="宋体" w:hAnsi="宋体" w:cs="宋体"/>
          <w:sz w:val="28"/>
          <w:szCs w:val="28"/>
        </w:rPr>
      </w:pPr>
      <w:r w:rsidRPr="00232CF0">
        <w:rPr>
          <w:rFonts w:ascii="宋体" w:hAnsi="宋体" w:cs="宋体" w:hint="eastAsia"/>
          <w:sz w:val="28"/>
          <w:szCs w:val="28"/>
        </w:rPr>
        <w:t>根据课程的教学内容，结合</w:t>
      </w:r>
      <w:r>
        <w:rPr>
          <w:rFonts w:ascii="宋体" w:hAnsi="宋体" w:cs="宋体" w:hint="eastAsia"/>
          <w:sz w:val="28"/>
          <w:szCs w:val="28"/>
        </w:rPr>
        <w:t>企业</w:t>
      </w:r>
      <w:r w:rsidRPr="00232CF0">
        <w:rPr>
          <w:rFonts w:ascii="宋体" w:hAnsi="宋体" w:cs="宋体" w:hint="eastAsia"/>
          <w:sz w:val="28"/>
          <w:szCs w:val="28"/>
        </w:rPr>
        <w:t>的</w:t>
      </w:r>
      <w:r>
        <w:rPr>
          <w:rFonts w:ascii="宋体" w:hAnsi="宋体" w:cs="宋体" w:hint="eastAsia"/>
          <w:sz w:val="28"/>
          <w:szCs w:val="28"/>
        </w:rPr>
        <w:t>真实</w:t>
      </w:r>
      <w:r w:rsidRPr="00232CF0">
        <w:rPr>
          <w:rFonts w:ascii="宋体" w:hAnsi="宋体" w:cs="宋体" w:hint="eastAsia"/>
          <w:sz w:val="28"/>
          <w:szCs w:val="28"/>
        </w:rPr>
        <w:t>案例以及与教学内容关联度较高的时事新闻，用生动的教学案例，师生共同讨论感受和感悟，培养学生的职业道德。</w:t>
      </w:r>
    </w:p>
    <w:p w:rsidR="00206B4B" w:rsidRPr="00206B4B" w:rsidRDefault="00206B4B" w:rsidP="00206B4B">
      <w:pPr>
        <w:spacing w:line="500" w:lineRule="exact"/>
        <w:ind w:firstLineChars="200" w:firstLine="562"/>
        <w:rPr>
          <w:rFonts w:ascii="宋体" w:cs="宋体" w:hint="eastAsia"/>
          <w:b/>
          <w:sz w:val="28"/>
          <w:szCs w:val="28"/>
        </w:rPr>
      </w:pPr>
      <w:r w:rsidRPr="00206B4B">
        <w:rPr>
          <w:rFonts w:ascii="宋体" w:cs="宋体" w:hint="eastAsia"/>
          <w:b/>
          <w:sz w:val="28"/>
          <w:szCs w:val="28"/>
        </w:rPr>
        <w:t>4.理实一体化教学法</w:t>
      </w:r>
    </w:p>
    <w:p w:rsidR="00206B4B" w:rsidRPr="00232CF0" w:rsidRDefault="00206B4B" w:rsidP="00206B4B">
      <w:pPr>
        <w:spacing w:line="500" w:lineRule="exact"/>
        <w:ind w:firstLineChars="200" w:firstLine="560"/>
        <w:rPr>
          <w:rFonts w:ascii="宋体" w:cs="宋体" w:hint="eastAsia"/>
          <w:sz w:val="28"/>
          <w:szCs w:val="28"/>
        </w:rPr>
      </w:pPr>
      <w:r w:rsidRPr="00206B4B">
        <w:rPr>
          <w:rFonts w:ascii="宋体" w:cs="宋体" w:hint="eastAsia"/>
          <w:sz w:val="28"/>
          <w:szCs w:val="28"/>
        </w:rPr>
        <w:t>充分利用现代化的教学资源，理论课可以尝试使用云课堂，实践课注重动手能力的提升，选修课可以采用合办授课，但要注重实效</w:t>
      </w:r>
      <w:r>
        <w:rPr>
          <w:rFonts w:ascii="宋体" w:cs="宋体" w:hint="eastAsia"/>
          <w:sz w:val="28"/>
          <w:szCs w:val="28"/>
        </w:rPr>
        <w:t>。</w:t>
      </w:r>
    </w:p>
    <w:p w:rsidR="00770E3B" w:rsidRPr="00770E3B" w:rsidRDefault="00770E3B" w:rsidP="00770E3B">
      <w:pPr>
        <w:pStyle w:val="13"/>
      </w:pPr>
      <w:bookmarkStart w:id="32" w:name="_Toc37210533"/>
      <w:r w:rsidRPr="00770E3B">
        <w:rPr>
          <w:rFonts w:hint="eastAsia"/>
        </w:rPr>
        <w:t>（六）教育教学评价机制</w:t>
      </w:r>
      <w:bookmarkEnd w:id="32"/>
    </w:p>
    <w:p w:rsidR="0069640B" w:rsidRPr="0069640B" w:rsidRDefault="0069640B" w:rsidP="0069640B">
      <w:pPr>
        <w:spacing w:line="500" w:lineRule="exact"/>
        <w:ind w:firstLineChars="200" w:firstLine="560"/>
        <w:rPr>
          <w:rFonts w:ascii="宋体" w:hAnsi="宋体" w:cs="宋体"/>
          <w:sz w:val="28"/>
          <w:szCs w:val="28"/>
        </w:rPr>
      </w:pPr>
      <w:r w:rsidRPr="0069640B">
        <w:rPr>
          <w:rFonts w:ascii="宋体" w:hAnsi="宋体" w:cs="宋体" w:hint="eastAsia"/>
          <w:sz w:val="28"/>
          <w:szCs w:val="28"/>
        </w:rPr>
        <w:lastRenderedPageBreak/>
        <w:t>注重对学生发展过程的关注、引导和评价。过程性评价应具体体现在收集学生学习状况的数据和资料(包括出勤情况、学习态度、学习方法、学习习惯、知识和技能、探索与实践能力、合作、交流、作业完成情况等)，将课堂提问、小测验或综合测试作业、课堂表现评价有机地结合起来</w:t>
      </w:r>
      <w:r>
        <w:rPr>
          <w:rFonts w:ascii="宋体" w:hAnsi="宋体" w:cs="宋体" w:hint="eastAsia"/>
          <w:sz w:val="28"/>
          <w:szCs w:val="28"/>
        </w:rPr>
        <w:t>。</w:t>
      </w:r>
    </w:p>
    <w:p w:rsidR="00A92327" w:rsidRDefault="0069640B" w:rsidP="00A92327">
      <w:pPr>
        <w:spacing w:line="500" w:lineRule="exact"/>
        <w:ind w:firstLineChars="200" w:firstLine="562"/>
        <w:rPr>
          <w:rFonts w:ascii="宋体" w:hAnsi="宋体" w:cs="宋体"/>
          <w:sz w:val="28"/>
          <w:szCs w:val="28"/>
        </w:rPr>
      </w:pPr>
      <w:r w:rsidRPr="00A92327">
        <w:rPr>
          <w:rFonts w:ascii="宋体" w:hAnsi="宋体" w:cs="宋体" w:hint="eastAsia"/>
          <w:b/>
          <w:sz w:val="28"/>
          <w:szCs w:val="28"/>
        </w:rPr>
        <w:t>1.改革考核方法</w:t>
      </w:r>
    </w:p>
    <w:p w:rsidR="0069640B" w:rsidRPr="0069640B" w:rsidRDefault="0069640B" w:rsidP="00A92327">
      <w:pPr>
        <w:spacing w:line="500" w:lineRule="exact"/>
        <w:ind w:firstLineChars="200" w:firstLine="560"/>
        <w:rPr>
          <w:rFonts w:ascii="宋体" w:hAnsi="宋体" w:cs="宋体"/>
          <w:sz w:val="28"/>
          <w:szCs w:val="28"/>
        </w:rPr>
      </w:pPr>
      <w:r w:rsidRPr="0069640B">
        <w:rPr>
          <w:rFonts w:ascii="宋体" w:hAnsi="宋体" w:cs="宋体" w:hint="eastAsia"/>
          <w:sz w:val="28"/>
          <w:szCs w:val="28"/>
        </w:rPr>
        <w:t>树立正确科学的质量观。根据专业人才知识、能力、素质的要求，结合开设课程等实际情况，引入职业标准考核大纲，加强应知应会的试题库建设</w:t>
      </w:r>
      <w:r>
        <w:rPr>
          <w:rFonts w:ascii="宋体" w:hAnsi="宋体" w:cs="宋体" w:hint="eastAsia"/>
          <w:sz w:val="28"/>
          <w:szCs w:val="28"/>
        </w:rPr>
        <w:t>。</w:t>
      </w:r>
    </w:p>
    <w:p w:rsidR="00A92327" w:rsidRDefault="0069640B" w:rsidP="00A92327">
      <w:pPr>
        <w:spacing w:line="500" w:lineRule="exact"/>
        <w:ind w:firstLineChars="200" w:firstLine="562"/>
        <w:rPr>
          <w:rFonts w:ascii="宋体" w:hAnsi="宋体" w:cs="宋体"/>
          <w:sz w:val="28"/>
          <w:szCs w:val="28"/>
        </w:rPr>
      </w:pPr>
      <w:r w:rsidRPr="00A92327">
        <w:rPr>
          <w:rFonts w:ascii="宋体" w:hAnsi="宋体" w:cs="宋体" w:hint="eastAsia"/>
          <w:b/>
          <w:sz w:val="28"/>
          <w:szCs w:val="28"/>
        </w:rPr>
        <w:t>2.实行考核形式多样化</w:t>
      </w:r>
    </w:p>
    <w:p w:rsidR="0069640B" w:rsidRPr="0069640B" w:rsidRDefault="0069640B" w:rsidP="00A92327">
      <w:pPr>
        <w:spacing w:line="500" w:lineRule="exact"/>
        <w:ind w:firstLineChars="200" w:firstLine="560"/>
        <w:rPr>
          <w:rFonts w:ascii="宋体" w:hAnsi="宋体" w:cs="宋体"/>
          <w:sz w:val="28"/>
          <w:szCs w:val="28"/>
        </w:rPr>
      </w:pPr>
      <w:r w:rsidRPr="0069640B">
        <w:rPr>
          <w:rFonts w:ascii="宋体" w:hAnsi="宋体" w:cs="宋体" w:hint="eastAsia"/>
          <w:sz w:val="28"/>
          <w:szCs w:val="28"/>
        </w:rPr>
        <w:t>理论课程考核可采用笔试、口试、面试等方法，</w:t>
      </w:r>
      <w:r>
        <w:rPr>
          <w:rFonts w:ascii="宋体" w:hAnsi="宋体" w:cs="宋体" w:hint="eastAsia"/>
          <w:sz w:val="28"/>
          <w:szCs w:val="28"/>
        </w:rPr>
        <w:t>闭卷、</w:t>
      </w:r>
      <w:r w:rsidRPr="0069640B">
        <w:rPr>
          <w:rFonts w:ascii="宋体" w:hAnsi="宋体" w:cs="宋体" w:hint="eastAsia"/>
          <w:sz w:val="28"/>
          <w:szCs w:val="28"/>
        </w:rPr>
        <w:t>开卷均可。实践性课程考核以过程考核和结果考核相结合，以结果考核为主，注重实践能力考核</w:t>
      </w:r>
      <w:r>
        <w:rPr>
          <w:rFonts w:ascii="宋体" w:hAnsi="宋体" w:cs="宋体" w:hint="eastAsia"/>
          <w:sz w:val="28"/>
          <w:szCs w:val="28"/>
        </w:rPr>
        <w:t>。</w:t>
      </w:r>
    </w:p>
    <w:p w:rsidR="00A92327" w:rsidRDefault="0069640B" w:rsidP="00A92327">
      <w:pPr>
        <w:spacing w:line="500" w:lineRule="exact"/>
        <w:ind w:firstLineChars="200" w:firstLine="562"/>
        <w:rPr>
          <w:rFonts w:ascii="宋体" w:hAnsi="宋体" w:cs="宋体"/>
          <w:sz w:val="28"/>
          <w:szCs w:val="28"/>
        </w:rPr>
      </w:pPr>
      <w:r w:rsidRPr="00A92327">
        <w:rPr>
          <w:rFonts w:ascii="宋体" w:hAnsi="宋体" w:cs="宋体" w:hint="eastAsia"/>
          <w:b/>
          <w:sz w:val="28"/>
          <w:szCs w:val="28"/>
        </w:rPr>
        <w:t>3.</w:t>
      </w:r>
      <w:r w:rsidR="0032250E">
        <w:rPr>
          <w:rFonts w:ascii="宋体" w:hAnsi="宋体" w:cs="宋体" w:hint="eastAsia"/>
          <w:b/>
          <w:sz w:val="28"/>
          <w:szCs w:val="28"/>
        </w:rPr>
        <w:t>广告艺术设计专业</w:t>
      </w:r>
      <w:r w:rsidRPr="00A92327">
        <w:rPr>
          <w:rFonts w:ascii="宋体" w:hAnsi="宋体" w:cs="宋体" w:hint="eastAsia"/>
          <w:b/>
          <w:sz w:val="28"/>
          <w:szCs w:val="28"/>
        </w:rPr>
        <w:t>实行多证书制</w:t>
      </w:r>
    </w:p>
    <w:p w:rsidR="0069640B" w:rsidRPr="0069640B" w:rsidRDefault="0069640B" w:rsidP="00A92327">
      <w:pPr>
        <w:spacing w:line="500" w:lineRule="exact"/>
        <w:ind w:firstLineChars="200" w:firstLine="560"/>
        <w:rPr>
          <w:rFonts w:ascii="宋体" w:hAnsi="宋体" w:cs="宋体"/>
          <w:sz w:val="28"/>
          <w:szCs w:val="28"/>
        </w:rPr>
      </w:pPr>
      <w:r w:rsidRPr="0069640B">
        <w:rPr>
          <w:rFonts w:ascii="宋体" w:hAnsi="宋体" w:cs="宋体" w:hint="eastAsia"/>
          <w:sz w:val="28"/>
          <w:szCs w:val="28"/>
        </w:rPr>
        <w:t>即学生毕业时在取得毕业证书的同时，还要求获得相应的职业资格证书和职业技能等级证书</w:t>
      </w:r>
      <w:r>
        <w:rPr>
          <w:rFonts w:ascii="宋体" w:hAnsi="宋体" w:cs="宋体" w:hint="eastAsia"/>
          <w:sz w:val="28"/>
          <w:szCs w:val="28"/>
        </w:rPr>
        <w:t>。</w:t>
      </w:r>
    </w:p>
    <w:p w:rsidR="00AB290A" w:rsidRPr="00915FFC" w:rsidRDefault="00A92327" w:rsidP="0069640B">
      <w:pPr>
        <w:spacing w:line="360" w:lineRule="auto"/>
        <w:ind w:firstLineChars="200" w:firstLine="562"/>
        <w:rPr>
          <w:rFonts w:cs="Times New Roman" w:hint="eastAsia"/>
          <w:b/>
          <w:bCs/>
          <w:sz w:val="28"/>
          <w:szCs w:val="28"/>
        </w:rPr>
      </w:pPr>
      <w:r>
        <w:rPr>
          <w:rFonts w:hint="eastAsia"/>
          <w:b/>
          <w:bCs/>
          <w:sz w:val="28"/>
          <w:szCs w:val="28"/>
        </w:rPr>
        <w:t>4</w:t>
      </w:r>
      <w:r w:rsidR="00AB290A" w:rsidRPr="00915FFC">
        <w:rPr>
          <w:b/>
          <w:bCs/>
          <w:sz w:val="28"/>
          <w:szCs w:val="28"/>
        </w:rPr>
        <w:t>.</w:t>
      </w:r>
      <w:r w:rsidR="00AB290A" w:rsidRPr="00915FFC">
        <w:rPr>
          <w:rFonts w:cs="宋体" w:hint="eastAsia"/>
          <w:b/>
          <w:bCs/>
          <w:sz w:val="28"/>
          <w:szCs w:val="28"/>
        </w:rPr>
        <w:t>单元</w:t>
      </w:r>
      <w:r w:rsidR="00AB290A">
        <w:rPr>
          <w:rFonts w:cs="宋体" w:hint="eastAsia"/>
          <w:b/>
          <w:bCs/>
          <w:sz w:val="28"/>
          <w:szCs w:val="28"/>
        </w:rPr>
        <w:t>学习</w:t>
      </w:r>
      <w:r w:rsidR="00AB290A" w:rsidRPr="00915FFC">
        <w:rPr>
          <w:rFonts w:cs="宋体" w:hint="eastAsia"/>
          <w:b/>
          <w:bCs/>
          <w:sz w:val="28"/>
          <w:szCs w:val="28"/>
        </w:rPr>
        <w:t>评价</w:t>
      </w:r>
    </w:p>
    <w:p w:rsidR="00E64CEF" w:rsidRPr="00232CF0" w:rsidRDefault="00E64CEF" w:rsidP="00770E3B">
      <w:pPr>
        <w:spacing w:line="500" w:lineRule="exact"/>
        <w:ind w:firstLineChars="200" w:firstLine="560"/>
        <w:rPr>
          <w:rFonts w:ascii="宋体" w:hAnsi="宋体" w:cs="宋体"/>
          <w:sz w:val="28"/>
          <w:szCs w:val="28"/>
        </w:rPr>
      </w:pPr>
      <w:r w:rsidRPr="00232CF0">
        <w:rPr>
          <w:rFonts w:ascii="宋体" w:hAnsi="宋体" w:cs="宋体" w:hint="eastAsia"/>
          <w:sz w:val="28"/>
          <w:szCs w:val="28"/>
        </w:rPr>
        <w:t>教学单元成绩考核为过程性考核，成绩由“课前预习（</w:t>
      </w:r>
      <w:r w:rsidRPr="00232CF0">
        <w:rPr>
          <w:rFonts w:ascii="宋体" w:hAnsi="宋体" w:cs="宋体"/>
          <w:sz w:val="28"/>
          <w:szCs w:val="28"/>
        </w:rPr>
        <w:t>5%</w:t>
      </w:r>
      <w:r w:rsidRPr="00232CF0">
        <w:rPr>
          <w:rFonts w:ascii="宋体" w:hAnsi="宋体" w:cs="宋体" w:hint="eastAsia"/>
          <w:sz w:val="28"/>
          <w:szCs w:val="28"/>
        </w:rPr>
        <w:t>）</w:t>
      </w:r>
      <w:r w:rsidRPr="00232CF0">
        <w:rPr>
          <w:rFonts w:ascii="宋体" w:hAnsi="宋体" w:cs="宋体"/>
          <w:sz w:val="28"/>
          <w:szCs w:val="28"/>
        </w:rPr>
        <w:t>+</w:t>
      </w:r>
      <w:r w:rsidRPr="00232CF0">
        <w:rPr>
          <w:rFonts w:ascii="宋体" w:hAnsi="宋体" w:cs="宋体" w:hint="eastAsia"/>
          <w:sz w:val="28"/>
          <w:szCs w:val="28"/>
        </w:rPr>
        <w:t>出勤（</w:t>
      </w:r>
      <w:r w:rsidRPr="00232CF0">
        <w:rPr>
          <w:rFonts w:ascii="宋体" w:hAnsi="宋体" w:cs="宋体"/>
          <w:sz w:val="28"/>
          <w:szCs w:val="28"/>
        </w:rPr>
        <w:t>5%</w:t>
      </w:r>
      <w:r w:rsidRPr="00232CF0">
        <w:rPr>
          <w:rFonts w:ascii="宋体" w:hAnsi="宋体" w:cs="宋体" w:hint="eastAsia"/>
          <w:sz w:val="28"/>
          <w:szCs w:val="28"/>
        </w:rPr>
        <w:t>）</w:t>
      </w:r>
      <w:r w:rsidRPr="00232CF0">
        <w:rPr>
          <w:rFonts w:ascii="宋体" w:hAnsi="宋体" w:cs="宋体"/>
          <w:sz w:val="28"/>
          <w:szCs w:val="28"/>
        </w:rPr>
        <w:t>+</w:t>
      </w:r>
      <w:r w:rsidRPr="00232CF0">
        <w:rPr>
          <w:rFonts w:ascii="宋体" w:hAnsi="宋体" w:cs="宋体" w:hint="eastAsia"/>
          <w:sz w:val="28"/>
          <w:szCs w:val="28"/>
        </w:rPr>
        <w:t>课堂表现（</w:t>
      </w:r>
      <w:r w:rsidRPr="00232CF0">
        <w:rPr>
          <w:rFonts w:ascii="宋体" w:hAnsi="宋体" w:cs="宋体"/>
          <w:sz w:val="28"/>
          <w:szCs w:val="28"/>
        </w:rPr>
        <w:t>10%</w:t>
      </w:r>
      <w:r w:rsidRPr="00232CF0">
        <w:rPr>
          <w:rFonts w:ascii="宋体" w:hAnsi="宋体" w:cs="宋体" w:hint="eastAsia"/>
          <w:sz w:val="28"/>
          <w:szCs w:val="28"/>
        </w:rPr>
        <w:t>）</w:t>
      </w:r>
      <w:r w:rsidRPr="00232CF0">
        <w:rPr>
          <w:rFonts w:ascii="宋体" w:hAnsi="宋体" w:cs="宋体"/>
          <w:sz w:val="28"/>
          <w:szCs w:val="28"/>
        </w:rPr>
        <w:t>+</w:t>
      </w:r>
      <w:r w:rsidRPr="00232CF0">
        <w:rPr>
          <w:rFonts w:ascii="宋体" w:hAnsi="宋体" w:cs="宋体" w:hint="eastAsia"/>
          <w:sz w:val="28"/>
          <w:szCs w:val="28"/>
        </w:rPr>
        <w:t>技能（</w:t>
      </w:r>
      <w:r w:rsidRPr="00232CF0">
        <w:rPr>
          <w:rFonts w:ascii="宋体" w:hAnsi="宋体" w:cs="宋体"/>
          <w:sz w:val="28"/>
          <w:szCs w:val="28"/>
        </w:rPr>
        <w:t>10%</w:t>
      </w:r>
      <w:r w:rsidRPr="00232CF0">
        <w:rPr>
          <w:rFonts w:ascii="宋体" w:hAnsi="宋体" w:cs="宋体" w:hint="eastAsia"/>
          <w:sz w:val="28"/>
          <w:szCs w:val="28"/>
        </w:rPr>
        <w:t>）</w:t>
      </w:r>
      <w:r w:rsidRPr="00232CF0">
        <w:rPr>
          <w:rFonts w:ascii="宋体" w:hAnsi="宋体" w:cs="宋体"/>
          <w:sz w:val="28"/>
          <w:szCs w:val="28"/>
        </w:rPr>
        <w:t>+</w:t>
      </w:r>
      <w:r w:rsidRPr="00232CF0">
        <w:rPr>
          <w:rFonts w:ascii="宋体" w:hAnsi="宋体" w:cs="宋体" w:hint="eastAsia"/>
          <w:sz w:val="28"/>
          <w:szCs w:val="28"/>
        </w:rPr>
        <w:t>作业（</w:t>
      </w:r>
      <w:r w:rsidRPr="00232CF0">
        <w:rPr>
          <w:rFonts w:ascii="宋体" w:hAnsi="宋体" w:cs="宋体"/>
          <w:sz w:val="28"/>
          <w:szCs w:val="28"/>
        </w:rPr>
        <w:t>10%</w:t>
      </w:r>
      <w:r w:rsidRPr="00232CF0">
        <w:rPr>
          <w:rFonts w:ascii="宋体" w:hAnsi="宋体" w:cs="宋体" w:hint="eastAsia"/>
          <w:sz w:val="28"/>
          <w:szCs w:val="28"/>
        </w:rPr>
        <w:t>）”五部分构成，合计</w:t>
      </w:r>
      <w:r w:rsidRPr="00232CF0">
        <w:rPr>
          <w:rFonts w:ascii="宋体" w:hAnsi="宋体" w:cs="宋体"/>
          <w:sz w:val="28"/>
          <w:szCs w:val="28"/>
        </w:rPr>
        <w:t>40</w:t>
      </w:r>
      <w:r w:rsidRPr="00232CF0">
        <w:rPr>
          <w:rFonts w:ascii="宋体" w:hAnsi="宋体" w:cs="宋体" w:hint="eastAsia"/>
          <w:sz w:val="28"/>
          <w:szCs w:val="28"/>
        </w:rPr>
        <w:t>分。课前预习成绩根据学习通</w:t>
      </w:r>
      <w:r w:rsidRPr="00232CF0">
        <w:rPr>
          <w:rFonts w:ascii="宋体" w:hAnsi="宋体" w:cs="宋体"/>
          <w:sz w:val="28"/>
          <w:szCs w:val="28"/>
        </w:rPr>
        <w:t>APP</w:t>
      </w:r>
      <w:r w:rsidRPr="00232CF0">
        <w:rPr>
          <w:rFonts w:ascii="宋体" w:hAnsi="宋体" w:cs="宋体" w:hint="eastAsia"/>
          <w:sz w:val="28"/>
          <w:szCs w:val="28"/>
        </w:rPr>
        <w:t>后台统计学生完成预习任务情况评定；出勤由学生在学习通电子签到情况评定；课堂表现根据学习通学生积分情况及学生遵守课堂纪律情况评定；技能由学生应用数据分析工具软件熟练情况评定；作业考核参考学习情境中的课后作业完程情况，根据任课教师及校企合作指导老师点评及学生互评统计结果评定。</w:t>
      </w:r>
    </w:p>
    <w:p w:rsidR="00AB290A" w:rsidRPr="00915FFC" w:rsidRDefault="00A92327" w:rsidP="00AB290A">
      <w:pPr>
        <w:ind w:firstLineChars="200" w:firstLine="562"/>
        <w:rPr>
          <w:rFonts w:cs="Times New Roman" w:hint="eastAsia"/>
          <w:b/>
          <w:bCs/>
          <w:sz w:val="28"/>
          <w:szCs w:val="28"/>
        </w:rPr>
      </w:pPr>
      <w:r>
        <w:rPr>
          <w:rFonts w:hint="eastAsia"/>
          <w:b/>
          <w:bCs/>
          <w:sz w:val="28"/>
          <w:szCs w:val="28"/>
        </w:rPr>
        <w:t>5</w:t>
      </w:r>
      <w:r w:rsidR="00AB290A" w:rsidRPr="00915FFC">
        <w:rPr>
          <w:b/>
          <w:bCs/>
          <w:sz w:val="28"/>
          <w:szCs w:val="28"/>
        </w:rPr>
        <w:t>.</w:t>
      </w:r>
      <w:r w:rsidR="00AB290A" w:rsidRPr="00915FFC">
        <w:rPr>
          <w:rFonts w:cs="宋体" w:hint="eastAsia"/>
          <w:b/>
          <w:bCs/>
          <w:sz w:val="28"/>
          <w:szCs w:val="28"/>
        </w:rPr>
        <w:t>课程</w:t>
      </w:r>
      <w:r w:rsidR="00AB290A">
        <w:rPr>
          <w:rFonts w:cs="宋体" w:hint="eastAsia"/>
          <w:b/>
          <w:bCs/>
          <w:sz w:val="28"/>
          <w:szCs w:val="28"/>
        </w:rPr>
        <w:t>学习</w:t>
      </w:r>
      <w:r w:rsidR="00AB290A" w:rsidRPr="00915FFC">
        <w:rPr>
          <w:rFonts w:cs="宋体" w:hint="eastAsia"/>
          <w:b/>
          <w:bCs/>
          <w:sz w:val="28"/>
          <w:szCs w:val="28"/>
        </w:rPr>
        <w:t>评价</w:t>
      </w:r>
    </w:p>
    <w:p w:rsidR="0069640B" w:rsidRPr="00232CF0" w:rsidRDefault="00E64CEF" w:rsidP="0069640B">
      <w:pPr>
        <w:spacing w:line="500" w:lineRule="exact"/>
        <w:ind w:firstLineChars="200" w:firstLine="560"/>
        <w:rPr>
          <w:rFonts w:ascii="宋体" w:hAnsi="宋体" w:cs="宋体"/>
          <w:sz w:val="28"/>
          <w:szCs w:val="28"/>
        </w:rPr>
      </w:pPr>
      <w:r w:rsidRPr="00232CF0">
        <w:rPr>
          <w:rFonts w:ascii="宋体" w:hAnsi="宋体" w:cs="宋体" w:hint="eastAsia"/>
          <w:sz w:val="28"/>
          <w:szCs w:val="28"/>
        </w:rPr>
        <w:t>各门课程整体评价采用过程性考核和期末终结性考核（期末测试）</w:t>
      </w:r>
      <w:r w:rsidRPr="00232CF0">
        <w:rPr>
          <w:rFonts w:ascii="宋体" w:hAnsi="宋体" w:cs="宋体" w:hint="eastAsia"/>
          <w:sz w:val="28"/>
          <w:szCs w:val="28"/>
        </w:rPr>
        <w:lastRenderedPageBreak/>
        <w:t>相结合的考核方法，过程性考核占</w:t>
      </w:r>
      <w:r w:rsidRPr="00232CF0">
        <w:rPr>
          <w:rFonts w:ascii="宋体" w:hAnsi="宋体" w:cs="宋体"/>
          <w:sz w:val="28"/>
          <w:szCs w:val="28"/>
        </w:rPr>
        <w:t>40%</w:t>
      </w:r>
      <w:r w:rsidRPr="00232CF0">
        <w:rPr>
          <w:rFonts w:ascii="宋体" w:hAnsi="宋体" w:cs="宋体" w:hint="eastAsia"/>
          <w:sz w:val="28"/>
          <w:szCs w:val="28"/>
        </w:rPr>
        <w:t>，期末终结性考核占</w:t>
      </w:r>
      <w:r w:rsidRPr="00232CF0">
        <w:rPr>
          <w:rFonts w:ascii="宋体" w:hAnsi="宋体" w:cs="宋体"/>
          <w:sz w:val="28"/>
          <w:szCs w:val="28"/>
        </w:rPr>
        <w:t>60%</w:t>
      </w:r>
      <w:r w:rsidRPr="00232CF0">
        <w:rPr>
          <w:rFonts w:ascii="宋体" w:hAnsi="宋体" w:cs="宋体" w:hint="eastAsia"/>
          <w:sz w:val="28"/>
          <w:szCs w:val="28"/>
        </w:rPr>
        <w:t>。期末终结性考核</w:t>
      </w:r>
      <w:r w:rsidR="0069640B" w:rsidRPr="0069640B">
        <w:rPr>
          <w:rFonts w:ascii="宋体" w:hAnsi="宋体" w:cs="宋体" w:hint="eastAsia"/>
          <w:sz w:val="28"/>
          <w:szCs w:val="28"/>
        </w:rPr>
        <w:t>理论课考核方式</w:t>
      </w:r>
      <w:r w:rsidR="0069640B">
        <w:rPr>
          <w:rFonts w:ascii="宋体" w:hAnsi="宋体" w:cs="宋体" w:hint="eastAsia"/>
          <w:sz w:val="28"/>
          <w:szCs w:val="28"/>
        </w:rPr>
        <w:t>为</w:t>
      </w:r>
      <w:r w:rsidR="0069640B" w:rsidRPr="0069640B">
        <w:rPr>
          <w:rFonts w:ascii="宋体" w:hAnsi="宋体" w:cs="宋体" w:hint="eastAsia"/>
          <w:sz w:val="28"/>
          <w:szCs w:val="28"/>
        </w:rPr>
        <w:t>笔试(闭</w:t>
      </w:r>
      <w:r w:rsidR="0069640B">
        <w:rPr>
          <w:rFonts w:ascii="宋体" w:hAnsi="宋体" w:cs="宋体" w:hint="eastAsia"/>
          <w:sz w:val="28"/>
          <w:szCs w:val="28"/>
        </w:rPr>
        <w:t>卷</w:t>
      </w:r>
      <w:r w:rsidR="0069640B" w:rsidRPr="0069640B">
        <w:rPr>
          <w:rFonts w:ascii="宋体" w:hAnsi="宋体" w:cs="宋体" w:hint="eastAsia"/>
          <w:sz w:val="28"/>
          <w:szCs w:val="28"/>
        </w:rPr>
        <w:t>或开卷)、机试等</w:t>
      </w:r>
      <w:r w:rsidR="0069640B">
        <w:rPr>
          <w:rFonts w:ascii="宋体" w:hAnsi="宋体" w:cs="宋体" w:hint="eastAsia"/>
          <w:sz w:val="28"/>
          <w:szCs w:val="28"/>
        </w:rPr>
        <w:t>，</w:t>
      </w:r>
      <w:r w:rsidR="0069640B" w:rsidRPr="00232CF0">
        <w:rPr>
          <w:rFonts w:ascii="宋体" w:hAnsi="宋体" w:cs="宋体" w:hint="eastAsia"/>
          <w:sz w:val="28"/>
          <w:szCs w:val="28"/>
        </w:rPr>
        <w:t>包含单选题、多选题、名词解释题、简答题、案例分析题等题型，全面考核课程各个教学情境中所涉及的知识内容</w:t>
      </w:r>
      <w:r w:rsidR="0069640B">
        <w:rPr>
          <w:rFonts w:ascii="宋体" w:hAnsi="宋体" w:cs="宋体" w:hint="eastAsia"/>
          <w:sz w:val="28"/>
          <w:szCs w:val="28"/>
        </w:rPr>
        <w:t>；</w:t>
      </w:r>
      <w:r w:rsidR="0069640B" w:rsidRPr="0069640B">
        <w:rPr>
          <w:rFonts w:ascii="宋体" w:hAnsi="宋体" w:cs="宋体" w:hint="eastAsia"/>
          <w:sz w:val="28"/>
          <w:szCs w:val="28"/>
        </w:rPr>
        <w:t>实训、实习课考核方式</w:t>
      </w:r>
      <w:r w:rsidR="0069640B">
        <w:rPr>
          <w:rFonts w:ascii="宋体" w:hAnsi="宋体" w:cs="宋体" w:hint="eastAsia"/>
          <w:sz w:val="28"/>
          <w:szCs w:val="28"/>
        </w:rPr>
        <w:t>为</w:t>
      </w:r>
      <w:r w:rsidR="0069640B" w:rsidRPr="0069640B">
        <w:rPr>
          <w:rFonts w:ascii="宋体" w:hAnsi="宋体" w:cs="宋体" w:hint="eastAsia"/>
          <w:sz w:val="28"/>
          <w:szCs w:val="28"/>
        </w:rPr>
        <w:t>平时实训过程考核和实训结果考核相结合的方法。</w:t>
      </w:r>
    </w:p>
    <w:p w:rsidR="00E64CEF" w:rsidRPr="00232CF0" w:rsidRDefault="0069640B" w:rsidP="0069640B">
      <w:pPr>
        <w:spacing w:line="500" w:lineRule="exact"/>
        <w:ind w:firstLineChars="200" w:firstLine="420"/>
        <w:rPr>
          <w:rFonts w:ascii="宋体" w:cs="宋体" w:hint="eastAsia"/>
          <w:sz w:val="28"/>
          <w:szCs w:val="28"/>
        </w:rPr>
      </w:pPr>
      <w:r>
        <w:rPr>
          <w:noProof/>
        </w:rPr>
        <w:drawing>
          <wp:anchor distT="0" distB="5715" distL="114300" distR="116967" simplePos="0" relativeHeight="251661824" behindDoc="0" locked="0" layoutInCell="1" allowOverlap="1">
            <wp:simplePos x="0" y="0"/>
            <wp:positionH relativeFrom="column">
              <wp:posOffset>986155</wp:posOffset>
            </wp:positionH>
            <wp:positionV relativeFrom="paragraph">
              <wp:posOffset>927735</wp:posOffset>
            </wp:positionV>
            <wp:extent cx="3796665" cy="1847850"/>
            <wp:effectExtent l="0" t="0" r="0" b="0"/>
            <wp:wrapTopAndBottom/>
            <wp:docPr id="2"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rotWithShape="1">
                    <a:blip r:embed="rId8"/>
                    <a:srcRect t="15652"/>
                    <a:stretch/>
                  </pic:blipFill>
                  <pic:spPr bwMode="auto">
                    <a:xfrm>
                      <a:off x="0" y="0"/>
                      <a:ext cx="3796665" cy="1847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64CEF" w:rsidRPr="00232CF0">
        <w:rPr>
          <w:rFonts w:ascii="宋体" w:hAnsi="宋体" w:cs="宋体" w:hint="eastAsia"/>
          <w:sz w:val="28"/>
          <w:szCs w:val="28"/>
        </w:rPr>
        <w:t>过程性考核成绩</w:t>
      </w:r>
      <w:r w:rsidR="00E64CEF" w:rsidRPr="00232CF0">
        <w:rPr>
          <w:rFonts w:ascii="宋体" w:hAnsi="宋体" w:cs="宋体"/>
          <w:sz w:val="28"/>
          <w:szCs w:val="28"/>
        </w:rPr>
        <w:t>=</w:t>
      </w:r>
      <w:r w:rsidR="00E64CEF" w:rsidRPr="00232CF0">
        <w:rPr>
          <w:rFonts w:ascii="宋体" w:hAnsi="宋体" w:cs="宋体" w:hint="eastAsia"/>
          <w:sz w:val="28"/>
          <w:szCs w:val="28"/>
        </w:rPr>
        <w:t>所有单元评价成绩平均值，课程总成绩</w:t>
      </w:r>
      <w:r w:rsidR="00E64CEF" w:rsidRPr="00232CF0">
        <w:rPr>
          <w:rFonts w:ascii="宋体" w:hAnsi="宋体" w:cs="宋体"/>
          <w:sz w:val="28"/>
          <w:szCs w:val="28"/>
        </w:rPr>
        <w:t>=</w:t>
      </w:r>
      <w:r w:rsidR="00E64CEF" w:rsidRPr="00232CF0">
        <w:rPr>
          <w:rFonts w:ascii="宋体" w:hAnsi="宋体" w:cs="宋体" w:hint="eastAsia"/>
          <w:sz w:val="28"/>
          <w:szCs w:val="28"/>
        </w:rPr>
        <w:t>过程性考核成绩</w:t>
      </w:r>
      <w:r w:rsidR="00E64CEF" w:rsidRPr="00232CF0">
        <w:rPr>
          <w:rFonts w:ascii="宋体" w:hAnsi="宋体" w:cs="宋体"/>
          <w:sz w:val="28"/>
          <w:szCs w:val="28"/>
        </w:rPr>
        <w:t>+</w:t>
      </w:r>
      <w:r w:rsidR="00E64CEF" w:rsidRPr="00232CF0">
        <w:rPr>
          <w:rFonts w:ascii="宋体" w:hAnsi="宋体" w:cs="宋体" w:hint="eastAsia"/>
          <w:sz w:val="28"/>
          <w:szCs w:val="28"/>
        </w:rPr>
        <w:t>期末终结性考核成绩×</w:t>
      </w:r>
      <w:r w:rsidR="00E64CEF" w:rsidRPr="00232CF0">
        <w:rPr>
          <w:rFonts w:ascii="宋体" w:hAnsi="宋体" w:cs="宋体"/>
          <w:sz w:val="28"/>
          <w:szCs w:val="28"/>
        </w:rPr>
        <w:t>60%</w:t>
      </w:r>
      <w:r w:rsidR="00DF4B17">
        <w:rPr>
          <w:rFonts w:ascii="宋体" w:hAnsi="宋体" w:cs="宋体" w:hint="eastAsia"/>
          <w:sz w:val="28"/>
          <w:szCs w:val="28"/>
        </w:rPr>
        <w:t>，</w:t>
      </w:r>
      <w:r w:rsidR="00DF4B17">
        <w:rPr>
          <w:rFonts w:ascii="宋体" w:hAnsi="宋体" w:cs="宋体"/>
          <w:sz w:val="28"/>
          <w:szCs w:val="28"/>
        </w:rPr>
        <w:t>如图</w:t>
      </w:r>
      <w:r w:rsidR="00DF4B17">
        <w:rPr>
          <w:rFonts w:ascii="宋体" w:hAnsi="宋体" w:cs="宋体" w:hint="eastAsia"/>
          <w:sz w:val="28"/>
          <w:szCs w:val="28"/>
        </w:rPr>
        <w:t>1所示</w:t>
      </w:r>
      <w:r w:rsidR="00E64CEF" w:rsidRPr="00232CF0">
        <w:rPr>
          <w:rFonts w:ascii="宋体" w:hAnsi="宋体" w:cs="宋体" w:hint="eastAsia"/>
          <w:sz w:val="28"/>
          <w:szCs w:val="28"/>
        </w:rPr>
        <w:t>。</w:t>
      </w:r>
    </w:p>
    <w:p w:rsidR="00E64CEF" w:rsidRDefault="00815D9D" w:rsidP="0069640B">
      <w:pPr>
        <w:spacing w:line="500" w:lineRule="exact"/>
        <w:ind w:firstLineChars="200" w:firstLine="560"/>
        <w:rPr>
          <w:rFonts w:ascii="宋体" w:hAnsi="宋体" w:cs="宋体"/>
          <w:sz w:val="28"/>
          <w:szCs w:val="28"/>
        </w:rPr>
      </w:pPr>
      <w:r>
        <w:rPr>
          <w:rFonts w:ascii="宋体" w:hAnsi="宋体" w:cs="宋体"/>
          <w:noProof/>
          <w:sz w:val="28"/>
          <w:szCs w:val="28"/>
        </w:rPr>
        <w:pict>
          <v:shapetype id="_x0000_t202" coordsize="21600,21600" o:spt="202" path="m,l,21600r21600,l21600,xe">
            <v:stroke joinstyle="miter"/>
            <v:path gradientshapeok="t" o:connecttype="rect"/>
          </v:shapetype>
          <v:shape id="Text Box 2" o:spid="_x0000_s2050" type="#_x0000_t202" style="position:absolute;left:0;text-align:left;margin-left:125.7pt;margin-top:169.05pt;width:170.2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9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" stroked="f">
            <v:textbox style="mso-next-textbox:#Text Box 2">
              <w:txbxContent>
                <w:p w:rsidR="00B000A8" w:rsidRDefault="00B000A8">
                  <w:pPr>
                    <w:rPr>
                      <w:rFonts w:hint="eastAsia"/>
                    </w:rPr>
                  </w:pPr>
                  <w:r>
                    <w:t>图</w:t>
                  </w:r>
                  <w:r>
                    <w:rPr>
                      <w:rFonts w:hint="eastAsia"/>
                    </w:rPr>
                    <w:t xml:space="preserve">1 </w:t>
                  </w:r>
                  <w:r>
                    <w:rPr>
                      <w:rFonts w:hint="eastAsia"/>
                    </w:rPr>
                    <w:t>课程考核成绩构成图</w:t>
                  </w:r>
                </w:p>
              </w:txbxContent>
            </v:textbox>
          </v:shape>
        </w:pict>
      </w:r>
    </w:p>
    <w:p w:rsidR="00560AAE" w:rsidRDefault="00560AAE" w:rsidP="00244B6B">
      <w:pPr>
        <w:pStyle w:val="13"/>
        <w:rPr>
          <w:rFonts w:cs="Times New Roman"/>
        </w:rPr>
      </w:pPr>
      <w:bookmarkStart w:id="33" w:name="_Toc37210534"/>
      <w:r>
        <w:rPr>
          <w:rFonts w:hint="eastAsia"/>
        </w:rPr>
        <w:t>（</w:t>
      </w:r>
      <w:r w:rsidR="00D817B8">
        <w:rPr>
          <w:rFonts w:hint="eastAsia"/>
        </w:rPr>
        <w:t>七</w:t>
      </w:r>
      <w:r>
        <w:rPr>
          <w:rFonts w:hint="eastAsia"/>
        </w:rPr>
        <w:t>）</w:t>
      </w:r>
      <w:r w:rsidR="00354E12">
        <w:rPr>
          <w:rFonts w:hint="eastAsia"/>
        </w:rPr>
        <w:t>教育教学质量保障措施</w:t>
      </w:r>
      <w:bookmarkEnd w:id="33"/>
    </w:p>
    <w:p w:rsidR="00560AAE" w:rsidRPr="00232CF0" w:rsidRDefault="00560AAE" w:rsidP="00FA3634">
      <w:pPr>
        <w:spacing w:line="500" w:lineRule="exact"/>
        <w:ind w:firstLineChars="200" w:firstLine="560"/>
        <w:rPr>
          <w:rFonts w:ascii="宋体" w:cs="宋体" w:hint="eastAsia"/>
          <w:sz w:val="28"/>
          <w:szCs w:val="28"/>
        </w:rPr>
      </w:pPr>
      <w:r w:rsidRPr="00232CF0">
        <w:rPr>
          <w:rFonts w:ascii="宋体" w:hAnsi="宋体" w:cs="宋体" w:hint="eastAsia"/>
          <w:sz w:val="28"/>
          <w:szCs w:val="28"/>
        </w:rPr>
        <w:t>经过多年实践，</w:t>
      </w:r>
      <w:r w:rsidR="00D817B8">
        <w:rPr>
          <w:rFonts w:ascii="宋体" w:hAnsi="宋体" w:cs="宋体" w:hint="eastAsia"/>
          <w:sz w:val="28"/>
          <w:szCs w:val="28"/>
        </w:rPr>
        <w:t>我专业</w:t>
      </w:r>
      <w:r w:rsidRPr="00232CF0">
        <w:rPr>
          <w:rFonts w:ascii="宋体" w:hAnsi="宋体" w:cs="宋体" w:hint="eastAsia"/>
          <w:sz w:val="28"/>
          <w:szCs w:val="28"/>
        </w:rPr>
        <w:t>已经形成和建立了行之有效的教学管理制度和教学质量监控体系，对规范正常教学秩序、严格教学管理，保证教学质量起到了积极的保障作用。</w:t>
      </w:r>
    </w:p>
    <w:p w:rsidR="00560AAE" w:rsidRPr="000C1D55" w:rsidRDefault="00560AAE" w:rsidP="00FA3634">
      <w:pPr>
        <w:spacing w:line="360" w:lineRule="auto"/>
        <w:ind w:firstLineChars="200" w:firstLine="562"/>
        <w:rPr>
          <w:rFonts w:cs="Times New Roman" w:hint="eastAsia"/>
          <w:b/>
          <w:bCs/>
          <w:sz w:val="28"/>
          <w:szCs w:val="28"/>
        </w:rPr>
      </w:pPr>
      <w:r w:rsidRPr="000C1D55">
        <w:rPr>
          <w:b/>
          <w:bCs/>
          <w:sz w:val="28"/>
          <w:szCs w:val="28"/>
        </w:rPr>
        <w:t>1.</w:t>
      </w:r>
      <w:r w:rsidRPr="000C1D55">
        <w:rPr>
          <w:rFonts w:cs="宋体" w:hint="eastAsia"/>
          <w:b/>
          <w:bCs/>
          <w:sz w:val="28"/>
          <w:szCs w:val="28"/>
        </w:rPr>
        <w:t>教学管理</w:t>
      </w:r>
    </w:p>
    <w:p w:rsidR="00560AAE" w:rsidRPr="00D817B8" w:rsidRDefault="00560AAE" w:rsidP="00D817B8">
      <w:pPr>
        <w:spacing w:line="500" w:lineRule="exact"/>
        <w:ind w:firstLineChars="200" w:firstLine="562"/>
        <w:rPr>
          <w:rFonts w:ascii="宋体" w:cs="宋体" w:hint="eastAsia"/>
          <w:b/>
          <w:sz w:val="28"/>
          <w:szCs w:val="28"/>
        </w:rPr>
      </w:pPr>
      <w:r w:rsidRPr="00D817B8">
        <w:rPr>
          <w:rFonts w:ascii="宋体" w:hAnsi="宋体" w:cs="宋体" w:hint="eastAsia"/>
          <w:b/>
          <w:sz w:val="28"/>
          <w:szCs w:val="28"/>
        </w:rPr>
        <w:t>（</w:t>
      </w:r>
      <w:r w:rsidRPr="00D817B8">
        <w:rPr>
          <w:rFonts w:ascii="宋体" w:hAnsi="宋体" w:cs="宋体"/>
          <w:b/>
          <w:sz w:val="28"/>
          <w:szCs w:val="28"/>
        </w:rPr>
        <w:t>1</w:t>
      </w:r>
      <w:r w:rsidRPr="00D817B8">
        <w:rPr>
          <w:rFonts w:ascii="宋体" w:hAnsi="宋体" w:cs="宋体" w:hint="eastAsia"/>
          <w:b/>
          <w:sz w:val="28"/>
          <w:szCs w:val="28"/>
        </w:rPr>
        <w:t>）日常教学管理</w:t>
      </w:r>
    </w:p>
    <w:p w:rsidR="00560AAE" w:rsidRPr="00232CF0" w:rsidRDefault="00560AAE" w:rsidP="00FA3634">
      <w:pPr>
        <w:spacing w:line="500" w:lineRule="exact"/>
        <w:ind w:firstLineChars="200" w:firstLine="560"/>
        <w:rPr>
          <w:rFonts w:ascii="宋体" w:cs="宋体" w:hint="eastAsia"/>
          <w:sz w:val="28"/>
          <w:szCs w:val="28"/>
        </w:rPr>
      </w:pPr>
      <w:r w:rsidRPr="00232CF0">
        <w:rPr>
          <w:rFonts w:ascii="宋体" w:hAnsi="宋体" w:cs="宋体" w:hint="eastAsia"/>
          <w:sz w:val="28"/>
          <w:szCs w:val="28"/>
        </w:rPr>
        <w:t>为保证人才培养方案的有效实施，按照教务处统一的教学运行文件，对教学运行进行日常检查、抽查、和学期检查。采取听课、检查任课教师的教学文件、召开学生座谈会、对学生进行问卷调查等形式，对出现的问题及时纠正改进，以确保方案的正常运行。</w:t>
      </w:r>
    </w:p>
    <w:p w:rsidR="00560AAE" w:rsidRPr="00D817B8" w:rsidRDefault="00560AAE" w:rsidP="00D817B8">
      <w:pPr>
        <w:spacing w:line="500" w:lineRule="exact"/>
        <w:ind w:firstLineChars="200" w:firstLine="562"/>
        <w:rPr>
          <w:rFonts w:ascii="宋体" w:cs="宋体" w:hint="eastAsia"/>
          <w:b/>
          <w:sz w:val="28"/>
          <w:szCs w:val="28"/>
        </w:rPr>
      </w:pPr>
      <w:r w:rsidRPr="00D817B8">
        <w:rPr>
          <w:rFonts w:ascii="宋体" w:hAnsi="宋体" w:cs="宋体" w:hint="eastAsia"/>
          <w:b/>
          <w:sz w:val="28"/>
          <w:szCs w:val="28"/>
        </w:rPr>
        <w:t>（</w:t>
      </w:r>
      <w:r w:rsidRPr="00D817B8">
        <w:rPr>
          <w:rFonts w:ascii="宋体" w:hAnsi="宋体" w:cs="宋体"/>
          <w:b/>
          <w:sz w:val="28"/>
          <w:szCs w:val="28"/>
        </w:rPr>
        <w:t>2</w:t>
      </w:r>
      <w:r w:rsidRPr="00D817B8">
        <w:rPr>
          <w:rFonts w:ascii="宋体" w:hAnsi="宋体" w:cs="宋体" w:hint="eastAsia"/>
          <w:b/>
          <w:sz w:val="28"/>
          <w:szCs w:val="28"/>
        </w:rPr>
        <w:t>）建立教学工作例会制度</w:t>
      </w:r>
    </w:p>
    <w:p w:rsidR="00560AAE" w:rsidRDefault="00D817B8" w:rsidP="00FA3634">
      <w:pPr>
        <w:spacing w:line="500" w:lineRule="exact"/>
        <w:ind w:firstLineChars="200" w:firstLine="560"/>
        <w:rPr>
          <w:rFonts w:ascii="宋体" w:cs="宋体" w:hint="eastAsia"/>
          <w:sz w:val="28"/>
          <w:szCs w:val="28"/>
        </w:rPr>
      </w:pPr>
      <w:r>
        <w:rPr>
          <w:rFonts w:ascii="宋体" w:hAnsi="宋体" w:cs="宋体" w:hint="eastAsia"/>
          <w:sz w:val="28"/>
          <w:szCs w:val="28"/>
        </w:rPr>
        <w:t>根据教学工作需要，</w:t>
      </w:r>
      <w:r w:rsidR="00560AAE" w:rsidRPr="00232CF0">
        <w:rPr>
          <w:rFonts w:ascii="宋体" w:hAnsi="宋体" w:cs="宋体" w:hint="eastAsia"/>
          <w:sz w:val="28"/>
          <w:szCs w:val="28"/>
        </w:rPr>
        <w:t>定期召开教学工作会议，通过教学工作例会，</w:t>
      </w:r>
      <w:r w:rsidR="00560AAE" w:rsidRPr="00232CF0">
        <w:rPr>
          <w:rFonts w:ascii="宋体" w:hAnsi="宋体" w:cs="宋体" w:hint="eastAsia"/>
          <w:sz w:val="28"/>
          <w:szCs w:val="28"/>
        </w:rPr>
        <w:lastRenderedPageBreak/>
        <w:t>传达并学习最新职教发展动态和教学改革理念，布置学院教学发展改革任务，了解专业、课程建设工作进展情况，研究和处理人才培养方案执行中出现的各种问题等。及时掌握教学过程情况，总结教学工作和教学管理工作经验，及时研究解决教学过程中出现的问题。在每学期初制定出工作计划，组织集体备课、观摩教学、开展教学研究，了解教师教学进展情况</w:t>
      </w:r>
      <w:r>
        <w:rPr>
          <w:rFonts w:ascii="宋体" w:hAnsi="宋体" w:cs="宋体" w:hint="eastAsia"/>
          <w:sz w:val="28"/>
          <w:szCs w:val="28"/>
        </w:rPr>
        <w:t>并</w:t>
      </w:r>
      <w:r w:rsidR="00560AAE" w:rsidRPr="00232CF0">
        <w:rPr>
          <w:rFonts w:ascii="宋体" w:hAnsi="宋体" w:cs="宋体" w:hint="eastAsia"/>
          <w:sz w:val="28"/>
          <w:szCs w:val="28"/>
        </w:rPr>
        <w:t>进行教学检查。</w:t>
      </w:r>
    </w:p>
    <w:p w:rsidR="00560AAE" w:rsidRDefault="00560AAE" w:rsidP="00FA3634">
      <w:pPr>
        <w:spacing w:line="500" w:lineRule="exact"/>
        <w:ind w:firstLineChars="200" w:firstLine="562"/>
        <w:rPr>
          <w:rFonts w:cs="Times New Roman" w:hint="eastAsia"/>
          <w:b/>
          <w:bCs/>
          <w:sz w:val="28"/>
          <w:szCs w:val="28"/>
        </w:rPr>
      </w:pPr>
      <w:r w:rsidRPr="000C1D55">
        <w:rPr>
          <w:b/>
          <w:bCs/>
          <w:sz w:val="28"/>
          <w:szCs w:val="28"/>
        </w:rPr>
        <w:t>2.</w:t>
      </w:r>
      <w:r w:rsidRPr="000C1D55">
        <w:rPr>
          <w:rFonts w:cs="宋体" w:hint="eastAsia"/>
          <w:b/>
          <w:bCs/>
          <w:sz w:val="28"/>
          <w:szCs w:val="28"/>
        </w:rPr>
        <w:t>教学质量监控体系</w:t>
      </w:r>
    </w:p>
    <w:p w:rsidR="00D817B8" w:rsidRPr="001B2BBF" w:rsidRDefault="00560AAE" w:rsidP="001B2BBF">
      <w:pPr>
        <w:spacing w:line="500" w:lineRule="exact"/>
        <w:ind w:firstLineChars="200" w:firstLine="562"/>
        <w:rPr>
          <w:rFonts w:ascii="宋体" w:hAnsi="宋体" w:cs="宋体"/>
          <w:b/>
          <w:sz w:val="28"/>
          <w:szCs w:val="28"/>
        </w:rPr>
      </w:pPr>
      <w:r w:rsidRPr="001B2BBF">
        <w:rPr>
          <w:rFonts w:ascii="宋体" w:hAnsi="宋体" w:cs="宋体" w:hint="eastAsia"/>
          <w:b/>
          <w:sz w:val="28"/>
          <w:szCs w:val="28"/>
        </w:rPr>
        <w:t>（</w:t>
      </w:r>
      <w:r w:rsidRPr="001B2BBF">
        <w:rPr>
          <w:rFonts w:ascii="宋体" w:hAnsi="宋体" w:cs="宋体"/>
          <w:b/>
          <w:sz w:val="28"/>
          <w:szCs w:val="28"/>
        </w:rPr>
        <w:t>1</w:t>
      </w:r>
      <w:r w:rsidRPr="001B2BBF">
        <w:rPr>
          <w:rFonts w:ascii="宋体" w:hAnsi="宋体" w:cs="宋体" w:hint="eastAsia"/>
          <w:b/>
          <w:sz w:val="28"/>
          <w:szCs w:val="28"/>
        </w:rPr>
        <w:t>）建立健</w:t>
      </w:r>
      <w:r w:rsidR="00D817B8" w:rsidRPr="001B2BBF">
        <w:rPr>
          <w:rFonts w:ascii="宋体" w:hAnsi="宋体" w:cs="宋体" w:hint="eastAsia"/>
          <w:b/>
          <w:sz w:val="28"/>
          <w:szCs w:val="28"/>
        </w:rPr>
        <w:t>全</w:t>
      </w:r>
      <w:r w:rsidRPr="001B2BBF">
        <w:rPr>
          <w:rFonts w:ascii="宋体" w:hAnsi="宋体" w:cs="宋体" w:hint="eastAsia"/>
          <w:b/>
          <w:sz w:val="28"/>
          <w:szCs w:val="28"/>
        </w:rPr>
        <w:t>教学督导委员会</w:t>
      </w:r>
    </w:p>
    <w:p w:rsidR="00560AAE" w:rsidRDefault="00560AAE" w:rsidP="0056277A">
      <w:pPr>
        <w:spacing w:line="500" w:lineRule="exact"/>
        <w:ind w:firstLineChars="200" w:firstLine="560"/>
        <w:rPr>
          <w:rFonts w:ascii="宋体" w:cs="宋体" w:hint="eastAsia"/>
          <w:sz w:val="28"/>
          <w:szCs w:val="28"/>
        </w:rPr>
      </w:pPr>
      <w:r w:rsidRPr="00232CF0">
        <w:rPr>
          <w:rFonts w:ascii="宋体" w:hAnsi="宋体" w:cs="宋体" w:hint="eastAsia"/>
          <w:sz w:val="28"/>
          <w:szCs w:val="28"/>
        </w:rPr>
        <w:t>为了完善教学管理，加强教学质量监控，规范教学行为，树立良好的教风和学风，由</w:t>
      </w:r>
      <w:r w:rsidR="00D817B8">
        <w:rPr>
          <w:rFonts w:ascii="宋体" w:hAnsi="宋体" w:cs="宋体" w:hint="eastAsia"/>
          <w:sz w:val="28"/>
          <w:szCs w:val="28"/>
        </w:rPr>
        <w:t>系党总支书记、系</w:t>
      </w:r>
      <w:r w:rsidRPr="00232CF0">
        <w:rPr>
          <w:rFonts w:ascii="宋体" w:hAnsi="宋体" w:cs="宋体" w:hint="eastAsia"/>
          <w:sz w:val="28"/>
          <w:szCs w:val="28"/>
        </w:rPr>
        <w:t>主任，分管学生工作的副主任</w:t>
      </w:r>
      <w:r w:rsidR="00D817B8">
        <w:rPr>
          <w:rFonts w:ascii="宋体" w:hAnsi="宋体" w:cs="宋体" w:hint="eastAsia"/>
          <w:sz w:val="28"/>
          <w:szCs w:val="28"/>
        </w:rPr>
        <w:t>、教研室主任</w:t>
      </w:r>
      <w:r w:rsidRPr="00232CF0">
        <w:rPr>
          <w:rFonts w:ascii="宋体" w:hAnsi="宋体" w:cs="宋体" w:hint="eastAsia"/>
          <w:sz w:val="28"/>
          <w:szCs w:val="28"/>
        </w:rPr>
        <w:t>，同时聘请具有丰富经验的在职或离退教师、具有丰富管理经验的教学管理人员组成</w:t>
      </w:r>
      <w:r w:rsidR="0032250E">
        <w:rPr>
          <w:rFonts w:ascii="宋体" w:hAnsi="宋体" w:cs="宋体" w:hint="eastAsia"/>
          <w:sz w:val="28"/>
          <w:szCs w:val="28"/>
        </w:rPr>
        <w:t>广告艺术设计专业</w:t>
      </w:r>
      <w:r w:rsidRPr="00232CF0">
        <w:rPr>
          <w:rFonts w:ascii="宋体" w:hAnsi="宋体" w:cs="宋体" w:hint="eastAsia"/>
          <w:sz w:val="28"/>
          <w:szCs w:val="28"/>
        </w:rPr>
        <w:t>教学督导委员会。教学督导委员会主要职责，一是对专业设置的论证、专业人才培养方案及相关教学文件的审核；二是通过深入课堂、实训室、实习基地，客观掌握教学运行的全过程，提出督导建议，为</w:t>
      </w:r>
      <w:r w:rsidR="0056277A">
        <w:rPr>
          <w:rFonts w:ascii="宋体" w:hAnsi="宋体" w:cs="宋体" w:hint="eastAsia"/>
          <w:sz w:val="28"/>
          <w:szCs w:val="28"/>
        </w:rPr>
        <w:t>专业</w:t>
      </w:r>
      <w:r w:rsidRPr="00232CF0">
        <w:rPr>
          <w:rFonts w:ascii="宋体" w:hAnsi="宋体" w:cs="宋体" w:hint="eastAsia"/>
          <w:sz w:val="28"/>
          <w:szCs w:val="28"/>
        </w:rPr>
        <w:t>有关教学决策提供参考依据。</w:t>
      </w:r>
      <w:r w:rsidR="0056277A">
        <w:rPr>
          <w:rFonts w:ascii="宋体" w:hAnsi="宋体" w:cs="宋体" w:hint="eastAsia"/>
          <w:sz w:val="28"/>
          <w:szCs w:val="28"/>
        </w:rPr>
        <w:t>三是</w:t>
      </w:r>
      <w:r w:rsidRPr="00232CF0">
        <w:rPr>
          <w:rFonts w:ascii="宋体" w:hAnsi="宋体" w:cs="宋体" w:hint="eastAsia"/>
          <w:sz w:val="28"/>
          <w:szCs w:val="28"/>
        </w:rPr>
        <w:t>检查教学计划、教学大纲和教学周历的执行情况；检查任课教师备课、课堂教学、作业批改的工作情况，掌握每位教师的教学状况，并通过教师会议或其他方式及时把有关意见和建议反馈给教师本人。</w:t>
      </w:r>
    </w:p>
    <w:p w:rsidR="00560AAE" w:rsidRPr="00232CF0" w:rsidRDefault="00560AAE" w:rsidP="001B2BBF">
      <w:pPr>
        <w:spacing w:line="500" w:lineRule="exact"/>
        <w:ind w:firstLineChars="200" w:firstLine="562"/>
        <w:rPr>
          <w:rFonts w:ascii="宋体" w:cs="宋体" w:hint="eastAsia"/>
          <w:sz w:val="28"/>
          <w:szCs w:val="28"/>
        </w:rPr>
      </w:pPr>
      <w:r w:rsidRPr="001B2BBF">
        <w:rPr>
          <w:rFonts w:ascii="宋体" w:hAnsi="宋体" w:cs="宋体" w:hint="eastAsia"/>
          <w:b/>
          <w:sz w:val="28"/>
          <w:szCs w:val="28"/>
        </w:rPr>
        <w:t>（</w:t>
      </w:r>
      <w:r w:rsidRPr="001B2BBF">
        <w:rPr>
          <w:rFonts w:ascii="宋体" w:hAnsi="宋体" w:cs="宋体"/>
          <w:b/>
          <w:sz w:val="28"/>
          <w:szCs w:val="28"/>
        </w:rPr>
        <w:t>2</w:t>
      </w:r>
      <w:r w:rsidRPr="001B2BBF">
        <w:rPr>
          <w:rFonts w:ascii="宋体" w:hAnsi="宋体" w:cs="宋体" w:hint="eastAsia"/>
          <w:b/>
          <w:sz w:val="28"/>
          <w:szCs w:val="28"/>
        </w:rPr>
        <w:t>）保证各项督导检查制度落实到位</w:t>
      </w:r>
    </w:p>
    <w:p w:rsidR="00560AAE" w:rsidRPr="00232CF0" w:rsidRDefault="001B2BBF" w:rsidP="00FA3634">
      <w:pPr>
        <w:spacing w:line="500" w:lineRule="exact"/>
        <w:ind w:firstLineChars="200" w:firstLine="560"/>
        <w:rPr>
          <w:rFonts w:ascii="宋体" w:cs="宋体" w:hint="eastAsia"/>
          <w:sz w:val="28"/>
          <w:szCs w:val="28"/>
        </w:rPr>
      </w:pPr>
      <w:r>
        <w:rPr>
          <w:rFonts w:ascii="宋体" w:hAnsi="宋体" w:cs="宋体" w:hint="eastAsia"/>
          <w:sz w:val="28"/>
          <w:szCs w:val="28"/>
        </w:rPr>
        <w:t>系部</w:t>
      </w:r>
      <w:r w:rsidR="00560AAE" w:rsidRPr="00232CF0">
        <w:rPr>
          <w:rFonts w:ascii="宋体" w:hAnsi="宋体" w:cs="宋体" w:hint="eastAsia"/>
          <w:sz w:val="28"/>
          <w:szCs w:val="28"/>
        </w:rPr>
        <w:t>领导每月听课次数不少于</w:t>
      </w:r>
      <w:r>
        <w:rPr>
          <w:rFonts w:ascii="宋体" w:hAnsi="宋体" w:cs="宋体" w:hint="eastAsia"/>
          <w:sz w:val="28"/>
          <w:szCs w:val="28"/>
        </w:rPr>
        <w:t>2</w:t>
      </w:r>
      <w:r w:rsidR="00560AAE" w:rsidRPr="00232CF0">
        <w:rPr>
          <w:rFonts w:ascii="宋体" w:hAnsi="宋体" w:cs="宋体" w:hint="eastAsia"/>
          <w:sz w:val="28"/>
          <w:szCs w:val="28"/>
        </w:rPr>
        <w:t>次</w:t>
      </w:r>
      <w:r>
        <w:rPr>
          <w:rFonts w:ascii="宋体" w:hAnsi="宋体" w:cs="宋体" w:hint="eastAsia"/>
          <w:sz w:val="28"/>
          <w:szCs w:val="28"/>
        </w:rPr>
        <w:t>，教研室主任每月听课不少于4</w:t>
      </w:r>
      <w:r w:rsidR="00560AAE" w:rsidRPr="00232CF0">
        <w:rPr>
          <w:rFonts w:ascii="宋体" w:hAnsi="宋体" w:cs="宋体" w:hint="eastAsia"/>
          <w:sz w:val="28"/>
          <w:szCs w:val="28"/>
        </w:rPr>
        <w:t>次。</w:t>
      </w:r>
      <w:r>
        <w:rPr>
          <w:rFonts w:ascii="宋体" w:hAnsi="宋体" w:cs="宋体" w:hint="eastAsia"/>
          <w:sz w:val="28"/>
          <w:szCs w:val="28"/>
        </w:rPr>
        <w:t>督导组成员</w:t>
      </w:r>
      <w:r w:rsidR="00560AAE" w:rsidRPr="00232CF0">
        <w:rPr>
          <w:rFonts w:ascii="宋体" w:hAnsi="宋体" w:cs="宋体" w:hint="eastAsia"/>
          <w:sz w:val="28"/>
          <w:szCs w:val="28"/>
        </w:rPr>
        <w:t>深入教学第一线，及时了解教学情况，倾听师生意见，发现并积极解决教学中存在的问题，保证教学管理工作的针对性和有效性。</w:t>
      </w:r>
    </w:p>
    <w:p w:rsidR="00560AAE" w:rsidRPr="00232CF0" w:rsidRDefault="00560AAE" w:rsidP="00FA3634">
      <w:pPr>
        <w:spacing w:line="500" w:lineRule="exact"/>
        <w:ind w:firstLineChars="200" w:firstLine="560"/>
        <w:rPr>
          <w:rFonts w:ascii="宋体" w:cs="宋体" w:hint="eastAsia"/>
          <w:sz w:val="28"/>
          <w:szCs w:val="28"/>
        </w:rPr>
      </w:pPr>
      <w:r w:rsidRPr="00232CF0">
        <w:rPr>
          <w:rFonts w:ascii="宋体" w:hAnsi="宋体" w:cs="宋体" w:hint="eastAsia"/>
          <w:sz w:val="28"/>
          <w:szCs w:val="28"/>
        </w:rPr>
        <w:t>以专业班级为单位，确定思想品德优良</w:t>
      </w:r>
      <w:r w:rsidR="00DF4B17">
        <w:rPr>
          <w:rFonts w:ascii="宋体" w:hAnsi="宋体" w:cs="宋体" w:hint="eastAsia"/>
          <w:sz w:val="28"/>
          <w:szCs w:val="28"/>
        </w:rPr>
        <w:t>、</w:t>
      </w:r>
      <w:r w:rsidRPr="00232CF0">
        <w:rPr>
          <w:rFonts w:ascii="宋体" w:hAnsi="宋体" w:cs="宋体" w:hint="eastAsia"/>
          <w:sz w:val="28"/>
          <w:szCs w:val="28"/>
        </w:rPr>
        <w:t>有参与教学管理的积极性</w:t>
      </w:r>
      <w:r w:rsidR="00DF4B17">
        <w:rPr>
          <w:rFonts w:ascii="宋体" w:hAnsi="宋体" w:cs="宋体" w:hint="eastAsia"/>
          <w:sz w:val="28"/>
          <w:szCs w:val="28"/>
        </w:rPr>
        <w:t>、</w:t>
      </w:r>
      <w:r w:rsidRPr="00232CF0">
        <w:rPr>
          <w:rFonts w:ascii="宋体" w:hAnsi="宋体" w:cs="宋体" w:hint="eastAsia"/>
          <w:sz w:val="28"/>
          <w:szCs w:val="28"/>
        </w:rPr>
        <w:t>善于联系老师和同学</w:t>
      </w:r>
      <w:r w:rsidR="00DF4B17">
        <w:rPr>
          <w:rFonts w:ascii="宋体" w:hAnsi="宋体" w:cs="宋体" w:hint="eastAsia"/>
          <w:sz w:val="28"/>
          <w:szCs w:val="28"/>
        </w:rPr>
        <w:t>、</w:t>
      </w:r>
      <w:r w:rsidRPr="00232CF0">
        <w:rPr>
          <w:rFonts w:ascii="宋体" w:hAnsi="宋体" w:cs="宋体" w:hint="eastAsia"/>
          <w:sz w:val="28"/>
          <w:szCs w:val="28"/>
        </w:rPr>
        <w:t>能客观反映广大学生的意见的学生代表和学生干部，举行学期座谈会，填写任课教师评分表，给学生以畅通的</w:t>
      </w:r>
      <w:r w:rsidRPr="00232CF0">
        <w:rPr>
          <w:rFonts w:ascii="宋体" w:hAnsi="宋体" w:cs="宋体" w:hint="eastAsia"/>
          <w:sz w:val="28"/>
          <w:szCs w:val="28"/>
        </w:rPr>
        <w:lastRenderedPageBreak/>
        <w:t>渠道反映本系、本专业的教学管理、办学条件和教学质量中存在的问题并对教学提出意见和建议，使</w:t>
      </w:r>
      <w:r w:rsidR="001B2BBF">
        <w:rPr>
          <w:rFonts w:ascii="宋体" w:hAnsi="宋体" w:cs="宋体" w:hint="eastAsia"/>
          <w:sz w:val="28"/>
          <w:szCs w:val="28"/>
        </w:rPr>
        <w:t>本专业</w:t>
      </w:r>
      <w:r w:rsidRPr="00232CF0">
        <w:rPr>
          <w:rFonts w:ascii="宋体" w:hAnsi="宋体" w:cs="宋体" w:hint="eastAsia"/>
          <w:sz w:val="28"/>
          <w:szCs w:val="28"/>
        </w:rPr>
        <w:t>的管理和教学更加贴近学生、贴近实际。</w:t>
      </w:r>
    </w:p>
    <w:p w:rsidR="00560AAE" w:rsidRPr="00232CF0" w:rsidRDefault="00560AAE" w:rsidP="00FA3634">
      <w:pPr>
        <w:spacing w:line="500" w:lineRule="exact"/>
        <w:ind w:firstLineChars="200" w:firstLine="560"/>
        <w:rPr>
          <w:rFonts w:ascii="宋体" w:cs="宋体" w:hint="eastAsia"/>
          <w:sz w:val="28"/>
          <w:szCs w:val="28"/>
        </w:rPr>
      </w:pPr>
      <w:r w:rsidRPr="00232CF0">
        <w:rPr>
          <w:rFonts w:ascii="宋体" w:hAnsi="宋体" w:cs="宋体" w:hint="eastAsia"/>
          <w:sz w:val="28"/>
          <w:szCs w:val="28"/>
        </w:rPr>
        <w:t>从学期初到学期末，安排不少于</w:t>
      </w:r>
      <w:r w:rsidRPr="00232CF0">
        <w:rPr>
          <w:rFonts w:ascii="宋体" w:hAnsi="宋体" w:cs="宋体"/>
          <w:sz w:val="28"/>
          <w:szCs w:val="28"/>
        </w:rPr>
        <w:t>2</w:t>
      </w:r>
      <w:r w:rsidRPr="00232CF0">
        <w:rPr>
          <w:rFonts w:ascii="宋体" w:hAnsi="宋体" w:cs="宋体" w:hint="eastAsia"/>
          <w:sz w:val="28"/>
          <w:szCs w:val="28"/>
        </w:rPr>
        <w:t>次的集中教学检查，采取听（听课、召开座谈会听取师生的反映）、看（查看教学条件和管理软件）、查（抽查教案、学生作业、实训报告、实习报告、课程设计、毕业设计等）、评（对教学条件、状态、效果进行评价）。教学情况的检查工作贯穿始终、发现问题并及时解决问题。</w:t>
      </w:r>
    </w:p>
    <w:p w:rsidR="00560AAE" w:rsidRDefault="00560AAE" w:rsidP="00FA3634">
      <w:pPr>
        <w:pStyle w:val="12"/>
        <w:rPr>
          <w:rFonts w:cs="Times New Roman"/>
        </w:rPr>
      </w:pPr>
      <w:bookmarkStart w:id="34" w:name="_Toc37210535"/>
      <w:r>
        <w:rPr>
          <w:rFonts w:hint="eastAsia"/>
        </w:rPr>
        <w:t>九、毕业要求</w:t>
      </w:r>
      <w:bookmarkEnd w:id="34"/>
    </w:p>
    <w:p w:rsidR="00560AAE" w:rsidRDefault="00560AAE" w:rsidP="00244B6B">
      <w:pPr>
        <w:pStyle w:val="13"/>
        <w:rPr>
          <w:rFonts w:cs="Times New Roman"/>
        </w:rPr>
      </w:pPr>
      <w:bookmarkStart w:id="35" w:name="_Toc37210536"/>
      <w:r>
        <w:rPr>
          <w:rFonts w:hint="eastAsia"/>
        </w:rPr>
        <w:t>（一）学分要求</w:t>
      </w:r>
      <w:bookmarkEnd w:id="35"/>
    </w:p>
    <w:p w:rsidR="00560AAE" w:rsidRPr="009237AB" w:rsidRDefault="00560AAE" w:rsidP="009237AB">
      <w:pPr>
        <w:spacing w:line="500" w:lineRule="exact"/>
        <w:ind w:firstLineChars="200" w:firstLine="560"/>
        <w:rPr>
          <w:rFonts w:ascii="宋体" w:hAnsi="宋体" w:cs="宋体"/>
          <w:sz w:val="28"/>
          <w:szCs w:val="28"/>
        </w:rPr>
      </w:pPr>
      <w:r w:rsidRPr="00232CF0">
        <w:rPr>
          <w:rFonts w:ascii="宋体" w:hAnsi="宋体" w:cs="宋体" w:hint="eastAsia"/>
          <w:sz w:val="28"/>
          <w:szCs w:val="28"/>
        </w:rPr>
        <w:t>公共必修课</w:t>
      </w:r>
      <w:r w:rsidR="009237AB">
        <w:rPr>
          <w:rFonts w:ascii="宋体" w:hAnsi="宋体" w:cs="宋体"/>
          <w:sz w:val="28"/>
          <w:szCs w:val="28"/>
        </w:rPr>
        <w:t>43</w:t>
      </w:r>
      <w:r w:rsidRPr="00232CF0">
        <w:rPr>
          <w:rFonts w:ascii="宋体" w:hAnsi="宋体" w:cs="宋体" w:hint="eastAsia"/>
          <w:sz w:val="28"/>
          <w:szCs w:val="28"/>
        </w:rPr>
        <w:t>学分，</w:t>
      </w:r>
      <w:r w:rsidR="00DF4B17">
        <w:rPr>
          <w:rFonts w:ascii="宋体" w:hAnsi="宋体" w:cs="宋体" w:hint="eastAsia"/>
          <w:sz w:val="28"/>
          <w:szCs w:val="28"/>
        </w:rPr>
        <w:t>专业</w:t>
      </w:r>
      <w:r w:rsidRPr="00232CF0">
        <w:rPr>
          <w:rFonts w:ascii="宋体" w:hAnsi="宋体" w:cs="宋体" w:hint="eastAsia"/>
          <w:sz w:val="28"/>
          <w:szCs w:val="28"/>
        </w:rPr>
        <w:t>基础课</w:t>
      </w:r>
      <w:r w:rsidR="009237AB">
        <w:rPr>
          <w:rFonts w:ascii="宋体" w:hAnsi="宋体" w:cs="宋体"/>
          <w:sz w:val="28"/>
          <w:szCs w:val="28"/>
        </w:rPr>
        <w:t>41</w:t>
      </w:r>
      <w:r w:rsidRPr="00232CF0">
        <w:rPr>
          <w:rFonts w:ascii="宋体" w:hAnsi="宋体" w:cs="宋体" w:hint="eastAsia"/>
          <w:sz w:val="28"/>
          <w:szCs w:val="28"/>
        </w:rPr>
        <w:t>学分，</w:t>
      </w:r>
      <w:r w:rsidR="00DF4B17">
        <w:rPr>
          <w:rFonts w:ascii="宋体" w:hAnsi="宋体" w:cs="宋体" w:hint="eastAsia"/>
          <w:sz w:val="28"/>
          <w:szCs w:val="28"/>
        </w:rPr>
        <w:t>专业核心</w:t>
      </w:r>
      <w:r w:rsidRPr="00232CF0">
        <w:rPr>
          <w:rFonts w:ascii="宋体" w:hAnsi="宋体" w:cs="宋体" w:hint="eastAsia"/>
          <w:sz w:val="28"/>
          <w:szCs w:val="28"/>
        </w:rPr>
        <w:t>课</w:t>
      </w:r>
      <w:r w:rsidR="009237AB">
        <w:rPr>
          <w:rFonts w:ascii="宋体" w:hAnsi="宋体" w:cs="宋体"/>
          <w:sz w:val="28"/>
          <w:szCs w:val="28"/>
        </w:rPr>
        <w:t>24</w:t>
      </w:r>
      <w:r w:rsidRPr="00232CF0">
        <w:rPr>
          <w:rFonts w:ascii="宋体" w:hAnsi="宋体" w:cs="宋体" w:hint="eastAsia"/>
          <w:sz w:val="28"/>
          <w:szCs w:val="28"/>
        </w:rPr>
        <w:t>学分，公共选修课</w:t>
      </w:r>
      <w:r w:rsidR="009237AB">
        <w:rPr>
          <w:rFonts w:ascii="宋体" w:hAnsi="宋体" w:cs="宋体"/>
          <w:sz w:val="28"/>
          <w:szCs w:val="28"/>
        </w:rPr>
        <w:t>8</w:t>
      </w:r>
      <w:r w:rsidRPr="00232CF0">
        <w:rPr>
          <w:rFonts w:ascii="宋体" w:hAnsi="宋体" w:cs="宋体" w:hint="eastAsia"/>
          <w:sz w:val="28"/>
          <w:szCs w:val="28"/>
        </w:rPr>
        <w:t>学分，社会实践</w:t>
      </w:r>
      <w:r w:rsidR="009237AB">
        <w:rPr>
          <w:rFonts w:ascii="宋体" w:hAnsi="宋体" w:cs="宋体"/>
          <w:sz w:val="28"/>
          <w:szCs w:val="28"/>
        </w:rPr>
        <w:t>8</w:t>
      </w:r>
      <w:r w:rsidRPr="00232CF0">
        <w:rPr>
          <w:rFonts w:ascii="宋体" w:hAnsi="宋体" w:cs="宋体" w:hint="eastAsia"/>
          <w:sz w:val="28"/>
          <w:szCs w:val="28"/>
        </w:rPr>
        <w:t>学分，顶岗实习和毕业论文</w:t>
      </w:r>
      <w:r w:rsidR="009237AB">
        <w:rPr>
          <w:rFonts w:ascii="宋体" w:hAnsi="宋体" w:cs="宋体"/>
          <w:sz w:val="28"/>
          <w:szCs w:val="28"/>
        </w:rPr>
        <w:t>26</w:t>
      </w:r>
      <w:r w:rsidRPr="00232CF0">
        <w:rPr>
          <w:rFonts w:ascii="宋体" w:hAnsi="宋体" w:cs="宋体" w:hint="eastAsia"/>
          <w:sz w:val="28"/>
          <w:szCs w:val="28"/>
        </w:rPr>
        <w:t>学分，总学分不得少于</w:t>
      </w:r>
      <w:r w:rsidR="009237AB">
        <w:rPr>
          <w:rFonts w:ascii="宋体" w:hAnsi="宋体" w:cs="宋体"/>
          <w:sz w:val="28"/>
          <w:szCs w:val="28"/>
        </w:rPr>
        <w:t>150</w:t>
      </w:r>
      <w:r w:rsidRPr="00232CF0">
        <w:rPr>
          <w:rFonts w:ascii="宋体" w:hAnsi="宋体" w:cs="宋体" w:hint="eastAsia"/>
          <w:sz w:val="28"/>
          <w:szCs w:val="28"/>
        </w:rPr>
        <w:t>学分。</w:t>
      </w:r>
    </w:p>
    <w:p w:rsidR="00560AAE" w:rsidRPr="00232CF0" w:rsidRDefault="00560AAE" w:rsidP="00244B6B">
      <w:pPr>
        <w:pStyle w:val="13"/>
        <w:rPr>
          <w:rFonts w:cs="Times New Roman"/>
        </w:rPr>
      </w:pPr>
      <w:bookmarkStart w:id="36" w:name="_Toc37210537"/>
      <w:r>
        <w:rPr>
          <w:rFonts w:hint="eastAsia"/>
        </w:rPr>
        <w:t>（二）职业</w:t>
      </w:r>
      <w:r w:rsidR="00DF4B17">
        <w:rPr>
          <w:rFonts w:hint="eastAsia"/>
        </w:rPr>
        <w:t>技能等级</w:t>
      </w:r>
      <w:r>
        <w:rPr>
          <w:rFonts w:hint="eastAsia"/>
        </w:rPr>
        <w:t>证书要求</w:t>
      </w:r>
      <w:bookmarkEnd w:id="36"/>
    </w:p>
    <w:p w:rsidR="00560AAE" w:rsidRPr="00232CF0" w:rsidRDefault="00560AAE" w:rsidP="00FA3634">
      <w:pPr>
        <w:spacing w:line="500" w:lineRule="exact"/>
        <w:ind w:firstLineChars="200" w:firstLine="560"/>
        <w:rPr>
          <w:rFonts w:ascii="宋体" w:cs="宋体" w:hint="eastAsia"/>
          <w:sz w:val="28"/>
          <w:szCs w:val="28"/>
        </w:rPr>
      </w:pPr>
      <w:r w:rsidRPr="00232CF0">
        <w:rPr>
          <w:rFonts w:ascii="宋体" w:hAnsi="宋体" w:cs="宋体" w:hint="eastAsia"/>
          <w:sz w:val="28"/>
          <w:szCs w:val="28"/>
        </w:rPr>
        <w:t>至少取得</w:t>
      </w:r>
      <w:r w:rsidRPr="00232CF0">
        <w:rPr>
          <w:rFonts w:ascii="宋体" w:hAnsi="宋体" w:cs="宋体"/>
          <w:sz w:val="28"/>
          <w:szCs w:val="28"/>
        </w:rPr>
        <w:t>1</w:t>
      </w:r>
      <w:r w:rsidRPr="00232CF0">
        <w:rPr>
          <w:rFonts w:ascii="宋体" w:hAnsi="宋体" w:cs="宋体" w:hint="eastAsia"/>
          <w:sz w:val="28"/>
          <w:szCs w:val="28"/>
        </w:rPr>
        <w:t>项初级职业资格证书</w:t>
      </w:r>
      <w:r w:rsidR="00995B8F">
        <w:rPr>
          <w:rFonts w:ascii="宋体" w:hAnsi="宋体" w:cs="宋体" w:hint="eastAsia"/>
          <w:sz w:val="28"/>
          <w:szCs w:val="28"/>
        </w:rPr>
        <w:t>或“1+X”职业技能等级证书</w:t>
      </w:r>
      <w:r w:rsidRPr="00232CF0">
        <w:rPr>
          <w:rFonts w:ascii="宋体" w:hAnsi="宋体" w:cs="宋体" w:hint="eastAsia"/>
          <w:sz w:val="28"/>
          <w:szCs w:val="28"/>
        </w:rPr>
        <w:t>。本专业学生可以考取的职业资格证书见“</w:t>
      </w:r>
      <w:r w:rsidR="00972B03">
        <w:rPr>
          <w:rFonts w:ascii="宋体" w:hAnsi="宋体" w:cs="宋体" w:hint="eastAsia"/>
          <w:sz w:val="28"/>
          <w:szCs w:val="28"/>
        </w:rPr>
        <w:t>课程设置及要求</w:t>
      </w:r>
      <w:r w:rsidRPr="00232CF0">
        <w:rPr>
          <w:rFonts w:ascii="宋体" w:hAnsi="宋体" w:cs="宋体" w:hint="eastAsia"/>
          <w:sz w:val="28"/>
          <w:szCs w:val="28"/>
        </w:rPr>
        <w:t>”中的“职业资格要求”部分。</w:t>
      </w:r>
    </w:p>
    <w:p w:rsidR="00560AAE" w:rsidRDefault="00560AAE" w:rsidP="00FA3634">
      <w:pPr>
        <w:pStyle w:val="12"/>
      </w:pPr>
      <w:bookmarkStart w:id="37" w:name="_Toc37210538"/>
      <w:r>
        <w:rPr>
          <w:rFonts w:hint="eastAsia"/>
        </w:rPr>
        <w:t>十、</w:t>
      </w:r>
      <w:r w:rsidR="00765291">
        <w:rPr>
          <w:rFonts w:hint="eastAsia"/>
        </w:rPr>
        <w:t>主要接续专业</w:t>
      </w:r>
      <w:bookmarkEnd w:id="37"/>
    </w:p>
    <w:p w:rsidR="00E85C69" w:rsidRDefault="00E85C69" w:rsidP="00E85C69">
      <w:pPr>
        <w:spacing w:line="500" w:lineRule="exact"/>
        <w:ind w:firstLineChars="200" w:firstLine="560"/>
        <w:rPr>
          <w:rFonts w:ascii="宋体" w:hAnsi="宋体" w:cs="宋体"/>
          <w:sz w:val="28"/>
          <w:szCs w:val="28"/>
        </w:rPr>
      </w:pPr>
      <w:r w:rsidRPr="00232CF0">
        <w:rPr>
          <w:rFonts w:ascii="宋体" w:hAnsi="宋体" w:cs="宋体" w:hint="eastAsia"/>
          <w:sz w:val="28"/>
          <w:szCs w:val="28"/>
        </w:rPr>
        <w:t>本专</w:t>
      </w:r>
      <w:r>
        <w:rPr>
          <w:rFonts w:ascii="宋体" w:hAnsi="宋体" w:cs="宋体" w:hint="eastAsia"/>
          <w:sz w:val="28"/>
          <w:szCs w:val="28"/>
        </w:rPr>
        <w:t>主要接续专业为本科阶段</w:t>
      </w:r>
      <w:r w:rsidR="00A54ABE">
        <w:rPr>
          <w:rFonts w:ascii="宋体" w:hAnsi="宋体" w:cs="宋体" w:hint="eastAsia"/>
          <w:sz w:val="28"/>
          <w:szCs w:val="28"/>
        </w:rPr>
        <w:t>视觉传达</w:t>
      </w:r>
      <w:r w:rsidR="00111D8B">
        <w:rPr>
          <w:rFonts w:ascii="宋体" w:hAnsi="宋体" w:cs="宋体" w:hint="eastAsia"/>
          <w:sz w:val="28"/>
          <w:szCs w:val="28"/>
        </w:rPr>
        <w:t>设计</w:t>
      </w:r>
      <w:r>
        <w:rPr>
          <w:rFonts w:ascii="宋体" w:hAnsi="宋体" w:cs="宋体" w:hint="eastAsia"/>
          <w:sz w:val="28"/>
          <w:szCs w:val="28"/>
        </w:rPr>
        <w:t>、</w:t>
      </w:r>
      <w:r w:rsidR="00111D8B">
        <w:rPr>
          <w:rFonts w:ascii="宋体" w:hAnsi="宋体" w:cs="宋体" w:hint="eastAsia"/>
          <w:sz w:val="28"/>
          <w:szCs w:val="28"/>
        </w:rPr>
        <w:t>环境设计、服装设计、美术学、产品设计、摄影、动画</w:t>
      </w:r>
      <w:r>
        <w:rPr>
          <w:rFonts w:ascii="宋体" w:hAnsi="宋体" w:cs="宋体" w:hint="eastAsia"/>
          <w:sz w:val="28"/>
          <w:szCs w:val="28"/>
        </w:rPr>
        <w:t>。</w:t>
      </w:r>
    </w:p>
    <w:p w:rsidR="002C6F16" w:rsidRPr="002C6F16" w:rsidRDefault="00E85C69" w:rsidP="002C6F16">
      <w:pPr>
        <w:pStyle w:val="12"/>
      </w:pPr>
      <w:bookmarkStart w:id="38" w:name="_Toc37210539"/>
      <w:r>
        <w:rPr>
          <w:rFonts w:hint="eastAsia"/>
        </w:rPr>
        <w:t>十一、</w:t>
      </w:r>
      <w:bookmarkStart w:id="39" w:name="_Toc26440"/>
      <w:bookmarkStart w:id="40" w:name="_Toc15111"/>
      <w:r w:rsidR="002C6F16" w:rsidRPr="002C6F16">
        <w:rPr>
          <w:rFonts w:hint="eastAsia"/>
        </w:rPr>
        <w:t>编制单位与人员</w:t>
      </w:r>
      <w:bookmarkEnd w:id="38"/>
      <w:bookmarkEnd w:id="39"/>
      <w:bookmarkEnd w:id="40"/>
    </w:p>
    <w:p w:rsidR="002C6F16" w:rsidRPr="002C6F16" w:rsidRDefault="002C6F16" w:rsidP="002C6F16">
      <w:pPr>
        <w:spacing w:line="500" w:lineRule="exact"/>
        <w:ind w:firstLineChars="200" w:firstLine="560"/>
        <w:rPr>
          <w:rFonts w:ascii="宋体" w:hAnsi="宋体" w:cs="宋体"/>
          <w:sz w:val="28"/>
          <w:szCs w:val="28"/>
        </w:rPr>
      </w:pPr>
      <w:r w:rsidRPr="002C6F16">
        <w:rPr>
          <w:rFonts w:ascii="宋体" w:hAnsi="宋体" w:cs="宋体" w:hint="eastAsia"/>
          <w:sz w:val="28"/>
          <w:szCs w:val="28"/>
        </w:rPr>
        <w:t>学校专门成立由行业企业专家、教科研人员、一线教师和学生（毕业生）代表组成的专业建设委员会，在充分对学</w:t>
      </w:r>
      <w:r w:rsidR="009D6B6F">
        <w:rPr>
          <w:rFonts w:ascii="宋体" w:hAnsi="宋体" w:cs="宋体" w:hint="eastAsia"/>
          <w:sz w:val="28"/>
          <w:szCs w:val="28"/>
        </w:rPr>
        <w:t>生</w:t>
      </w:r>
      <w:r w:rsidRPr="002C6F16">
        <w:rPr>
          <w:rFonts w:ascii="宋体" w:hAnsi="宋体" w:cs="宋体" w:hint="eastAsia"/>
          <w:sz w:val="28"/>
          <w:szCs w:val="28"/>
        </w:rPr>
        <w:t>学情调研分析的基础上对本专业人才培养方案进行修订。</w:t>
      </w:r>
    </w:p>
    <w:p w:rsidR="002C6F16" w:rsidRDefault="002C6F16" w:rsidP="002C6F16">
      <w:pPr>
        <w:spacing w:line="360" w:lineRule="auto"/>
        <w:ind w:left="482" w:rightChars="15" w:right="31"/>
        <w:jc w:val="center"/>
        <w:rPr>
          <w:rFonts w:ascii="仿宋" w:eastAsia="仿宋" w:hAnsi="仿宋" w:cs="仿宋"/>
          <w:sz w:val="24"/>
          <w:szCs w:val="24"/>
        </w:rPr>
      </w:pPr>
      <w:r w:rsidRPr="002C6F16">
        <w:rPr>
          <w:rFonts w:eastAsia="仿宋" w:cs="仿宋" w:hint="eastAsia"/>
          <w:b/>
          <w:bCs/>
          <w:sz w:val="28"/>
          <w:szCs w:val="28"/>
        </w:rPr>
        <w:t>表</w:t>
      </w:r>
      <w:r>
        <w:rPr>
          <w:rFonts w:eastAsia="仿宋" w:cs="仿宋" w:hint="eastAsia"/>
          <w:b/>
          <w:bCs/>
          <w:sz w:val="28"/>
          <w:szCs w:val="28"/>
        </w:rPr>
        <w:t>1</w:t>
      </w:r>
      <w:r w:rsidR="00DF4B17">
        <w:rPr>
          <w:rFonts w:eastAsia="仿宋" w:cs="仿宋" w:hint="eastAsia"/>
          <w:b/>
          <w:bCs/>
          <w:sz w:val="28"/>
          <w:szCs w:val="28"/>
        </w:rPr>
        <w:t>8</w:t>
      </w:r>
      <w:r w:rsidRPr="002C6F16">
        <w:rPr>
          <w:rFonts w:eastAsia="仿宋" w:cs="仿宋" w:hint="eastAsia"/>
          <w:b/>
          <w:bCs/>
          <w:sz w:val="28"/>
          <w:szCs w:val="28"/>
        </w:rPr>
        <w:t>编制单位与参编人员一览表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70"/>
        <w:gridCol w:w="1349"/>
        <w:gridCol w:w="1747"/>
        <w:gridCol w:w="1705"/>
      </w:tblGrid>
      <w:tr w:rsidR="0098047D" w:rsidRPr="0098047D" w:rsidTr="0098047D">
        <w:tc>
          <w:tcPr>
            <w:tcW w:w="1951" w:type="dxa"/>
            <w:shd w:val="clear" w:color="auto" w:fill="auto"/>
            <w:vAlign w:val="center"/>
          </w:tcPr>
          <w:p w:rsidR="002C6F16" w:rsidRPr="0098047D" w:rsidRDefault="002C6F16" w:rsidP="007C210E">
            <w:pPr>
              <w:spacing w:line="360" w:lineRule="auto"/>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编制单位类型</w:t>
            </w:r>
          </w:p>
        </w:tc>
        <w:tc>
          <w:tcPr>
            <w:tcW w:w="1770" w:type="dxa"/>
            <w:shd w:val="clear" w:color="auto" w:fill="auto"/>
            <w:vAlign w:val="center"/>
          </w:tcPr>
          <w:p w:rsidR="002C6F16" w:rsidRPr="0098047D" w:rsidRDefault="002C6F16" w:rsidP="00A954AA">
            <w:pPr>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编写人员单位具体名称</w:t>
            </w:r>
          </w:p>
        </w:tc>
        <w:tc>
          <w:tcPr>
            <w:tcW w:w="1349" w:type="dxa"/>
            <w:shd w:val="clear" w:color="auto" w:fill="auto"/>
            <w:vAlign w:val="center"/>
          </w:tcPr>
          <w:p w:rsidR="00A954AA" w:rsidRPr="0098047D" w:rsidRDefault="002C6F16" w:rsidP="00A954AA">
            <w:pPr>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参编人员</w:t>
            </w:r>
          </w:p>
          <w:p w:rsidR="002C6F16" w:rsidRPr="0098047D" w:rsidRDefault="002C6F16" w:rsidP="00A954AA">
            <w:pPr>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姓名</w:t>
            </w:r>
          </w:p>
        </w:tc>
        <w:tc>
          <w:tcPr>
            <w:tcW w:w="1747" w:type="dxa"/>
            <w:shd w:val="clear" w:color="auto" w:fill="auto"/>
            <w:vAlign w:val="center"/>
          </w:tcPr>
          <w:p w:rsidR="002C6F16" w:rsidRPr="0098047D" w:rsidRDefault="002C6F16" w:rsidP="00A954AA">
            <w:pPr>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专业技术职务</w:t>
            </w:r>
          </w:p>
        </w:tc>
        <w:tc>
          <w:tcPr>
            <w:tcW w:w="1705" w:type="dxa"/>
            <w:shd w:val="clear" w:color="auto" w:fill="auto"/>
            <w:vAlign w:val="center"/>
          </w:tcPr>
          <w:p w:rsidR="002C6F16" w:rsidRPr="0098047D" w:rsidRDefault="002C6F16" w:rsidP="007C210E">
            <w:pPr>
              <w:spacing w:line="360" w:lineRule="auto"/>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行政职务</w:t>
            </w:r>
          </w:p>
        </w:tc>
      </w:tr>
      <w:tr w:rsidR="00870370" w:rsidRPr="0098047D" w:rsidTr="00200F8C">
        <w:trPr>
          <w:trHeight w:val="567"/>
        </w:trPr>
        <w:tc>
          <w:tcPr>
            <w:tcW w:w="1951" w:type="dxa"/>
            <w:vMerge w:val="restart"/>
            <w:shd w:val="clear" w:color="auto" w:fill="auto"/>
            <w:vAlign w:val="center"/>
          </w:tcPr>
          <w:p w:rsidR="00870370" w:rsidRPr="0098047D" w:rsidRDefault="00870370" w:rsidP="00870370">
            <w:pPr>
              <w:spacing w:line="360" w:lineRule="auto"/>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lastRenderedPageBreak/>
              <w:t>行业企业专家</w:t>
            </w:r>
          </w:p>
        </w:tc>
        <w:tc>
          <w:tcPr>
            <w:tcW w:w="1770"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hint="eastAsia"/>
                <w:color w:val="000000" w:themeColor="text1"/>
                <w:sz w:val="18"/>
                <w:szCs w:val="18"/>
              </w:rPr>
              <w:t>于贵龙</w:t>
            </w:r>
          </w:p>
        </w:tc>
        <w:tc>
          <w:tcPr>
            <w:tcW w:w="1349"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Times New Roman" w:hint="eastAsia"/>
                <w:color w:val="000000" w:themeColor="text1"/>
                <w:sz w:val="18"/>
                <w:szCs w:val="18"/>
              </w:rPr>
              <w:t>新南优印</w:t>
            </w:r>
          </w:p>
        </w:tc>
        <w:tc>
          <w:tcPr>
            <w:tcW w:w="1747" w:type="dxa"/>
            <w:shd w:val="clear" w:color="auto" w:fill="auto"/>
            <w:vAlign w:val="center"/>
          </w:tcPr>
          <w:p w:rsidR="00870370" w:rsidRPr="0098047D" w:rsidRDefault="00870370" w:rsidP="00870370">
            <w:pPr>
              <w:spacing w:line="360" w:lineRule="auto"/>
              <w:ind w:rightChars="-39" w:right="-82" w:firstLine="420"/>
              <w:jc w:val="center"/>
              <w:rPr>
                <w:rFonts w:asciiTheme="minorEastAsia" w:eastAsiaTheme="minorEastAsia" w:hAnsiTheme="minorEastAsia" w:cs="仿宋"/>
                <w:color w:val="000000" w:themeColor="text1"/>
                <w:sz w:val="18"/>
                <w:szCs w:val="18"/>
              </w:rPr>
            </w:pPr>
          </w:p>
        </w:tc>
        <w:tc>
          <w:tcPr>
            <w:tcW w:w="1705"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黑体" w:hint="eastAsia"/>
                <w:color w:val="000000" w:themeColor="text1"/>
                <w:sz w:val="18"/>
                <w:szCs w:val="18"/>
              </w:rPr>
              <w:t>经理</w:t>
            </w:r>
          </w:p>
        </w:tc>
      </w:tr>
      <w:tr w:rsidR="00870370" w:rsidRPr="0098047D" w:rsidTr="00200F8C">
        <w:trPr>
          <w:trHeight w:val="567"/>
        </w:trPr>
        <w:tc>
          <w:tcPr>
            <w:tcW w:w="1951" w:type="dxa"/>
            <w:vMerge/>
            <w:shd w:val="clear" w:color="auto" w:fill="auto"/>
            <w:vAlign w:val="center"/>
          </w:tcPr>
          <w:p w:rsidR="00870370" w:rsidRPr="0098047D" w:rsidRDefault="00870370" w:rsidP="00870370">
            <w:pPr>
              <w:spacing w:line="360" w:lineRule="auto"/>
              <w:ind w:rightChars="-39" w:right="-82" w:firstLine="420"/>
              <w:jc w:val="center"/>
              <w:rPr>
                <w:rFonts w:asciiTheme="minorEastAsia" w:eastAsiaTheme="minorEastAsia" w:hAnsiTheme="minorEastAsia" w:cs="仿宋"/>
                <w:b/>
                <w:color w:val="000000" w:themeColor="text1"/>
              </w:rPr>
            </w:pPr>
          </w:p>
        </w:tc>
        <w:tc>
          <w:tcPr>
            <w:tcW w:w="1770"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E94016">
              <w:rPr>
                <w:rFonts w:asciiTheme="minorEastAsia" w:eastAsiaTheme="minorEastAsia" w:hAnsiTheme="minorEastAsia" w:cs="Times New Roman" w:hint="eastAsia"/>
                <w:color w:val="000000" w:themeColor="text1"/>
                <w:sz w:val="18"/>
                <w:szCs w:val="18"/>
              </w:rPr>
              <w:t>司远</w:t>
            </w:r>
          </w:p>
        </w:tc>
        <w:tc>
          <w:tcPr>
            <w:tcW w:w="1349"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E94016">
              <w:rPr>
                <w:rFonts w:asciiTheme="minorEastAsia" w:eastAsiaTheme="minorEastAsia" w:hAnsiTheme="minorEastAsia" w:cs="Times New Roman" w:hint="eastAsia"/>
                <w:color w:val="000000" w:themeColor="text1"/>
                <w:sz w:val="18"/>
                <w:szCs w:val="18"/>
              </w:rPr>
              <w:t>丝颜婵星企划设计有限公司</w:t>
            </w:r>
          </w:p>
        </w:tc>
        <w:tc>
          <w:tcPr>
            <w:tcW w:w="1747" w:type="dxa"/>
            <w:shd w:val="clear" w:color="auto" w:fill="auto"/>
            <w:vAlign w:val="center"/>
          </w:tcPr>
          <w:p w:rsidR="00870370" w:rsidRPr="0098047D" w:rsidRDefault="00870370" w:rsidP="00870370">
            <w:pPr>
              <w:spacing w:line="360" w:lineRule="auto"/>
              <w:ind w:rightChars="-39" w:right="-82" w:firstLine="420"/>
              <w:jc w:val="center"/>
              <w:rPr>
                <w:rFonts w:asciiTheme="minorEastAsia" w:eastAsiaTheme="minorEastAsia" w:hAnsiTheme="minorEastAsia" w:cs="仿宋"/>
                <w:color w:val="000000" w:themeColor="text1"/>
                <w:sz w:val="18"/>
                <w:szCs w:val="18"/>
              </w:rPr>
            </w:pPr>
          </w:p>
        </w:tc>
        <w:tc>
          <w:tcPr>
            <w:tcW w:w="1705"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黑体" w:hint="eastAsia"/>
                <w:color w:val="000000" w:themeColor="text1"/>
                <w:sz w:val="18"/>
                <w:szCs w:val="18"/>
              </w:rPr>
              <w:t>设计总监</w:t>
            </w:r>
          </w:p>
        </w:tc>
      </w:tr>
      <w:tr w:rsidR="00870370" w:rsidRPr="0098047D" w:rsidTr="00200F8C">
        <w:trPr>
          <w:trHeight w:val="567"/>
        </w:trPr>
        <w:tc>
          <w:tcPr>
            <w:tcW w:w="1951" w:type="dxa"/>
            <w:vMerge w:val="restart"/>
            <w:shd w:val="clear" w:color="auto" w:fill="auto"/>
            <w:vAlign w:val="center"/>
          </w:tcPr>
          <w:p w:rsidR="00870370" w:rsidRPr="0098047D" w:rsidRDefault="00870370" w:rsidP="00870370">
            <w:pPr>
              <w:spacing w:line="360" w:lineRule="auto"/>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学校教学管理人员和专业教师</w:t>
            </w:r>
          </w:p>
        </w:tc>
        <w:tc>
          <w:tcPr>
            <w:tcW w:w="1770"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韩一武</w:t>
            </w:r>
          </w:p>
        </w:tc>
        <w:tc>
          <w:tcPr>
            <w:tcW w:w="1747" w:type="dxa"/>
            <w:shd w:val="clear" w:color="auto" w:fill="auto"/>
            <w:vAlign w:val="center"/>
          </w:tcPr>
          <w:p w:rsidR="00870370" w:rsidRPr="0040231D" w:rsidRDefault="00870370" w:rsidP="00870370">
            <w:pPr>
              <w:jc w:val="center"/>
              <w:rPr>
                <w:rFonts w:asciiTheme="minorEastAsia" w:eastAsiaTheme="minorEastAsia" w:hAnsiTheme="minorEastAsia" w:cs="宋体"/>
                <w:kern w:val="0"/>
                <w:sz w:val="18"/>
                <w:szCs w:val="18"/>
              </w:rPr>
            </w:pPr>
            <w:r w:rsidRPr="0040231D">
              <w:rPr>
                <w:rFonts w:asciiTheme="minorEastAsia" w:eastAsiaTheme="minorEastAsia" w:hAnsiTheme="minorEastAsia" w:cs="宋体" w:hint="eastAsia"/>
                <w:kern w:val="0"/>
                <w:sz w:val="18"/>
                <w:szCs w:val="18"/>
              </w:rPr>
              <w:t>副教授</w:t>
            </w:r>
          </w:p>
        </w:tc>
        <w:tc>
          <w:tcPr>
            <w:tcW w:w="1705"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副院长</w:t>
            </w:r>
          </w:p>
        </w:tc>
      </w:tr>
      <w:tr w:rsidR="00870370" w:rsidRPr="0098047D" w:rsidTr="00200F8C">
        <w:trPr>
          <w:trHeight w:val="567"/>
        </w:trPr>
        <w:tc>
          <w:tcPr>
            <w:tcW w:w="1951" w:type="dxa"/>
            <w:vMerge/>
            <w:shd w:val="clear" w:color="auto" w:fill="auto"/>
            <w:vAlign w:val="center"/>
          </w:tcPr>
          <w:p w:rsidR="00870370" w:rsidRPr="0098047D" w:rsidRDefault="00870370" w:rsidP="00870370">
            <w:pPr>
              <w:spacing w:line="360" w:lineRule="auto"/>
              <w:ind w:rightChars="-39" w:right="-82" w:firstLine="420"/>
              <w:jc w:val="center"/>
              <w:rPr>
                <w:rFonts w:asciiTheme="minorEastAsia" w:eastAsiaTheme="minorEastAsia" w:hAnsiTheme="minorEastAsia" w:cs="仿宋"/>
                <w:b/>
                <w:color w:val="000000" w:themeColor="text1"/>
              </w:rPr>
            </w:pPr>
          </w:p>
        </w:tc>
        <w:tc>
          <w:tcPr>
            <w:tcW w:w="1770"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李青松</w:t>
            </w:r>
          </w:p>
        </w:tc>
        <w:tc>
          <w:tcPr>
            <w:tcW w:w="1747"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教务处处长</w:t>
            </w:r>
          </w:p>
        </w:tc>
      </w:tr>
      <w:tr w:rsidR="00870370" w:rsidRPr="0098047D" w:rsidTr="00200F8C">
        <w:trPr>
          <w:trHeight w:val="567"/>
        </w:trPr>
        <w:tc>
          <w:tcPr>
            <w:tcW w:w="1951" w:type="dxa"/>
            <w:vMerge/>
            <w:shd w:val="clear" w:color="auto" w:fill="auto"/>
            <w:vAlign w:val="center"/>
          </w:tcPr>
          <w:p w:rsidR="00870370" w:rsidRPr="0098047D" w:rsidRDefault="00870370" w:rsidP="00870370">
            <w:pPr>
              <w:spacing w:line="360" w:lineRule="auto"/>
              <w:ind w:rightChars="-39" w:right="-82" w:firstLine="420"/>
              <w:jc w:val="center"/>
              <w:rPr>
                <w:rFonts w:asciiTheme="minorEastAsia" w:eastAsiaTheme="minorEastAsia" w:hAnsiTheme="minorEastAsia" w:cs="仿宋"/>
                <w:b/>
                <w:color w:val="000000" w:themeColor="text1"/>
              </w:rPr>
            </w:pPr>
          </w:p>
        </w:tc>
        <w:tc>
          <w:tcPr>
            <w:tcW w:w="1770"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丁原祖</w:t>
            </w:r>
          </w:p>
        </w:tc>
        <w:tc>
          <w:tcPr>
            <w:tcW w:w="1747"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系主任</w:t>
            </w:r>
          </w:p>
        </w:tc>
      </w:tr>
      <w:tr w:rsidR="00870370" w:rsidRPr="0098047D" w:rsidTr="00200F8C">
        <w:trPr>
          <w:trHeight w:val="567"/>
        </w:trPr>
        <w:tc>
          <w:tcPr>
            <w:tcW w:w="1951" w:type="dxa"/>
            <w:shd w:val="clear" w:color="auto" w:fill="auto"/>
            <w:vAlign w:val="center"/>
          </w:tcPr>
          <w:p w:rsidR="00870370" w:rsidRPr="0098047D" w:rsidRDefault="00870370" w:rsidP="00870370">
            <w:pPr>
              <w:spacing w:line="360" w:lineRule="auto"/>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教科研人员</w:t>
            </w:r>
          </w:p>
        </w:tc>
        <w:tc>
          <w:tcPr>
            <w:tcW w:w="1770"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太原旅游职业学院</w:t>
            </w:r>
          </w:p>
        </w:tc>
        <w:tc>
          <w:tcPr>
            <w:tcW w:w="1349" w:type="dxa"/>
            <w:shd w:val="clear" w:color="auto" w:fill="auto"/>
            <w:vAlign w:val="center"/>
          </w:tcPr>
          <w:p w:rsidR="00870370" w:rsidRPr="0098047D" w:rsidRDefault="00870370" w:rsidP="00870370">
            <w:pPr>
              <w:spacing w:line="360" w:lineRule="auto"/>
              <w:ind w:rightChars="-39" w:right="-82" w:firstLine="420"/>
              <w:rPr>
                <w:rFonts w:asciiTheme="minorEastAsia" w:eastAsiaTheme="minorEastAsia" w:hAnsiTheme="minorEastAsia" w:cs="仿宋"/>
                <w:color w:val="000000" w:themeColor="text1"/>
                <w:sz w:val="18"/>
                <w:szCs w:val="18"/>
              </w:rPr>
            </w:pPr>
            <w:r>
              <w:rPr>
                <w:rFonts w:asciiTheme="minorEastAsia" w:eastAsiaTheme="minorEastAsia" w:hAnsiTheme="minorEastAsia" w:cs="仿宋" w:hint="eastAsia"/>
                <w:color w:val="000000" w:themeColor="text1"/>
                <w:sz w:val="18"/>
                <w:szCs w:val="18"/>
              </w:rPr>
              <w:t>崔春莉</w:t>
            </w:r>
          </w:p>
        </w:tc>
        <w:tc>
          <w:tcPr>
            <w:tcW w:w="1747" w:type="dxa"/>
            <w:shd w:val="clear" w:color="auto" w:fill="auto"/>
            <w:vAlign w:val="center"/>
          </w:tcPr>
          <w:p w:rsidR="00870370" w:rsidRPr="0098047D" w:rsidRDefault="00870370" w:rsidP="00870370">
            <w:pPr>
              <w:jc w:val="center"/>
              <w:rPr>
                <w:rFonts w:asciiTheme="minorEastAsia" w:eastAsiaTheme="minorEastAsia" w:hAnsiTheme="minorEastAsia" w:cs="宋体"/>
                <w:color w:val="000000" w:themeColor="text1"/>
                <w:kern w:val="0"/>
                <w:sz w:val="18"/>
                <w:szCs w:val="18"/>
              </w:rPr>
            </w:pPr>
            <w:r w:rsidRPr="0098047D">
              <w:rPr>
                <w:rFonts w:asciiTheme="minorEastAsia" w:eastAsiaTheme="minorEastAsia" w:hAnsiTheme="minorEastAsia" w:cs="宋体" w:hint="eastAsia"/>
                <w:color w:val="000000" w:themeColor="text1"/>
                <w:kern w:val="0"/>
                <w:sz w:val="18"/>
                <w:szCs w:val="18"/>
              </w:rPr>
              <w:t>副教授</w:t>
            </w:r>
          </w:p>
        </w:tc>
        <w:tc>
          <w:tcPr>
            <w:tcW w:w="1705" w:type="dxa"/>
            <w:shd w:val="clear" w:color="auto" w:fill="auto"/>
            <w:vAlign w:val="center"/>
          </w:tcPr>
          <w:p w:rsidR="00870370" w:rsidRPr="0098047D" w:rsidRDefault="00870370" w:rsidP="00870370">
            <w:pPr>
              <w:spacing w:line="360" w:lineRule="auto"/>
              <w:ind w:rightChars="-39" w:right="-82"/>
              <w:jc w:val="center"/>
              <w:rPr>
                <w:rFonts w:asciiTheme="minorEastAsia" w:eastAsiaTheme="minorEastAsia" w:hAnsiTheme="minorEastAsia" w:cs="仿宋"/>
                <w:color w:val="000000" w:themeColor="text1"/>
                <w:sz w:val="18"/>
                <w:szCs w:val="18"/>
              </w:rPr>
            </w:pPr>
            <w:r w:rsidRPr="0098047D">
              <w:rPr>
                <w:rFonts w:asciiTheme="minorEastAsia" w:eastAsiaTheme="minorEastAsia" w:hAnsiTheme="minorEastAsia" w:cs="仿宋"/>
                <w:color w:val="000000" w:themeColor="text1"/>
                <w:sz w:val="18"/>
                <w:szCs w:val="18"/>
              </w:rPr>
              <w:t>教研室主任</w:t>
            </w:r>
          </w:p>
        </w:tc>
      </w:tr>
      <w:tr w:rsidR="00870370" w:rsidRPr="0098047D" w:rsidTr="00200F8C">
        <w:trPr>
          <w:trHeight w:val="567"/>
        </w:trPr>
        <w:tc>
          <w:tcPr>
            <w:tcW w:w="1951" w:type="dxa"/>
            <w:shd w:val="clear" w:color="auto" w:fill="auto"/>
            <w:vAlign w:val="center"/>
          </w:tcPr>
          <w:p w:rsidR="00870370" w:rsidRPr="0098047D" w:rsidRDefault="00870370" w:rsidP="00870370">
            <w:pPr>
              <w:spacing w:line="360" w:lineRule="auto"/>
              <w:ind w:rightChars="-39" w:right="-82"/>
              <w:jc w:val="center"/>
              <w:rPr>
                <w:rFonts w:asciiTheme="minorEastAsia" w:eastAsiaTheme="minorEastAsia" w:hAnsiTheme="minorEastAsia" w:cs="仿宋"/>
                <w:b/>
                <w:color w:val="000000" w:themeColor="text1"/>
              </w:rPr>
            </w:pPr>
            <w:r w:rsidRPr="0098047D">
              <w:rPr>
                <w:rFonts w:asciiTheme="minorEastAsia" w:eastAsiaTheme="minorEastAsia" w:hAnsiTheme="minorEastAsia" w:cs="仿宋" w:hint="eastAsia"/>
                <w:b/>
                <w:color w:val="000000" w:themeColor="text1"/>
              </w:rPr>
              <w:t>毕业生代表</w:t>
            </w:r>
          </w:p>
        </w:tc>
        <w:tc>
          <w:tcPr>
            <w:tcW w:w="1770" w:type="dxa"/>
            <w:shd w:val="clear" w:color="auto" w:fill="auto"/>
            <w:vAlign w:val="center"/>
          </w:tcPr>
          <w:p w:rsidR="00870370" w:rsidRPr="0098047D" w:rsidRDefault="00ED0F70" w:rsidP="00870370">
            <w:pPr>
              <w:jc w:val="center"/>
              <w:rPr>
                <w:rFonts w:asciiTheme="minorEastAsia" w:eastAsiaTheme="minorEastAsia" w:hAnsiTheme="minorEastAsia" w:cs="宋体"/>
                <w:color w:val="000000" w:themeColor="text1"/>
                <w:kern w:val="0"/>
                <w:sz w:val="18"/>
                <w:szCs w:val="18"/>
              </w:rPr>
            </w:pPr>
            <w:r w:rsidRPr="00ED0F70">
              <w:rPr>
                <w:rFonts w:asciiTheme="minorEastAsia" w:eastAsiaTheme="minorEastAsia" w:hAnsiTheme="minorEastAsia" w:cs="宋体" w:hint="eastAsia"/>
                <w:color w:val="000000" w:themeColor="text1"/>
                <w:kern w:val="0"/>
                <w:sz w:val="18"/>
                <w:szCs w:val="18"/>
              </w:rPr>
              <w:t>杭州巴九灵文化创意股份有限公司</w:t>
            </w:r>
          </w:p>
        </w:tc>
        <w:tc>
          <w:tcPr>
            <w:tcW w:w="1349" w:type="dxa"/>
            <w:shd w:val="clear" w:color="auto" w:fill="auto"/>
            <w:vAlign w:val="center"/>
          </w:tcPr>
          <w:p w:rsidR="00870370" w:rsidRPr="0098047D" w:rsidRDefault="00ED0F70" w:rsidP="00870370">
            <w:pPr>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郑晓倩</w:t>
            </w:r>
          </w:p>
        </w:tc>
        <w:tc>
          <w:tcPr>
            <w:tcW w:w="1747" w:type="dxa"/>
            <w:shd w:val="clear" w:color="auto" w:fill="auto"/>
            <w:vAlign w:val="center"/>
          </w:tcPr>
          <w:p w:rsidR="00870370" w:rsidRPr="0098047D" w:rsidRDefault="00870370" w:rsidP="00870370">
            <w:pPr>
              <w:spacing w:line="360" w:lineRule="auto"/>
              <w:ind w:rightChars="-39" w:right="-82" w:firstLine="420"/>
              <w:jc w:val="center"/>
              <w:rPr>
                <w:rFonts w:asciiTheme="minorEastAsia" w:eastAsiaTheme="minorEastAsia" w:hAnsiTheme="minorEastAsia" w:cs="仿宋"/>
                <w:color w:val="000000" w:themeColor="text1"/>
                <w:sz w:val="18"/>
                <w:szCs w:val="18"/>
              </w:rPr>
            </w:pPr>
          </w:p>
        </w:tc>
        <w:tc>
          <w:tcPr>
            <w:tcW w:w="1705" w:type="dxa"/>
            <w:shd w:val="clear" w:color="auto" w:fill="auto"/>
            <w:vAlign w:val="center"/>
          </w:tcPr>
          <w:p w:rsidR="00870370" w:rsidRPr="0098047D" w:rsidRDefault="00870370" w:rsidP="00870370">
            <w:pPr>
              <w:spacing w:line="360" w:lineRule="auto"/>
              <w:ind w:rightChars="-39" w:right="-82"/>
              <w:jc w:val="center"/>
              <w:rPr>
                <w:rFonts w:asciiTheme="minorEastAsia" w:eastAsiaTheme="minorEastAsia" w:hAnsiTheme="minorEastAsia" w:cs="仿宋"/>
                <w:color w:val="000000" w:themeColor="text1"/>
                <w:sz w:val="18"/>
                <w:szCs w:val="18"/>
              </w:rPr>
            </w:pPr>
            <w:r w:rsidRPr="00BF7A4D">
              <w:rPr>
                <w:rFonts w:asciiTheme="minorEastAsia" w:eastAsiaTheme="minorEastAsia" w:hAnsiTheme="minorEastAsia" w:cs="仿宋" w:hint="eastAsia"/>
                <w:color w:val="000000" w:themeColor="text1"/>
                <w:sz w:val="18"/>
                <w:szCs w:val="18"/>
              </w:rPr>
              <w:t>设计</w:t>
            </w:r>
            <w:r w:rsidR="00ED0F70">
              <w:rPr>
                <w:rFonts w:asciiTheme="minorEastAsia" w:eastAsiaTheme="minorEastAsia" w:hAnsiTheme="minorEastAsia" w:cs="仿宋" w:hint="eastAsia"/>
                <w:color w:val="000000" w:themeColor="text1"/>
                <w:sz w:val="18"/>
                <w:szCs w:val="18"/>
              </w:rPr>
              <w:t>师</w:t>
            </w:r>
          </w:p>
        </w:tc>
      </w:tr>
    </w:tbl>
    <w:p w:rsidR="00200F8C" w:rsidRDefault="00200F8C" w:rsidP="009568AE">
      <w:pPr>
        <w:pStyle w:val="12"/>
      </w:pPr>
    </w:p>
    <w:p w:rsidR="009568AE" w:rsidRPr="002C6F16" w:rsidRDefault="009568AE" w:rsidP="009568AE">
      <w:pPr>
        <w:pStyle w:val="12"/>
      </w:pPr>
      <w:bookmarkStart w:id="41" w:name="_Toc37210540"/>
      <w:r>
        <w:rPr>
          <w:rFonts w:hint="eastAsia"/>
        </w:rPr>
        <w:t>十二、附录</w:t>
      </w:r>
      <w:bookmarkEnd w:id="41"/>
    </w:p>
    <w:p w:rsidR="00E611B6" w:rsidRPr="00E611B6" w:rsidRDefault="009568AE" w:rsidP="00E611B6">
      <w:pPr>
        <w:spacing w:line="500" w:lineRule="exact"/>
        <w:ind w:firstLineChars="200" w:firstLine="562"/>
        <w:rPr>
          <w:rFonts w:ascii="宋体" w:cs="宋体" w:hint="eastAsia"/>
          <w:b/>
          <w:sz w:val="28"/>
          <w:szCs w:val="28"/>
        </w:rPr>
      </w:pPr>
      <w:r w:rsidRPr="00C663E3">
        <w:rPr>
          <w:rFonts w:ascii="宋体" w:cs="宋体"/>
          <w:b/>
          <w:sz w:val="28"/>
          <w:szCs w:val="28"/>
        </w:rPr>
        <w:t>附录一</w:t>
      </w:r>
      <w:r w:rsidRPr="00C663E3">
        <w:rPr>
          <w:rFonts w:ascii="宋体" w:cs="宋体" w:hint="eastAsia"/>
          <w:b/>
          <w:sz w:val="28"/>
          <w:szCs w:val="28"/>
        </w:rPr>
        <w:t>：</w:t>
      </w:r>
      <w:r w:rsidR="00E611B6">
        <w:rPr>
          <w:rFonts w:ascii="宋体" w:cs="宋体" w:hint="eastAsia"/>
          <w:b/>
          <w:sz w:val="28"/>
          <w:szCs w:val="28"/>
        </w:rPr>
        <w:t>太原旅游职业学院</w:t>
      </w:r>
      <w:r w:rsidR="00A54ABE">
        <w:rPr>
          <w:rFonts w:ascii="宋体" w:cs="宋体" w:hint="eastAsia"/>
          <w:b/>
          <w:sz w:val="28"/>
          <w:szCs w:val="28"/>
        </w:rPr>
        <w:t>广告艺术设计专业</w:t>
      </w:r>
      <w:r w:rsidR="00E611B6" w:rsidRPr="00E611B6">
        <w:rPr>
          <w:rFonts w:ascii="宋体" w:cs="宋体" w:hint="eastAsia"/>
          <w:b/>
          <w:sz w:val="28"/>
          <w:szCs w:val="28"/>
        </w:rPr>
        <w:t>扩招生源学情分析</w:t>
      </w:r>
    </w:p>
    <w:p w:rsidR="00E85C69" w:rsidRPr="00C663E3" w:rsidRDefault="00E611B6" w:rsidP="00C663E3">
      <w:pPr>
        <w:spacing w:line="500" w:lineRule="exact"/>
        <w:ind w:firstLineChars="200" w:firstLine="562"/>
        <w:rPr>
          <w:rFonts w:ascii="宋体" w:cs="宋体" w:hint="eastAsia"/>
          <w:b/>
          <w:sz w:val="28"/>
          <w:szCs w:val="28"/>
        </w:rPr>
      </w:pPr>
      <w:r>
        <w:rPr>
          <w:rFonts w:ascii="宋体" w:cs="宋体" w:hint="eastAsia"/>
          <w:b/>
          <w:sz w:val="28"/>
          <w:szCs w:val="28"/>
        </w:rPr>
        <w:t>附录二：</w:t>
      </w:r>
      <w:r w:rsidR="009568AE" w:rsidRPr="00C663E3">
        <w:rPr>
          <w:rFonts w:ascii="宋体" w:cs="宋体"/>
          <w:b/>
          <w:sz w:val="28"/>
          <w:szCs w:val="28"/>
        </w:rPr>
        <w:t>教学进程表</w:t>
      </w:r>
    </w:p>
    <w:p w:rsidR="009568AE" w:rsidRPr="00C663E3" w:rsidRDefault="00E611B6" w:rsidP="00C663E3">
      <w:pPr>
        <w:spacing w:line="500" w:lineRule="exact"/>
        <w:ind w:firstLineChars="200" w:firstLine="562"/>
        <w:rPr>
          <w:rFonts w:ascii="宋体" w:cs="宋体" w:hint="eastAsia"/>
          <w:b/>
          <w:sz w:val="28"/>
          <w:szCs w:val="28"/>
        </w:rPr>
      </w:pPr>
      <w:r w:rsidRPr="00C663E3">
        <w:rPr>
          <w:rFonts w:ascii="宋体" w:cs="宋体" w:hint="eastAsia"/>
          <w:b/>
          <w:sz w:val="28"/>
          <w:szCs w:val="28"/>
        </w:rPr>
        <w:t>附录三：</w:t>
      </w:r>
      <w:r w:rsidR="009568AE" w:rsidRPr="00C663E3">
        <w:rPr>
          <w:rFonts w:ascii="宋体" w:cs="宋体" w:hint="eastAsia"/>
          <w:b/>
          <w:sz w:val="28"/>
          <w:szCs w:val="28"/>
        </w:rPr>
        <w:t>教学</w:t>
      </w:r>
      <w:r w:rsidR="00C663E3" w:rsidRPr="00C663E3">
        <w:rPr>
          <w:rFonts w:ascii="宋体" w:cs="宋体" w:hint="eastAsia"/>
          <w:b/>
          <w:sz w:val="28"/>
          <w:szCs w:val="28"/>
        </w:rPr>
        <w:t>计划变更审批表</w:t>
      </w:r>
    </w:p>
    <w:p w:rsidR="009568AE" w:rsidRDefault="00E611B6" w:rsidP="00C663E3">
      <w:pPr>
        <w:spacing w:line="500" w:lineRule="exact"/>
        <w:ind w:firstLineChars="200" w:firstLine="562"/>
        <w:rPr>
          <w:rFonts w:ascii="宋体" w:cs="宋体" w:hint="eastAsia"/>
          <w:b/>
          <w:sz w:val="28"/>
          <w:szCs w:val="28"/>
        </w:rPr>
      </w:pPr>
      <w:r w:rsidRPr="00C663E3">
        <w:rPr>
          <w:rFonts w:ascii="宋体" w:cs="宋体" w:hint="eastAsia"/>
          <w:b/>
          <w:sz w:val="28"/>
          <w:szCs w:val="28"/>
        </w:rPr>
        <w:t>附录</w:t>
      </w:r>
      <w:r>
        <w:rPr>
          <w:rFonts w:ascii="宋体" w:cs="宋体" w:hint="eastAsia"/>
          <w:b/>
          <w:sz w:val="28"/>
          <w:szCs w:val="28"/>
        </w:rPr>
        <w:t>四</w:t>
      </w:r>
      <w:r w:rsidRPr="00C663E3">
        <w:rPr>
          <w:rFonts w:ascii="宋体" w:cs="宋体" w:hint="eastAsia"/>
          <w:b/>
          <w:sz w:val="28"/>
          <w:szCs w:val="28"/>
        </w:rPr>
        <w:t>：</w:t>
      </w:r>
      <w:r>
        <w:rPr>
          <w:rFonts w:ascii="宋体" w:cs="宋体" w:hint="eastAsia"/>
          <w:b/>
          <w:sz w:val="28"/>
          <w:szCs w:val="28"/>
        </w:rPr>
        <w:t>太原旅游职业学院</w:t>
      </w:r>
      <w:r w:rsidR="0032250E">
        <w:rPr>
          <w:rFonts w:ascii="宋体" w:cs="宋体" w:hint="eastAsia"/>
          <w:b/>
          <w:sz w:val="28"/>
          <w:szCs w:val="28"/>
        </w:rPr>
        <w:t>广告艺术设计专业</w:t>
      </w:r>
      <w:r w:rsidR="00C663E3" w:rsidRPr="00C663E3">
        <w:rPr>
          <w:rFonts w:ascii="宋体" w:cs="宋体" w:hint="eastAsia"/>
          <w:b/>
          <w:sz w:val="28"/>
          <w:szCs w:val="28"/>
        </w:rPr>
        <w:t>社会人员学分认定与转换办法（试行）</w:t>
      </w:r>
    </w:p>
    <w:p w:rsidR="00582ECB" w:rsidRPr="00C663E3" w:rsidRDefault="00582ECB" w:rsidP="00C663E3">
      <w:pPr>
        <w:spacing w:line="500" w:lineRule="exact"/>
        <w:ind w:firstLineChars="200" w:firstLine="562"/>
        <w:rPr>
          <w:rFonts w:ascii="宋体" w:cs="宋体" w:hint="eastAsia"/>
          <w:b/>
          <w:sz w:val="28"/>
          <w:szCs w:val="28"/>
        </w:rPr>
      </w:pPr>
      <w:r>
        <w:rPr>
          <w:rFonts w:ascii="宋体" w:cs="宋体" w:hint="eastAsia"/>
          <w:b/>
          <w:sz w:val="28"/>
          <w:szCs w:val="28"/>
        </w:rPr>
        <w:t>附录五：太原旅游职业学院</w:t>
      </w:r>
      <w:r w:rsidRPr="00582ECB">
        <w:rPr>
          <w:rFonts w:ascii="宋体" w:cs="宋体" w:hint="eastAsia"/>
          <w:b/>
          <w:sz w:val="28"/>
          <w:szCs w:val="28"/>
        </w:rPr>
        <w:t>扩招学生教育教学管理办法</w:t>
      </w:r>
    </w:p>
    <w:p w:rsidR="00560AAE" w:rsidRPr="00582ECB" w:rsidRDefault="00560AAE" w:rsidP="00FA3634">
      <w:pPr>
        <w:jc w:val="left"/>
        <w:rPr>
          <w:rFonts w:ascii="宋体" w:cs="宋体" w:hint="eastAsia"/>
          <w:b/>
          <w:sz w:val="28"/>
          <w:szCs w:val="28"/>
        </w:rPr>
      </w:pPr>
    </w:p>
    <w:p w:rsidR="00A403B7" w:rsidRDefault="00C663E3" w:rsidP="00D83006">
      <w:pPr>
        <w:pStyle w:val="13"/>
      </w:pPr>
      <w:bookmarkStart w:id="42" w:name="_Toc37210541"/>
      <w:r>
        <w:rPr>
          <w:rFonts w:hint="eastAsia"/>
        </w:rPr>
        <w:t>附录一：</w:t>
      </w:r>
      <w:r w:rsidR="004F30D9">
        <w:rPr>
          <w:rFonts w:hint="eastAsia"/>
        </w:rPr>
        <w:t>学情分析报告</w:t>
      </w:r>
      <w:bookmarkEnd w:id="42"/>
    </w:p>
    <w:p w:rsidR="00A403B7" w:rsidRPr="00A403B7" w:rsidRDefault="00A403B7" w:rsidP="00A403B7">
      <w:pPr>
        <w:jc w:val="center"/>
        <w:rPr>
          <w:rFonts w:hint="eastAsia"/>
          <w:b/>
          <w:sz w:val="36"/>
          <w:szCs w:val="36"/>
        </w:rPr>
      </w:pPr>
      <w:r w:rsidRPr="00A403B7">
        <w:rPr>
          <w:rFonts w:hint="eastAsia"/>
          <w:b/>
          <w:sz w:val="36"/>
          <w:szCs w:val="36"/>
        </w:rPr>
        <w:t>太原旅游职业学院</w:t>
      </w:r>
    </w:p>
    <w:p w:rsidR="00A403B7" w:rsidRPr="00A403B7" w:rsidRDefault="00A54ABE" w:rsidP="00B000A8">
      <w:pPr>
        <w:spacing w:afterLines="50"/>
        <w:jc w:val="center"/>
        <w:rPr>
          <w:rFonts w:hint="eastAsia"/>
          <w:b/>
          <w:sz w:val="36"/>
          <w:szCs w:val="36"/>
        </w:rPr>
      </w:pPr>
      <w:r>
        <w:rPr>
          <w:rFonts w:hint="eastAsia"/>
          <w:b/>
          <w:sz w:val="36"/>
          <w:szCs w:val="36"/>
        </w:rPr>
        <w:t>广告艺术设计</w:t>
      </w:r>
      <w:r w:rsidR="00A403B7" w:rsidRPr="00A403B7">
        <w:rPr>
          <w:rFonts w:hint="eastAsia"/>
          <w:b/>
          <w:sz w:val="36"/>
          <w:szCs w:val="36"/>
        </w:rPr>
        <w:t>扩招生源学情分析</w:t>
      </w:r>
    </w:p>
    <w:p w:rsidR="00A403B7" w:rsidRDefault="00A403B7" w:rsidP="00A403B7">
      <w:pPr>
        <w:spacing w:line="360" w:lineRule="auto"/>
        <w:ind w:firstLineChars="200" w:firstLine="560"/>
        <w:rPr>
          <w:rFonts w:hint="eastAsia"/>
          <w:sz w:val="28"/>
          <w:szCs w:val="28"/>
        </w:rPr>
      </w:pPr>
      <w:r>
        <w:rPr>
          <w:rFonts w:hint="eastAsia"/>
          <w:sz w:val="28"/>
          <w:szCs w:val="28"/>
        </w:rPr>
        <w:t>2019</w:t>
      </w:r>
      <w:r>
        <w:rPr>
          <w:rFonts w:hint="eastAsia"/>
          <w:sz w:val="28"/>
          <w:szCs w:val="28"/>
        </w:rPr>
        <w:t>年李克强总理在政府工作报告中，首次提出要对高职院校扩招</w:t>
      </w:r>
      <w:r>
        <w:rPr>
          <w:rFonts w:hint="eastAsia"/>
          <w:sz w:val="28"/>
          <w:szCs w:val="28"/>
        </w:rPr>
        <w:t>100</w:t>
      </w:r>
      <w:r>
        <w:rPr>
          <w:rFonts w:hint="eastAsia"/>
          <w:sz w:val="28"/>
          <w:szCs w:val="28"/>
        </w:rPr>
        <w:t>万人，让更多青年凭借一技之长实现人生价值。</w:t>
      </w:r>
      <w:r>
        <w:rPr>
          <w:sz w:val="28"/>
          <w:szCs w:val="28"/>
        </w:rPr>
        <w:t>本次高职扩招主要面向符合我省普通高校招生报名条件的普通高中毕业生、中职（含中专、技工学校、职业高中）毕业生、退役军人、下岗失业人员、</w:t>
      </w:r>
      <w:r>
        <w:rPr>
          <w:sz w:val="28"/>
          <w:szCs w:val="28"/>
        </w:rPr>
        <w:lastRenderedPageBreak/>
        <w:t>农民工和新型职业农民等报考高职院校的群体。</w:t>
      </w:r>
      <w:r>
        <w:rPr>
          <w:rFonts w:hint="eastAsia"/>
          <w:sz w:val="28"/>
          <w:szCs w:val="28"/>
        </w:rPr>
        <w:t>与高中生相比，</w:t>
      </w:r>
      <w:r>
        <w:rPr>
          <w:sz w:val="28"/>
          <w:szCs w:val="28"/>
        </w:rPr>
        <w:t>退役军人、下岗职工以及农民工在基础能力、知识需求等方面存在较大差异。</w:t>
      </w:r>
      <w:r>
        <w:rPr>
          <w:rFonts w:hint="eastAsia"/>
          <w:sz w:val="28"/>
          <w:szCs w:val="28"/>
        </w:rPr>
        <w:t>为了保障教学质量，适应高职扩招后生源类型多元化、学生发展多样化对教育教学的新需求，制定分类人才培养方案，全面提升人才培养水平，对我院</w:t>
      </w:r>
      <w:r w:rsidR="00E86B0F">
        <w:rPr>
          <w:rFonts w:hint="eastAsia"/>
          <w:sz w:val="28"/>
          <w:szCs w:val="28"/>
        </w:rPr>
        <w:t>广告艺术设计</w:t>
      </w:r>
      <w:r>
        <w:rPr>
          <w:rFonts w:hint="eastAsia"/>
          <w:sz w:val="28"/>
          <w:szCs w:val="28"/>
        </w:rPr>
        <w:t>专业学生以问卷调查、座谈、访谈的形式进行了系统的学情分析，分析结果如下：</w:t>
      </w:r>
    </w:p>
    <w:p w:rsidR="00A403B7" w:rsidRPr="002901FD" w:rsidRDefault="002901FD" w:rsidP="002901FD">
      <w:pPr>
        <w:spacing w:line="360" w:lineRule="auto"/>
        <w:rPr>
          <w:rFonts w:ascii="仿宋" w:eastAsia="仿宋" w:hAnsi="仿宋"/>
          <w:b/>
          <w:sz w:val="32"/>
          <w:szCs w:val="28"/>
        </w:rPr>
      </w:pPr>
      <w:r>
        <w:rPr>
          <w:rFonts w:ascii="仿宋" w:eastAsia="仿宋" w:hAnsi="仿宋" w:hint="eastAsia"/>
          <w:b/>
          <w:sz w:val="32"/>
          <w:szCs w:val="28"/>
        </w:rPr>
        <w:t>一、</w:t>
      </w:r>
      <w:r w:rsidR="00A403B7" w:rsidRPr="002901FD">
        <w:rPr>
          <w:rFonts w:ascii="仿宋" w:eastAsia="仿宋" w:hAnsi="仿宋" w:hint="eastAsia"/>
          <w:b/>
          <w:sz w:val="32"/>
          <w:szCs w:val="28"/>
        </w:rPr>
        <w:t>生源结构分析</w:t>
      </w:r>
    </w:p>
    <w:p w:rsidR="00A403B7" w:rsidRDefault="00B000A8" w:rsidP="00A403B7">
      <w:pPr>
        <w:spacing w:line="360" w:lineRule="auto"/>
        <w:ind w:firstLineChars="200" w:firstLine="560"/>
        <w:rPr>
          <w:rFonts w:hint="eastAsia"/>
          <w:sz w:val="28"/>
          <w:szCs w:val="28"/>
        </w:rPr>
      </w:pPr>
      <w:r>
        <w:rPr>
          <w:rFonts w:hint="eastAsia"/>
          <w:sz w:val="28"/>
          <w:szCs w:val="28"/>
        </w:rPr>
        <w:t>2021</w:t>
      </w:r>
      <w:r w:rsidR="00A403B7">
        <w:rPr>
          <w:rFonts w:hint="eastAsia"/>
          <w:sz w:val="28"/>
          <w:szCs w:val="28"/>
        </w:rPr>
        <w:t>年高职扩招主要面向普通高中毕业生、</w:t>
      </w:r>
      <w:r w:rsidR="00A403B7">
        <w:rPr>
          <w:sz w:val="28"/>
          <w:szCs w:val="28"/>
        </w:rPr>
        <w:t>中职（含中专、技工学校、职业高中）毕业生、退役军人、下岗失业人员、农民工和新型职业农民等报考高职院校的群体。</w:t>
      </w:r>
      <w:r w:rsidR="00A403B7">
        <w:rPr>
          <w:rFonts w:hint="eastAsia"/>
          <w:sz w:val="28"/>
          <w:szCs w:val="28"/>
        </w:rPr>
        <w:t>我院信息管理系</w:t>
      </w:r>
      <w:r>
        <w:rPr>
          <w:rFonts w:hint="eastAsia"/>
          <w:sz w:val="28"/>
          <w:szCs w:val="28"/>
        </w:rPr>
        <w:t>2021</w:t>
      </w:r>
      <w:r w:rsidR="00A403B7">
        <w:rPr>
          <w:rFonts w:hint="eastAsia"/>
          <w:sz w:val="28"/>
          <w:szCs w:val="28"/>
        </w:rPr>
        <w:t>级</w:t>
      </w:r>
      <w:r w:rsidR="0032250E">
        <w:rPr>
          <w:rFonts w:hint="eastAsia"/>
          <w:sz w:val="28"/>
          <w:szCs w:val="28"/>
        </w:rPr>
        <w:t>广告艺术设计专业</w:t>
      </w:r>
      <w:r w:rsidR="00A403B7">
        <w:rPr>
          <w:rFonts w:hint="eastAsia"/>
          <w:sz w:val="28"/>
          <w:szCs w:val="28"/>
        </w:rPr>
        <w:t>通过本次扩招收在校生</w:t>
      </w:r>
      <w:r>
        <w:rPr>
          <w:rFonts w:hint="eastAsia"/>
          <w:sz w:val="28"/>
          <w:szCs w:val="28"/>
        </w:rPr>
        <w:t>15</w:t>
      </w:r>
      <w:r w:rsidR="00A403B7">
        <w:rPr>
          <w:rFonts w:hint="eastAsia"/>
          <w:sz w:val="28"/>
          <w:szCs w:val="28"/>
        </w:rPr>
        <w:t>名，其中高中毕业生</w:t>
      </w:r>
      <w:r w:rsidR="00AF54B7">
        <w:rPr>
          <w:rFonts w:hint="eastAsia"/>
          <w:sz w:val="28"/>
          <w:szCs w:val="28"/>
        </w:rPr>
        <w:t>5</w:t>
      </w:r>
      <w:r w:rsidR="00A403B7">
        <w:rPr>
          <w:rFonts w:hint="eastAsia"/>
          <w:sz w:val="28"/>
          <w:szCs w:val="28"/>
        </w:rPr>
        <w:t>名，中职或技校毕业生</w:t>
      </w:r>
      <w:r w:rsidR="00AF54B7">
        <w:rPr>
          <w:rFonts w:hint="eastAsia"/>
          <w:sz w:val="28"/>
          <w:szCs w:val="28"/>
        </w:rPr>
        <w:t>10</w:t>
      </w:r>
      <w:r w:rsidR="00A403B7">
        <w:rPr>
          <w:rFonts w:hint="eastAsia"/>
          <w:sz w:val="28"/>
          <w:szCs w:val="28"/>
        </w:rPr>
        <w:t>名，无其他类型生源，年龄层次均在</w:t>
      </w:r>
      <w:r w:rsidR="00A403B7">
        <w:rPr>
          <w:rFonts w:hint="eastAsia"/>
          <w:sz w:val="28"/>
          <w:szCs w:val="28"/>
        </w:rPr>
        <w:t>18~25</w:t>
      </w:r>
      <w:r w:rsidR="00A403B7">
        <w:rPr>
          <w:rFonts w:hint="eastAsia"/>
          <w:sz w:val="28"/>
          <w:szCs w:val="28"/>
        </w:rPr>
        <w:t>之间。与《高职扩招专项工作实施方案》中所针对的扩招生源相比较，本专业扩招生源结构简单，扩招人数相对较少，扩招生源与普通高中毕业生及对口升学学生有相同或相似的学习经历和知识基础，一定程度上减少了本专业专门针对扩招生源分层次差异化教学的压力。男女性别比例为</w:t>
      </w:r>
      <w:r w:rsidR="00A403B7">
        <w:rPr>
          <w:rFonts w:hint="eastAsia"/>
          <w:sz w:val="28"/>
          <w:szCs w:val="28"/>
        </w:rPr>
        <w:t>5:4,</w:t>
      </w:r>
      <w:r w:rsidR="00A403B7">
        <w:rPr>
          <w:rFonts w:hint="eastAsia"/>
          <w:sz w:val="28"/>
          <w:szCs w:val="28"/>
        </w:rPr>
        <w:t>其中</w:t>
      </w:r>
      <w:r w:rsidR="00A403B7">
        <w:rPr>
          <w:rFonts w:hint="eastAsia"/>
          <w:sz w:val="28"/>
          <w:szCs w:val="28"/>
        </w:rPr>
        <w:t>90%</w:t>
      </w:r>
      <w:r w:rsidR="00A403B7">
        <w:rPr>
          <w:rFonts w:hint="eastAsia"/>
          <w:sz w:val="28"/>
          <w:szCs w:val="28"/>
        </w:rPr>
        <w:t>的生源来自农村，更多满足扩招条件的农村青年愿意接受高等职业教育，实现高质量就业，从而改变个人命运，惠及整个家庭。</w:t>
      </w:r>
    </w:p>
    <w:p w:rsidR="00A403B7" w:rsidRPr="002901FD" w:rsidRDefault="002901FD" w:rsidP="002901FD">
      <w:pPr>
        <w:spacing w:line="360" w:lineRule="auto"/>
        <w:rPr>
          <w:rFonts w:ascii="仿宋" w:eastAsia="仿宋" w:hAnsi="仿宋"/>
          <w:b/>
          <w:sz w:val="32"/>
          <w:szCs w:val="28"/>
        </w:rPr>
      </w:pPr>
      <w:r>
        <w:rPr>
          <w:rFonts w:ascii="仿宋" w:eastAsia="仿宋" w:hAnsi="仿宋" w:hint="eastAsia"/>
          <w:b/>
          <w:sz w:val="32"/>
          <w:szCs w:val="28"/>
        </w:rPr>
        <w:t>二、</w:t>
      </w:r>
      <w:r w:rsidR="00A403B7" w:rsidRPr="002901FD">
        <w:rPr>
          <w:rFonts w:ascii="仿宋" w:eastAsia="仿宋" w:hAnsi="仿宋" w:hint="eastAsia"/>
          <w:b/>
          <w:sz w:val="32"/>
          <w:szCs w:val="28"/>
        </w:rPr>
        <w:t>专业认知分析</w:t>
      </w:r>
    </w:p>
    <w:p w:rsidR="00561F09" w:rsidRPr="00561F09" w:rsidRDefault="00561F09" w:rsidP="00561F09">
      <w:pPr>
        <w:spacing w:line="360" w:lineRule="auto"/>
        <w:ind w:firstLineChars="200" w:firstLine="560"/>
        <w:rPr>
          <w:rFonts w:hint="eastAsia"/>
          <w:bCs/>
          <w:sz w:val="28"/>
          <w:szCs w:val="28"/>
        </w:rPr>
      </w:pPr>
      <w:r w:rsidRPr="00561F09">
        <w:rPr>
          <w:rFonts w:hint="eastAsia"/>
          <w:bCs/>
          <w:sz w:val="28"/>
          <w:szCs w:val="28"/>
        </w:rPr>
        <w:t>转型发展的山西地区商业经济需要大量的艺术设计人才，良好的产业背景为培养艺术设计人才提供了广阔的平台。随着经济的发展，</w:t>
      </w:r>
      <w:r w:rsidRPr="00561F09">
        <w:rPr>
          <w:rFonts w:hint="eastAsia"/>
          <w:bCs/>
          <w:sz w:val="28"/>
          <w:szCs w:val="28"/>
        </w:rPr>
        <w:lastRenderedPageBreak/>
        <w:t>大量的艺术设计院校和与设计相关的专业在全国高校遍地开花，近年来随着高校的大量扩招，培养的广告设计人才也越来越多，表面上看，应该能满足经济发展的需求，但是高等职业技术型人才在人才数量上与社会需求的比率上还是比较悬殊的。社会和市场对广告设计人才的需求是有高低层次之分的，从艺术设计人才的层次来分析，一般可分为</w:t>
      </w:r>
      <w:r w:rsidRPr="00561F09">
        <w:rPr>
          <w:rFonts w:hint="eastAsia"/>
          <w:bCs/>
          <w:sz w:val="28"/>
          <w:szCs w:val="28"/>
        </w:rPr>
        <w:t>6</w:t>
      </w:r>
      <w:r w:rsidRPr="00561F09">
        <w:rPr>
          <w:rFonts w:hint="eastAsia"/>
          <w:bCs/>
          <w:sz w:val="28"/>
          <w:szCs w:val="28"/>
        </w:rPr>
        <w:t>个层次：设计总监、高级设计师、设计师、助理设计师、设计员、电脑制作完稿员。其中，电脑制作员需求数量最大，而设计总监、高级设计师必须经过多年工作实践才能达到相应的创意技能体现，能独当一面带领团队操作品牌形象或具体的开发项目。由于这类设计师是一个品牌个案建设的关键人物，所以招聘单位对应聘人员的经验、能力要求较高。尽管大量的本科艺术设计院校和设计专业每年都有相当数量的毕业生进入社会，但市场仍然需要足够数量的第一线的实用型艺术设计人才，高职</w:t>
      </w:r>
      <w:r w:rsidRPr="00561F09">
        <w:rPr>
          <w:rFonts w:hint="eastAsia"/>
          <w:bCs/>
          <w:sz w:val="28"/>
          <w:szCs w:val="28"/>
        </w:rPr>
        <w:t>(</w:t>
      </w:r>
      <w:r w:rsidRPr="00561F09">
        <w:rPr>
          <w:rFonts w:hint="eastAsia"/>
          <w:bCs/>
          <w:sz w:val="28"/>
          <w:szCs w:val="28"/>
        </w:rPr>
        <w:t>大专</w:t>
      </w:r>
      <w:r w:rsidRPr="00561F09">
        <w:rPr>
          <w:rFonts w:hint="eastAsia"/>
          <w:bCs/>
          <w:sz w:val="28"/>
          <w:szCs w:val="28"/>
        </w:rPr>
        <w:t>)</w:t>
      </w:r>
      <w:r w:rsidRPr="00561F09">
        <w:rPr>
          <w:rFonts w:hint="eastAsia"/>
          <w:bCs/>
          <w:sz w:val="28"/>
          <w:szCs w:val="28"/>
        </w:rPr>
        <w:t>广告艺术设计专业毕业生可担任设计员和助理设计师，需求量是很大的。很多广告公司招聘设计人员时，在经验上要求不一，但要求专业对口、熟练使用各类电脑设计软件。一般在年龄上没有太大的要求，在学历上要求大专以上居多，但是要求能够进行独立的项目设计；精通各类品牌包装、书籍、信息、互动等的设计制作，且要求设计思路精准、到位、形象鲜明。</w:t>
      </w:r>
    </w:p>
    <w:p w:rsidR="0038451E" w:rsidRDefault="00561F09" w:rsidP="00561F09">
      <w:pPr>
        <w:spacing w:line="360" w:lineRule="auto"/>
        <w:ind w:firstLineChars="200" w:firstLine="560"/>
        <w:rPr>
          <w:rFonts w:hint="eastAsia"/>
          <w:bCs/>
          <w:sz w:val="28"/>
          <w:szCs w:val="28"/>
        </w:rPr>
      </w:pPr>
      <w:r w:rsidRPr="00561F09">
        <w:rPr>
          <w:rFonts w:hint="eastAsia"/>
          <w:bCs/>
          <w:sz w:val="28"/>
          <w:szCs w:val="28"/>
        </w:rPr>
        <w:t>我校广告专业积极产教融合，面向社会和企业，按照高职高专教育“实际、实用、实践”的培养原则，使学生成为以掌握一定的广告专业理论知识和实践能力训练为主，具有较强的实践技能和良好职业道德、知识面广、积极适应现代化与信息社会的要求，适应社会主义</w:t>
      </w:r>
      <w:r w:rsidRPr="00561F09">
        <w:rPr>
          <w:rFonts w:hint="eastAsia"/>
          <w:bCs/>
          <w:sz w:val="28"/>
          <w:szCs w:val="28"/>
        </w:rPr>
        <w:lastRenderedPageBreak/>
        <w:t>市场经济发展需要的具有“会用、能用、管用”的第一线应用型人才目标。</w:t>
      </w:r>
    </w:p>
    <w:p w:rsidR="002901FD" w:rsidRDefault="00A403B7" w:rsidP="00B56864">
      <w:pPr>
        <w:spacing w:line="360" w:lineRule="auto"/>
        <w:ind w:firstLineChars="200" w:firstLine="560"/>
        <w:rPr>
          <w:rFonts w:ascii="仿宋" w:eastAsia="仿宋" w:hAnsi="仿宋"/>
          <w:b/>
          <w:sz w:val="32"/>
          <w:szCs w:val="28"/>
        </w:rPr>
      </w:pPr>
      <w:r>
        <w:rPr>
          <w:rFonts w:hint="eastAsia"/>
          <w:bCs/>
          <w:sz w:val="28"/>
          <w:szCs w:val="28"/>
        </w:rPr>
        <w:t>为了进一步让学生深入了解</w:t>
      </w:r>
      <w:r w:rsidR="0032250E">
        <w:rPr>
          <w:rFonts w:hint="eastAsia"/>
          <w:bCs/>
          <w:sz w:val="28"/>
          <w:szCs w:val="28"/>
        </w:rPr>
        <w:t>广告艺术设计专业</w:t>
      </w:r>
      <w:r>
        <w:rPr>
          <w:rFonts w:hint="eastAsia"/>
          <w:bCs/>
          <w:sz w:val="28"/>
          <w:szCs w:val="28"/>
        </w:rPr>
        <w:t>，提升专业的吸引力，明确学习内容，确立学习目标，我专业在扩招学生入学后进行系统的专业引领活动，包括专职教师专业引领讲座、学长日常引导、行业从业人员及优秀毕业生座谈会等丰富多样的活动形式，并将专业引领置于整个专业学习过程。</w:t>
      </w:r>
    </w:p>
    <w:p w:rsidR="00A403B7" w:rsidRPr="002901FD" w:rsidRDefault="002901FD" w:rsidP="002901FD">
      <w:pPr>
        <w:spacing w:line="360" w:lineRule="auto"/>
        <w:rPr>
          <w:rFonts w:ascii="仿宋" w:eastAsia="仿宋" w:hAnsi="仿宋"/>
          <w:b/>
          <w:sz w:val="32"/>
          <w:szCs w:val="28"/>
        </w:rPr>
      </w:pPr>
      <w:r>
        <w:rPr>
          <w:rFonts w:ascii="仿宋" w:eastAsia="仿宋" w:hAnsi="仿宋" w:hint="eastAsia"/>
          <w:b/>
          <w:sz w:val="32"/>
          <w:szCs w:val="28"/>
        </w:rPr>
        <w:t>三、</w:t>
      </w:r>
      <w:r w:rsidR="00A403B7" w:rsidRPr="002901FD">
        <w:rPr>
          <w:rFonts w:ascii="仿宋" w:eastAsia="仿宋" w:hAnsi="仿宋" w:hint="eastAsia"/>
          <w:b/>
          <w:sz w:val="32"/>
          <w:szCs w:val="28"/>
        </w:rPr>
        <w:t>学习习惯分析</w:t>
      </w:r>
    </w:p>
    <w:p w:rsidR="00A403B7" w:rsidRDefault="00A403B7" w:rsidP="00A403B7">
      <w:pPr>
        <w:spacing w:line="360" w:lineRule="auto"/>
        <w:ind w:firstLineChars="200" w:firstLine="560"/>
        <w:rPr>
          <w:rFonts w:hint="eastAsia"/>
          <w:bCs/>
          <w:sz w:val="28"/>
          <w:szCs w:val="28"/>
        </w:rPr>
      </w:pPr>
      <w:r>
        <w:rPr>
          <w:rFonts w:hint="eastAsia"/>
          <w:bCs/>
          <w:sz w:val="28"/>
          <w:szCs w:val="28"/>
        </w:rPr>
        <w:t>培养良好的学习习惯，形成正确的学习态度是实现我院高质量培养、高标准就业的人才培养目标的前提条件。调研结果显示，仅有</w:t>
      </w:r>
      <w:r>
        <w:rPr>
          <w:rFonts w:hint="eastAsia"/>
          <w:bCs/>
          <w:sz w:val="28"/>
          <w:szCs w:val="28"/>
        </w:rPr>
        <w:t>33%</w:t>
      </w:r>
      <w:r>
        <w:rPr>
          <w:rFonts w:hint="eastAsia"/>
          <w:bCs/>
          <w:sz w:val="28"/>
          <w:szCs w:val="28"/>
        </w:rPr>
        <w:t>的同学除上课时间外还会抽时间进行自主学习；</w:t>
      </w:r>
      <w:r>
        <w:rPr>
          <w:rFonts w:hint="eastAsia"/>
          <w:bCs/>
          <w:sz w:val="28"/>
          <w:szCs w:val="28"/>
        </w:rPr>
        <w:t>78%</w:t>
      </w:r>
      <w:r>
        <w:rPr>
          <w:rFonts w:hint="eastAsia"/>
          <w:bCs/>
          <w:sz w:val="28"/>
          <w:szCs w:val="28"/>
        </w:rPr>
        <w:t>的同学表示对所学课程学习起来有一定难度，学习基础差、学习动力不足、缺乏自我控制能力是造成学习困难的主要因素。扩招生源普遍没有良好的学习习惯，学习处于被动状态，对学习兴趣、学习动机、学习态度缺乏自我调控意识，没有明确的学习计划，对外部监管调控有更强的依赖性。</w:t>
      </w:r>
    </w:p>
    <w:p w:rsidR="00A403B7" w:rsidRDefault="00A403B7" w:rsidP="00A403B7">
      <w:pPr>
        <w:spacing w:line="360" w:lineRule="auto"/>
        <w:ind w:firstLineChars="200" w:firstLine="560"/>
        <w:rPr>
          <w:rFonts w:hint="eastAsia"/>
          <w:bCs/>
          <w:sz w:val="28"/>
          <w:szCs w:val="28"/>
        </w:rPr>
      </w:pPr>
      <w:r>
        <w:rPr>
          <w:rFonts w:hint="eastAsia"/>
          <w:bCs/>
          <w:sz w:val="28"/>
          <w:szCs w:val="28"/>
        </w:rPr>
        <w:t>良好的学习习惯的培养是一个长期的过程。对扩招学生除了在学校方面要加强日常行为的管理，强化课堂纪律和考勤，营造良好的学习和生活氛围，同时也要来自家庭和社会的充分关注和协调引导，以潜移默化的形式给予学生应用的教育，促进高职人才的培养。</w:t>
      </w:r>
    </w:p>
    <w:p w:rsidR="00A403B7" w:rsidRPr="002901FD" w:rsidRDefault="002901FD" w:rsidP="002901FD">
      <w:pPr>
        <w:spacing w:line="360" w:lineRule="auto"/>
        <w:rPr>
          <w:rFonts w:ascii="仿宋" w:eastAsia="仿宋" w:hAnsi="仿宋"/>
          <w:b/>
          <w:sz w:val="32"/>
          <w:szCs w:val="28"/>
        </w:rPr>
      </w:pPr>
      <w:r>
        <w:rPr>
          <w:rFonts w:ascii="仿宋" w:eastAsia="仿宋" w:hAnsi="仿宋" w:hint="eastAsia"/>
          <w:b/>
          <w:sz w:val="32"/>
          <w:szCs w:val="28"/>
        </w:rPr>
        <w:t>四、</w:t>
      </w:r>
      <w:r w:rsidR="00A403B7" w:rsidRPr="002901FD">
        <w:rPr>
          <w:rFonts w:ascii="仿宋" w:eastAsia="仿宋" w:hAnsi="仿宋" w:hint="eastAsia"/>
          <w:b/>
          <w:sz w:val="32"/>
          <w:szCs w:val="28"/>
        </w:rPr>
        <w:t>教学管理分析</w:t>
      </w:r>
    </w:p>
    <w:p w:rsidR="00A403B7" w:rsidRDefault="00A403B7" w:rsidP="00A403B7">
      <w:pPr>
        <w:spacing w:line="360" w:lineRule="auto"/>
        <w:ind w:firstLineChars="200" w:firstLine="560"/>
        <w:rPr>
          <w:rFonts w:hint="eastAsia"/>
          <w:bCs/>
          <w:sz w:val="28"/>
          <w:szCs w:val="28"/>
        </w:rPr>
      </w:pPr>
      <w:r>
        <w:rPr>
          <w:rFonts w:hint="eastAsia"/>
          <w:bCs/>
          <w:sz w:val="28"/>
          <w:szCs w:val="28"/>
        </w:rPr>
        <w:t>生源结构多元化，扩招学生综合素质差异较大，接受能力千差万</w:t>
      </w:r>
      <w:r>
        <w:rPr>
          <w:rFonts w:hint="eastAsia"/>
          <w:bCs/>
          <w:sz w:val="28"/>
          <w:szCs w:val="28"/>
        </w:rPr>
        <w:lastRenderedPageBreak/>
        <w:t>别；实现起点各异、目标有别、出路不同的各类学生的高质量培养给教育教学工作带来更大的压力和新的挑战。扩招学生希望通过参加</w:t>
      </w:r>
      <w:r w:rsidR="0032250E">
        <w:rPr>
          <w:rFonts w:hint="eastAsia"/>
          <w:bCs/>
          <w:sz w:val="28"/>
          <w:szCs w:val="28"/>
        </w:rPr>
        <w:t>广告艺术设计专业</w:t>
      </w:r>
      <w:r>
        <w:rPr>
          <w:rFonts w:hint="eastAsia"/>
          <w:bCs/>
          <w:sz w:val="28"/>
          <w:szCs w:val="28"/>
        </w:rPr>
        <w:t>高职学段的学习，能够学习更多的知识和技能，提升自身水平，为将来涉足</w:t>
      </w:r>
      <w:r w:rsidR="0038451E">
        <w:rPr>
          <w:rFonts w:hint="eastAsia"/>
          <w:bCs/>
          <w:sz w:val="28"/>
          <w:szCs w:val="28"/>
        </w:rPr>
        <w:t>广告艺术设计</w:t>
      </w:r>
      <w:r>
        <w:rPr>
          <w:rFonts w:hint="eastAsia"/>
          <w:bCs/>
          <w:sz w:val="28"/>
          <w:szCs w:val="28"/>
        </w:rPr>
        <w:t>专业作好准备。调查数据显示，完成本学段的学习后，</w:t>
      </w:r>
      <w:r w:rsidR="00D86BC7">
        <w:rPr>
          <w:rFonts w:hint="eastAsia"/>
          <w:bCs/>
          <w:sz w:val="28"/>
          <w:szCs w:val="28"/>
        </w:rPr>
        <w:t>46.66</w:t>
      </w:r>
      <w:r>
        <w:rPr>
          <w:rFonts w:hint="eastAsia"/>
          <w:bCs/>
          <w:sz w:val="28"/>
          <w:szCs w:val="28"/>
        </w:rPr>
        <w:t>%</w:t>
      </w:r>
      <w:r>
        <w:rPr>
          <w:rFonts w:hint="eastAsia"/>
          <w:bCs/>
          <w:sz w:val="28"/>
          <w:szCs w:val="28"/>
        </w:rPr>
        <w:t>的学生会选择就业，</w:t>
      </w:r>
      <w:r w:rsidR="00D86BC7">
        <w:rPr>
          <w:rFonts w:hint="eastAsia"/>
          <w:bCs/>
          <w:sz w:val="28"/>
          <w:szCs w:val="28"/>
        </w:rPr>
        <w:t>46.66</w:t>
      </w:r>
      <w:r>
        <w:rPr>
          <w:rFonts w:hint="eastAsia"/>
          <w:bCs/>
          <w:sz w:val="28"/>
          <w:szCs w:val="28"/>
        </w:rPr>
        <w:t>%</w:t>
      </w:r>
      <w:r>
        <w:rPr>
          <w:rFonts w:hint="eastAsia"/>
          <w:bCs/>
          <w:sz w:val="28"/>
          <w:szCs w:val="28"/>
        </w:rPr>
        <w:t>的学生会选择专升本或参加社会培训，继续学习。因此在教学中，针对就业和继续学习两种不同学习目标的学生实施有效的差异化教学方案，以满足学生不同的学习诉求。在教学组织模式的选择中，由于本专业扩招生源人数较少以及种类相对单一，因此对于扩招生源与高招及对口升学生源进行统一编班教学。同时也充分考虑扩招学生的特殊需求，实行弹性学制，在保证教学质量的前提下，最长不超过</w:t>
      </w:r>
      <w:r>
        <w:rPr>
          <w:rFonts w:hint="eastAsia"/>
          <w:bCs/>
          <w:sz w:val="28"/>
          <w:szCs w:val="28"/>
        </w:rPr>
        <w:t>6</w:t>
      </w:r>
      <w:r>
        <w:rPr>
          <w:rFonts w:hint="eastAsia"/>
          <w:bCs/>
          <w:sz w:val="28"/>
          <w:szCs w:val="28"/>
        </w:rPr>
        <w:t>年完成学业。有</w:t>
      </w:r>
      <w:r>
        <w:rPr>
          <w:rFonts w:hint="eastAsia"/>
          <w:bCs/>
          <w:sz w:val="28"/>
          <w:szCs w:val="28"/>
        </w:rPr>
        <w:t>67%</w:t>
      </w:r>
      <w:r>
        <w:rPr>
          <w:rFonts w:hint="eastAsia"/>
          <w:bCs/>
          <w:sz w:val="28"/>
          <w:szCs w:val="28"/>
        </w:rPr>
        <w:t>的学生了解通过网络平台进行课程学习，</w:t>
      </w:r>
      <w:r>
        <w:rPr>
          <w:rFonts w:hint="eastAsia"/>
          <w:bCs/>
          <w:sz w:val="28"/>
          <w:szCs w:val="28"/>
        </w:rPr>
        <w:t>7</w:t>
      </w:r>
      <w:r w:rsidR="00D86BC7">
        <w:rPr>
          <w:rFonts w:hint="eastAsia"/>
          <w:bCs/>
          <w:sz w:val="28"/>
          <w:szCs w:val="28"/>
        </w:rPr>
        <w:t>3</w:t>
      </w:r>
      <w:r>
        <w:rPr>
          <w:rFonts w:hint="eastAsia"/>
          <w:bCs/>
          <w:sz w:val="28"/>
          <w:szCs w:val="28"/>
        </w:rPr>
        <w:t>%</w:t>
      </w:r>
      <w:r>
        <w:rPr>
          <w:rFonts w:hint="eastAsia"/>
          <w:bCs/>
          <w:sz w:val="28"/>
          <w:szCs w:val="28"/>
        </w:rPr>
        <w:t>的学生具备网络学习平台进行学习的条件，积极探索网络化教学也是丰富扩招学生学习方式的途径之一。</w:t>
      </w:r>
    </w:p>
    <w:p w:rsidR="00A403B7" w:rsidRDefault="00A403B7" w:rsidP="00A403B7">
      <w:pPr>
        <w:spacing w:line="360" w:lineRule="auto"/>
        <w:ind w:firstLineChars="200" w:firstLine="560"/>
        <w:rPr>
          <w:rFonts w:hint="eastAsia"/>
          <w:bCs/>
          <w:sz w:val="28"/>
          <w:szCs w:val="28"/>
        </w:rPr>
      </w:pPr>
      <w:r>
        <w:rPr>
          <w:rFonts w:hint="eastAsia"/>
          <w:bCs/>
          <w:sz w:val="28"/>
          <w:szCs w:val="28"/>
        </w:rPr>
        <w:t>专业课教学任务实施的调查结果显示，</w:t>
      </w:r>
      <w:r>
        <w:rPr>
          <w:rFonts w:hint="eastAsia"/>
          <w:bCs/>
          <w:sz w:val="28"/>
          <w:szCs w:val="28"/>
        </w:rPr>
        <w:t>67%</w:t>
      </w:r>
      <w:r>
        <w:rPr>
          <w:rFonts w:hint="eastAsia"/>
          <w:bCs/>
          <w:sz w:val="28"/>
          <w:szCs w:val="28"/>
        </w:rPr>
        <w:t>的学生认为专业课程的教学工作应该由学校教师和企业导师共同组织完成。这与推动校企深度合作、深化校企协同育人的教育策略是相契合的。因此在师资队伍建设过程中，除了要加强师资队伍建设，提升专职教师的综合素质和业务水平；还可以聘任企业经营管理和技术人员、能工巧匠来校任教。有</w:t>
      </w:r>
      <w:r>
        <w:rPr>
          <w:rFonts w:hint="eastAsia"/>
          <w:bCs/>
          <w:sz w:val="28"/>
          <w:szCs w:val="28"/>
        </w:rPr>
        <w:t>7</w:t>
      </w:r>
      <w:r w:rsidR="00D86BC7">
        <w:rPr>
          <w:rFonts w:hint="eastAsia"/>
          <w:bCs/>
          <w:sz w:val="28"/>
          <w:szCs w:val="28"/>
        </w:rPr>
        <w:t>3</w:t>
      </w:r>
      <w:r>
        <w:rPr>
          <w:rFonts w:hint="eastAsia"/>
          <w:bCs/>
          <w:sz w:val="28"/>
          <w:szCs w:val="28"/>
        </w:rPr>
        <w:t>%</w:t>
      </w:r>
      <w:r>
        <w:rPr>
          <w:rFonts w:hint="eastAsia"/>
          <w:bCs/>
          <w:sz w:val="28"/>
          <w:szCs w:val="28"/>
        </w:rPr>
        <w:t>的学生愿意以“工学交替”的形式到企业去顶岗实习，因此积极拓展校外实习、实训基地，加深校企合作、校企协同育人也是人才培养中的一项重要工作。</w:t>
      </w:r>
    </w:p>
    <w:p w:rsidR="00A403B7" w:rsidRDefault="00A403B7" w:rsidP="00A403B7">
      <w:pPr>
        <w:spacing w:line="360" w:lineRule="auto"/>
        <w:ind w:firstLineChars="200" w:firstLine="560"/>
        <w:rPr>
          <w:rFonts w:hint="eastAsia"/>
          <w:bCs/>
          <w:sz w:val="28"/>
          <w:szCs w:val="28"/>
        </w:rPr>
      </w:pPr>
      <w:r>
        <w:rPr>
          <w:rFonts w:hint="eastAsia"/>
          <w:bCs/>
          <w:sz w:val="28"/>
          <w:szCs w:val="28"/>
        </w:rPr>
        <w:lastRenderedPageBreak/>
        <w:t>在课程考核方面，</w:t>
      </w:r>
      <w:r>
        <w:rPr>
          <w:rFonts w:hint="eastAsia"/>
          <w:bCs/>
          <w:sz w:val="28"/>
          <w:szCs w:val="28"/>
        </w:rPr>
        <w:t>67%</w:t>
      </w:r>
      <w:r>
        <w:rPr>
          <w:rFonts w:hint="eastAsia"/>
          <w:bCs/>
          <w:sz w:val="28"/>
          <w:szCs w:val="28"/>
        </w:rPr>
        <w:t>的扩招学生选择多元化的考核模式，将网络学习数据、实践学习、课程考试相结合作为考核依据。</w:t>
      </w:r>
      <w:r w:rsidR="00571B64">
        <w:rPr>
          <w:rFonts w:hint="eastAsia"/>
          <w:bCs/>
          <w:sz w:val="28"/>
          <w:szCs w:val="28"/>
        </w:rPr>
        <w:t>86.7</w:t>
      </w:r>
      <w:r>
        <w:rPr>
          <w:rFonts w:hint="eastAsia"/>
          <w:bCs/>
          <w:sz w:val="28"/>
          <w:szCs w:val="28"/>
        </w:rPr>
        <w:t>%</w:t>
      </w:r>
      <w:r>
        <w:rPr>
          <w:rFonts w:hint="eastAsia"/>
          <w:bCs/>
          <w:sz w:val="28"/>
          <w:szCs w:val="28"/>
        </w:rPr>
        <w:t>的扩招学生愿意通过考取职业技能证书的方式来获取学分。因此应积极探索里“</w:t>
      </w:r>
      <w:r>
        <w:rPr>
          <w:rFonts w:hint="eastAsia"/>
          <w:bCs/>
          <w:sz w:val="28"/>
          <w:szCs w:val="28"/>
        </w:rPr>
        <w:t>1+X</w:t>
      </w:r>
      <w:r>
        <w:rPr>
          <w:rFonts w:hint="eastAsia"/>
          <w:bCs/>
          <w:sz w:val="28"/>
          <w:szCs w:val="28"/>
        </w:rPr>
        <w:t>证书制度”的实施路径，将学历教育与技能教育有机结合，实现课证融通，以证促学，以证代考，让学历证书和技能等级证书所体现的学习成果进行合理的认定、积累和转换。</w:t>
      </w:r>
    </w:p>
    <w:p w:rsidR="00A403B7" w:rsidRDefault="00A403B7" w:rsidP="002901FD">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附：高职</w:t>
      </w:r>
      <w:r w:rsidR="00A54ABE">
        <w:rPr>
          <w:rFonts w:ascii="仿宋" w:eastAsia="仿宋" w:hAnsi="仿宋" w:cs="仿宋" w:hint="eastAsia"/>
          <w:bCs/>
          <w:sz w:val="28"/>
          <w:szCs w:val="28"/>
        </w:rPr>
        <w:t>广告艺术设计</w:t>
      </w:r>
      <w:r>
        <w:rPr>
          <w:rFonts w:ascii="仿宋" w:eastAsia="仿宋" w:hAnsi="仿宋" w:cs="仿宋" w:hint="eastAsia"/>
          <w:bCs/>
          <w:sz w:val="28"/>
          <w:szCs w:val="28"/>
        </w:rPr>
        <w:t>调查问卷报告</w:t>
      </w:r>
      <w:r>
        <w:rPr>
          <w:rFonts w:ascii="仿宋" w:eastAsia="仿宋" w:hAnsi="仿宋" w:cs="仿宋" w:hint="eastAsia"/>
          <w:bCs/>
          <w:sz w:val="28"/>
          <w:szCs w:val="28"/>
        </w:rPr>
        <w:br w:type="page"/>
      </w:r>
    </w:p>
    <w:p w:rsidR="00A403B7" w:rsidRDefault="00A403B7" w:rsidP="00A403B7">
      <w:pPr>
        <w:spacing w:after="400"/>
        <w:ind w:firstLine="160"/>
        <w:jc w:val="center"/>
        <w:rPr>
          <w:rFonts w:hint="eastAsia"/>
        </w:rPr>
      </w:pPr>
      <w:r>
        <w:rPr>
          <w:b/>
          <w:sz w:val="32"/>
        </w:rPr>
        <w:lastRenderedPageBreak/>
        <w:t>高职</w:t>
      </w:r>
      <w:r w:rsidR="0032250E">
        <w:rPr>
          <w:b/>
          <w:sz w:val="32"/>
        </w:rPr>
        <w:t>广告艺术设计专业</w:t>
      </w:r>
      <w:r>
        <w:rPr>
          <w:b/>
          <w:sz w:val="32"/>
        </w:rPr>
        <w:t>扩招学情调查问卷</w:t>
      </w:r>
    </w:p>
    <w:p w:rsidR="00A403B7" w:rsidRDefault="00A403B7" w:rsidP="00A403B7">
      <w:pPr>
        <w:rPr>
          <w:rFonts w:hint="eastAsia"/>
          <w:b/>
          <w:sz w:val="32"/>
        </w:rPr>
      </w:pPr>
      <w:r>
        <w:rPr>
          <w:color w:val="000000"/>
          <w:sz w:val="24"/>
        </w:rPr>
        <w:t>第</w:t>
      </w:r>
      <w:r>
        <w:rPr>
          <w:color w:val="000000"/>
          <w:sz w:val="24"/>
        </w:rPr>
        <w:t>1</w:t>
      </w:r>
      <w:r>
        <w:rPr>
          <w:color w:val="000000"/>
          <w:sz w:val="24"/>
        </w:rPr>
        <w:t>题您的录取背景是：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303"/>
        <w:gridCol w:w="907"/>
        <w:gridCol w:w="4312"/>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高中毕业生</w:t>
            </w:r>
          </w:p>
        </w:tc>
        <w:tc>
          <w:tcPr>
            <w:tcW w:w="0" w:type="auto"/>
            <w:shd w:val="clear" w:color="auto" w:fill="FFFFFF"/>
            <w:vAlign w:val="center"/>
          </w:tcPr>
          <w:p w:rsidR="00A403B7" w:rsidRDefault="00AF54B7"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中职或技校毕业生</w:t>
            </w:r>
          </w:p>
        </w:tc>
        <w:tc>
          <w:tcPr>
            <w:tcW w:w="0" w:type="auto"/>
            <w:shd w:val="clear" w:color="auto" w:fill="F9F9F9"/>
            <w:vAlign w:val="center"/>
          </w:tcPr>
          <w:p w:rsidR="00A403B7" w:rsidRDefault="00AF54B7" w:rsidP="00E323F0">
            <w:pPr>
              <w:jc w:val="center"/>
              <w:rPr>
                <w:rFonts w:hint="eastAsia"/>
              </w:rPr>
            </w:pPr>
            <w:r>
              <w:rPr>
                <w:rFonts w:hint="eastAsia"/>
              </w:rPr>
              <w:t>10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退伍军人</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新型农民工或下岗职工</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3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其他</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F54B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w:t>
      </w:r>
      <w:r>
        <w:rPr>
          <w:color w:val="000000"/>
          <w:sz w:val="24"/>
        </w:rPr>
        <w:t>题您的性别是：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男</w:t>
            </w:r>
          </w:p>
        </w:tc>
        <w:tc>
          <w:tcPr>
            <w:tcW w:w="0" w:type="auto"/>
            <w:shd w:val="clear" w:color="auto" w:fill="FFFFFF"/>
            <w:vAlign w:val="center"/>
          </w:tcPr>
          <w:p w:rsidR="00A403B7" w:rsidRDefault="00AF54B7" w:rsidP="00E323F0">
            <w:pPr>
              <w:jc w:val="center"/>
              <w:rPr>
                <w:rFonts w:hint="eastAsia"/>
              </w:rPr>
            </w:pPr>
            <w:r>
              <w:rPr>
                <w:rFonts w:hint="eastAsia"/>
              </w:rPr>
              <w:t>8</w:t>
            </w:r>
          </w:p>
        </w:tc>
        <w:tc>
          <w:tcPr>
            <w:tcW w:w="0" w:type="auto"/>
            <w:shd w:val="clear" w:color="auto" w:fill="FFFFFF"/>
            <w:vAlign w:val="center"/>
          </w:tcPr>
          <w:p w:rsidR="00A403B7" w:rsidRDefault="00A403B7" w:rsidP="00AF54B7">
            <w:pPr>
              <w:jc w:val="left"/>
              <w:rPr>
                <w:rFonts w:hint="eastAsia"/>
              </w:rPr>
            </w:pPr>
            <w:r>
              <w:rPr>
                <w:noProof/>
              </w:rPr>
              <w:drawing>
                <wp:inline distT="0" distB="0" distL="114300" distR="114300">
                  <wp:extent cx="742950" cy="114300"/>
                  <wp:effectExtent l="0" t="0" r="0" b="0"/>
                  <wp:docPr id="3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3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t>5</w:t>
            </w:r>
            <w:r w:rsidR="00AF54B7">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女</w:t>
            </w:r>
          </w:p>
        </w:tc>
        <w:tc>
          <w:tcPr>
            <w:tcW w:w="0" w:type="auto"/>
            <w:shd w:val="clear" w:color="auto" w:fill="F9F9F9"/>
            <w:vAlign w:val="center"/>
          </w:tcPr>
          <w:p w:rsidR="00A403B7" w:rsidRDefault="00AF54B7" w:rsidP="00E323F0">
            <w:pPr>
              <w:jc w:val="center"/>
              <w:rPr>
                <w:rFonts w:hint="eastAsia"/>
              </w:rPr>
            </w:pPr>
            <w:r>
              <w:rPr>
                <w:rFonts w:hint="eastAsia"/>
              </w:rPr>
              <w:t>7</w:t>
            </w:r>
          </w:p>
        </w:tc>
        <w:tc>
          <w:tcPr>
            <w:tcW w:w="0" w:type="auto"/>
            <w:shd w:val="clear" w:color="auto" w:fill="F9F9F9"/>
            <w:vAlign w:val="center"/>
          </w:tcPr>
          <w:p w:rsidR="00A403B7" w:rsidRDefault="00A403B7" w:rsidP="00AF54B7">
            <w:pPr>
              <w:jc w:val="left"/>
              <w:rPr>
                <w:rFonts w:hint="eastAsia"/>
              </w:rPr>
            </w:pPr>
            <w:r>
              <w:rPr>
                <w:noProof/>
              </w:rPr>
              <w:drawing>
                <wp:inline distT="0" distB="0" distL="114300" distR="114300">
                  <wp:extent cx="600075" cy="114300"/>
                  <wp:effectExtent l="0" t="0" r="9525"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rsidR="00AF54B7">
              <w:rPr>
                <w:rFonts w:hint="eastAsia"/>
              </w:rPr>
              <w:t>46.66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F54B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3</w:t>
      </w:r>
      <w:r>
        <w:rPr>
          <w:color w:val="000000"/>
          <w:sz w:val="24"/>
        </w:rPr>
        <w:t>题您的生源地为：</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城市</w:t>
            </w:r>
          </w:p>
        </w:tc>
        <w:tc>
          <w:tcPr>
            <w:tcW w:w="0" w:type="auto"/>
            <w:shd w:val="clear" w:color="auto" w:fill="FFFFFF"/>
            <w:vAlign w:val="center"/>
          </w:tcPr>
          <w:p w:rsidR="00A403B7" w:rsidRDefault="00AF54B7" w:rsidP="00E323F0">
            <w:pPr>
              <w:jc w:val="center"/>
              <w:rPr>
                <w:rFonts w:hint="eastAsia"/>
              </w:rPr>
            </w:pPr>
            <w:r>
              <w:rPr>
                <w:rFonts w:hint="eastAsia"/>
              </w:rPr>
              <w:t>2</w:t>
            </w:r>
          </w:p>
        </w:tc>
        <w:tc>
          <w:tcPr>
            <w:tcW w:w="0" w:type="auto"/>
            <w:shd w:val="clear" w:color="auto" w:fill="FFFFFF"/>
            <w:vAlign w:val="center"/>
          </w:tcPr>
          <w:p w:rsidR="00A403B7" w:rsidRDefault="00A403B7" w:rsidP="00AF54B7">
            <w:pPr>
              <w:jc w:val="left"/>
              <w:rPr>
                <w:rFonts w:hint="eastAsia"/>
              </w:rPr>
            </w:pPr>
            <w:r>
              <w:rPr>
                <w:noProof/>
              </w:rPr>
              <w:drawing>
                <wp:inline distT="0" distB="0" distL="114300" distR="114300">
                  <wp:extent cx="142875" cy="114300"/>
                  <wp:effectExtent l="0" t="0" r="9525"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AF54B7">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农村</w:t>
            </w:r>
          </w:p>
        </w:tc>
        <w:tc>
          <w:tcPr>
            <w:tcW w:w="0" w:type="auto"/>
            <w:shd w:val="clear" w:color="auto" w:fill="F9F9F9"/>
            <w:vAlign w:val="center"/>
          </w:tcPr>
          <w:p w:rsidR="00A403B7" w:rsidRDefault="00AF54B7" w:rsidP="00E323F0">
            <w:pPr>
              <w:jc w:val="center"/>
              <w:rPr>
                <w:rFonts w:hint="eastAsia"/>
              </w:rPr>
            </w:pPr>
            <w:r>
              <w:rPr>
                <w:rFonts w:hint="eastAsia"/>
              </w:rPr>
              <w:t>13</w:t>
            </w:r>
          </w:p>
        </w:tc>
        <w:tc>
          <w:tcPr>
            <w:tcW w:w="0" w:type="auto"/>
            <w:shd w:val="clear" w:color="auto" w:fill="F9F9F9"/>
            <w:vAlign w:val="center"/>
          </w:tcPr>
          <w:p w:rsidR="00A403B7" w:rsidRDefault="00A403B7" w:rsidP="00AF54B7">
            <w:pPr>
              <w:jc w:val="left"/>
              <w:rPr>
                <w:rFonts w:hint="eastAsia"/>
              </w:rPr>
            </w:pPr>
            <w:r>
              <w:rPr>
                <w:noProof/>
              </w:rPr>
              <w:drawing>
                <wp:inline distT="0" distB="0" distL="114300" distR="114300">
                  <wp:extent cx="1200150" cy="11430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0"/>
                          <a:stretch>
                            <a:fillRect/>
                          </a:stretch>
                        </pic:blipFill>
                        <pic:spPr>
                          <a:xfrm>
                            <a:off x="0" y="0"/>
                            <a:ext cx="1200150" cy="114300"/>
                          </a:xfrm>
                          <a:prstGeom prst="rect">
                            <a:avLst/>
                          </a:prstGeom>
                          <a:noFill/>
                          <a:ln>
                            <a:noFill/>
                          </a:ln>
                        </pic:spPr>
                      </pic:pic>
                    </a:graphicData>
                  </a:graphic>
                </wp:inline>
              </w:drawing>
            </w:r>
            <w:r>
              <w:rPr>
                <w:noProof/>
              </w:rPr>
              <w:drawing>
                <wp:inline distT="0" distB="0" distL="114300" distR="114300">
                  <wp:extent cx="152400" cy="11430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rsidR="00AF54B7">
              <w:rPr>
                <w:rFonts w:hint="eastAsia"/>
              </w:rPr>
              <w:t>86.66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F54B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4</w:t>
      </w:r>
      <w:r>
        <w:rPr>
          <w:color w:val="000000"/>
          <w:sz w:val="24"/>
        </w:rPr>
        <w:t>题您的年龄层次是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010"/>
        <w:gridCol w:w="1010"/>
        <w:gridCol w:w="4502"/>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lastRenderedPageBreak/>
              <w:t>18</w:t>
            </w:r>
            <w:r>
              <w:t>岁以下</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18-25</w:t>
            </w:r>
            <w:r>
              <w:t>岁</w:t>
            </w:r>
          </w:p>
        </w:tc>
        <w:tc>
          <w:tcPr>
            <w:tcW w:w="0" w:type="auto"/>
            <w:shd w:val="clear" w:color="auto" w:fill="F9F9F9"/>
            <w:vAlign w:val="center"/>
          </w:tcPr>
          <w:p w:rsidR="00A403B7" w:rsidRDefault="00AF54B7" w:rsidP="00E323F0">
            <w:pPr>
              <w:jc w:val="center"/>
              <w:rPr>
                <w:rFonts w:hint="eastAsia"/>
              </w:rPr>
            </w:pPr>
            <w:r>
              <w:rPr>
                <w:rFonts w:hint="eastAsia"/>
              </w:rPr>
              <w:t>15</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t>100%</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26-40</w:t>
            </w:r>
            <w:r>
              <w:t>岁</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40</w:t>
            </w:r>
            <w:r>
              <w:t>岁以上</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F54B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5</w:t>
      </w:r>
      <w:r>
        <w:rPr>
          <w:color w:val="000000"/>
          <w:sz w:val="24"/>
        </w:rPr>
        <w:t>题您之前是否从事过</w:t>
      </w:r>
      <w:r w:rsidR="0003369E">
        <w:rPr>
          <w:rFonts w:hint="eastAsia"/>
          <w:color w:val="000000"/>
          <w:sz w:val="24"/>
        </w:rPr>
        <w:t>广告设计</w:t>
      </w:r>
      <w:r>
        <w:rPr>
          <w:color w:val="000000"/>
          <w:sz w:val="24"/>
        </w:rPr>
        <w:t>及其相关专业的工作内容或实践活动？</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053"/>
        <w:gridCol w:w="1024"/>
        <w:gridCol w:w="4445"/>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有</w:t>
            </w:r>
          </w:p>
        </w:tc>
        <w:tc>
          <w:tcPr>
            <w:tcW w:w="0" w:type="auto"/>
            <w:shd w:val="clear" w:color="auto" w:fill="FFFFFF"/>
            <w:vAlign w:val="center"/>
          </w:tcPr>
          <w:p w:rsidR="00A403B7" w:rsidRDefault="00AF54B7" w:rsidP="00E323F0">
            <w:pPr>
              <w:jc w:val="center"/>
              <w:rPr>
                <w:rFonts w:hint="eastAsia"/>
              </w:rPr>
            </w:pPr>
            <w:r>
              <w:rPr>
                <w:rFonts w:hint="eastAsia"/>
              </w:rPr>
              <w:t>3</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B12562">
              <w:rPr>
                <w:rFonts w:hint="eastAsia"/>
              </w:rPr>
              <w:t>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无</w:t>
            </w:r>
          </w:p>
        </w:tc>
        <w:tc>
          <w:tcPr>
            <w:tcW w:w="0" w:type="auto"/>
            <w:shd w:val="clear" w:color="auto" w:fill="F9F9F9"/>
            <w:vAlign w:val="center"/>
          </w:tcPr>
          <w:p w:rsidR="00A403B7" w:rsidRDefault="00AF54B7" w:rsidP="00E323F0">
            <w:pPr>
              <w:jc w:val="center"/>
              <w:rPr>
                <w:rFonts w:hint="eastAsia"/>
              </w:rPr>
            </w:pPr>
            <w:r>
              <w:rPr>
                <w:rFonts w:hint="eastAsia"/>
              </w:rPr>
              <w:t>12</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1047750" cy="114300"/>
                  <wp:effectExtent l="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3"/>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rsidR="00B12562">
              <w:rPr>
                <w:rFonts w:hint="eastAsia"/>
              </w:rPr>
              <w:t>80</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6</w:t>
      </w:r>
      <w:r>
        <w:rPr>
          <w:color w:val="000000"/>
          <w:sz w:val="24"/>
        </w:rPr>
        <w:t>题您之前是否进行过与</w:t>
      </w:r>
      <w:r w:rsidR="0032250E">
        <w:rPr>
          <w:color w:val="000000"/>
          <w:sz w:val="24"/>
        </w:rPr>
        <w:t>广告艺术设计专业</w:t>
      </w:r>
      <w:r>
        <w:rPr>
          <w:color w:val="000000"/>
          <w:sz w:val="24"/>
        </w:rPr>
        <w:t>有关的学习？</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010"/>
        <w:gridCol w:w="1010"/>
        <w:gridCol w:w="4502"/>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有</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无</w:t>
            </w:r>
          </w:p>
        </w:tc>
        <w:tc>
          <w:tcPr>
            <w:tcW w:w="0" w:type="auto"/>
            <w:shd w:val="clear" w:color="auto" w:fill="F9F9F9"/>
            <w:vAlign w:val="center"/>
          </w:tcPr>
          <w:p w:rsidR="00A403B7" w:rsidRDefault="00A403B7" w:rsidP="00E323F0">
            <w:pPr>
              <w:jc w:val="center"/>
              <w:rPr>
                <w:rFonts w:hint="eastAsia"/>
              </w:rPr>
            </w:pPr>
            <w:r>
              <w:t>9</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t>100%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7</w:t>
      </w:r>
      <w:r>
        <w:rPr>
          <w:color w:val="000000"/>
          <w:sz w:val="24"/>
        </w:rPr>
        <w:t>题您是否了解</w:t>
      </w:r>
      <w:r w:rsidR="0032250E">
        <w:rPr>
          <w:color w:val="000000"/>
          <w:sz w:val="24"/>
        </w:rPr>
        <w:t>广告艺术设计专业</w:t>
      </w:r>
      <w:r>
        <w:rPr>
          <w:color w:val="000000"/>
          <w:sz w:val="24"/>
        </w:rPr>
        <w:t>？</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非常了解</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6"/>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很了解</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了解</w:t>
            </w:r>
          </w:p>
        </w:tc>
        <w:tc>
          <w:tcPr>
            <w:tcW w:w="0" w:type="auto"/>
            <w:shd w:val="clear" w:color="auto" w:fill="FFFFFF"/>
            <w:vAlign w:val="center"/>
          </w:tcPr>
          <w:p w:rsidR="00A403B7" w:rsidRDefault="00B12562"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2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5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9"/>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不了解</w:t>
            </w:r>
          </w:p>
        </w:tc>
        <w:tc>
          <w:tcPr>
            <w:tcW w:w="0" w:type="auto"/>
            <w:shd w:val="clear" w:color="auto" w:fill="F9F9F9"/>
            <w:vAlign w:val="center"/>
          </w:tcPr>
          <w:p w:rsidR="00A403B7" w:rsidRDefault="00B12562" w:rsidP="00E323F0">
            <w:pPr>
              <w:jc w:val="center"/>
              <w:rPr>
                <w:rFonts w:hint="eastAsia"/>
              </w:rPr>
            </w:pPr>
            <w:r>
              <w:rPr>
                <w:rFonts w:hint="eastAsia"/>
              </w:rPr>
              <w:t>10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5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5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1"/>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完全不了解</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5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2"/>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lastRenderedPageBreak/>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8</w:t>
      </w:r>
      <w:r>
        <w:rPr>
          <w:color w:val="000000"/>
          <w:sz w:val="24"/>
        </w:rPr>
        <w:t>题你为什么选择</w:t>
      </w:r>
      <w:r w:rsidR="0032250E">
        <w:rPr>
          <w:color w:val="000000"/>
          <w:sz w:val="24"/>
        </w:rPr>
        <w:t>广告艺术设计专业</w:t>
      </w:r>
      <w:r>
        <w:rPr>
          <w:color w:val="000000"/>
          <w:sz w:val="24"/>
        </w:rPr>
        <w:t>？</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自己感兴趣</w:t>
            </w:r>
          </w:p>
        </w:tc>
        <w:tc>
          <w:tcPr>
            <w:tcW w:w="0" w:type="auto"/>
            <w:shd w:val="clear" w:color="auto" w:fill="FFFFFF"/>
            <w:vAlign w:val="center"/>
          </w:tcPr>
          <w:p w:rsidR="00A403B7" w:rsidRDefault="00B12562" w:rsidP="00E323F0">
            <w:pPr>
              <w:jc w:val="center"/>
              <w:rPr>
                <w:rFonts w:hint="eastAsia"/>
              </w:rPr>
            </w:pPr>
            <w:r>
              <w:rPr>
                <w:rFonts w:hint="eastAsia"/>
              </w:rPr>
              <w:t>7</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600075" cy="114300"/>
                  <wp:effectExtent l="0" t="0" r="9525" b="0"/>
                  <wp:docPr id="5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5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4"/>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B12562">
              <w:rPr>
                <w:rFonts w:hint="eastAsia"/>
              </w:rPr>
              <w:t>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就业前景好</w:t>
            </w:r>
          </w:p>
        </w:tc>
        <w:tc>
          <w:tcPr>
            <w:tcW w:w="0" w:type="auto"/>
            <w:shd w:val="clear" w:color="auto" w:fill="F9F9F9"/>
            <w:vAlign w:val="center"/>
          </w:tcPr>
          <w:p w:rsidR="00A403B7" w:rsidRDefault="00B12562" w:rsidP="00E323F0">
            <w:pPr>
              <w:jc w:val="center"/>
              <w:rPr>
                <w:rFonts w:hint="eastAsia"/>
              </w:rPr>
            </w:pPr>
            <w:r>
              <w:rPr>
                <w:rFonts w:hint="eastAsia"/>
              </w:rPr>
              <w:t>7</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600075" cy="114300"/>
                  <wp:effectExtent l="0" t="0" r="9525" b="0"/>
                  <wp:docPr id="5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5"/>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6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6"/>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B12562">
              <w:rPr>
                <w:rFonts w:hint="eastAsia"/>
              </w:rPr>
              <w:t>6.66</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工作需要</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6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7"/>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亲人或朋友推荐</w:t>
            </w:r>
          </w:p>
        </w:tc>
        <w:tc>
          <w:tcPr>
            <w:tcW w:w="0" w:type="auto"/>
            <w:shd w:val="clear" w:color="auto" w:fill="F9F9F9"/>
            <w:vAlign w:val="center"/>
          </w:tcPr>
          <w:p w:rsidR="00A403B7" w:rsidRDefault="00A403B7" w:rsidP="00E323F0">
            <w:pPr>
              <w:jc w:val="center"/>
              <w:rPr>
                <w:rFonts w:hint="eastAsia"/>
              </w:rPr>
            </w:pPr>
            <w:r>
              <w:t>1</w:t>
            </w:r>
          </w:p>
        </w:tc>
        <w:tc>
          <w:tcPr>
            <w:tcW w:w="0" w:type="auto"/>
            <w:shd w:val="clear" w:color="auto" w:fill="F9F9F9"/>
            <w:vAlign w:val="center"/>
          </w:tcPr>
          <w:p w:rsidR="00A403B7" w:rsidRDefault="00A403B7" w:rsidP="00521547">
            <w:pPr>
              <w:jc w:val="left"/>
              <w:rPr>
                <w:rFonts w:hint="eastAsia"/>
              </w:rPr>
            </w:pPr>
            <w:r>
              <w:rPr>
                <w:noProof/>
              </w:rPr>
              <w:drawing>
                <wp:inline distT="0" distB="0" distL="114300" distR="114300">
                  <wp:extent cx="142875" cy="114300"/>
                  <wp:effectExtent l="0" t="0" r="9525" b="0"/>
                  <wp:docPr id="4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4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9"/>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rsidR="00521547">
              <w:rPr>
                <w:rFonts w:hint="eastAsia"/>
              </w:rPr>
              <w:t>6.66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9</w:t>
      </w:r>
      <w:r>
        <w:rPr>
          <w:color w:val="000000"/>
          <w:sz w:val="24"/>
        </w:rPr>
        <w:t>题您之前的从业经历是：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013"/>
        <w:gridCol w:w="957"/>
        <w:gridCol w:w="4552"/>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未参加工作</w:t>
            </w:r>
          </w:p>
        </w:tc>
        <w:tc>
          <w:tcPr>
            <w:tcW w:w="0" w:type="auto"/>
            <w:shd w:val="clear" w:color="auto" w:fill="FFFFFF"/>
            <w:vAlign w:val="center"/>
          </w:tcPr>
          <w:p w:rsidR="00A403B7" w:rsidRDefault="00B12562"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4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参加工作</w:t>
            </w:r>
            <w:r>
              <w:t>1-3</w:t>
            </w:r>
            <w:r>
              <w:t>年</w:t>
            </w:r>
          </w:p>
        </w:tc>
        <w:tc>
          <w:tcPr>
            <w:tcW w:w="0" w:type="auto"/>
            <w:shd w:val="clear" w:color="auto" w:fill="F9F9F9"/>
            <w:vAlign w:val="center"/>
          </w:tcPr>
          <w:p w:rsidR="00A403B7" w:rsidRDefault="00B12562" w:rsidP="00E323F0">
            <w:pPr>
              <w:jc w:val="center"/>
              <w:rPr>
                <w:rFonts w:hint="eastAsia"/>
              </w:rPr>
            </w:pPr>
            <w:r>
              <w:rPr>
                <w:rFonts w:hint="eastAsia"/>
              </w:rPr>
              <w:t>10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4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4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3"/>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参加工作</w:t>
            </w:r>
            <w:r>
              <w:t>4-5</w:t>
            </w:r>
            <w:r>
              <w:t>年</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5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4"/>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参加工作</w:t>
            </w:r>
            <w:r>
              <w:t>5-10</w:t>
            </w:r>
            <w:r>
              <w:t>年</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5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5"/>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参加工作</w:t>
            </w:r>
            <w:r>
              <w:t>10</w:t>
            </w:r>
            <w:r>
              <w:t>年以上</w:t>
            </w:r>
          </w:p>
        </w:tc>
        <w:tc>
          <w:tcPr>
            <w:tcW w:w="0" w:type="auto"/>
            <w:shd w:val="clear" w:color="auto" w:fill="FFFFFF"/>
            <w:vAlign w:val="center"/>
          </w:tcPr>
          <w:p w:rsidR="00A403B7" w:rsidRDefault="00A403B7" w:rsidP="00E323F0">
            <w:pPr>
              <w:jc w:val="center"/>
              <w:rPr>
                <w:rFonts w:hint="eastAsia"/>
              </w:rPr>
            </w:pPr>
            <w:r>
              <w:t>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352550" cy="114300"/>
                  <wp:effectExtent l="0" t="0" r="0" b="0"/>
                  <wp:docPr id="5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6"/>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10</w:t>
      </w:r>
      <w:r>
        <w:rPr>
          <w:color w:val="000000"/>
          <w:sz w:val="24"/>
        </w:rPr>
        <w:t>题您的发展愿景是：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946"/>
        <w:gridCol w:w="795"/>
        <w:gridCol w:w="3781"/>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奉献社会</w:t>
            </w:r>
          </w:p>
        </w:tc>
        <w:tc>
          <w:tcPr>
            <w:tcW w:w="0" w:type="auto"/>
            <w:shd w:val="clear" w:color="auto" w:fill="FFFFFF"/>
            <w:vAlign w:val="center"/>
          </w:tcPr>
          <w:p w:rsidR="00A403B7" w:rsidRDefault="00B12562" w:rsidP="00E323F0">
            <w:pPr>
              <w:jc w:val="center"/>
              <w:rPr>
                <w:rFonts w:hint="eastAsia"/>
              </w:rPr>
            </w:pPr>
            <w:r>
              <w:rPr>
                <w:rFonts w:hint="eastAsia"/>
              </w:rPr>
              <w:t>3</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16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47"/>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6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48"/>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rsidR="00B12562">
              <w:rPr>
                <w:rFonts w:hint="eastAsia"/>
              </w:rPr>
              <w:t>20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对学习内容或专业知识感兴趣</w:t>
            </w:r>
          </w:p>
        </w:tc>
        <w:tc>
          <w:tcPr>
            <w:tcW w:w="0" w:type="auto"/>
            <w:shd w:val="clear" w:color="auto" w:fill="F9F9F9"/>
            <w:vAlign w:val="center"/>
          </w:tcPr>
          <w:p w:rsidR="00A403B7" w:rsidRDefault="00B12562" w:rsidP="00E323F0">
            <w:pPr>
              <w:jc w:val="center"/>
              <w:rPr>
                <w:rFonts w:hint="eastAsia"/>
              </w:rPr>
            </w:pPr>
            <w:r>
              <w:rPr>
                <w:rFonts w:hint="eastAsia"/>
              </w:rPr>
              <w:t>3</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16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49"/>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6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50"/>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B12562">
              <w:rPr>
                <w:rFonts w:hint="eastAsia"/>
              </w:rPr>
              <w:t>0</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服从家长的决定，实现家庭愿望</w:t>
            </w:r>
          </w:p>
        </w:tc>
        <w:tc>
          <w:tcPr>
            <w:tcW w:w="0" w:type="auto"/>
            <w:shd w:val="clear" w:color="auto" w:fill="FFFFFF"/>
            <w:vAlign w:val="center"/>
          </w:tcPr>
          <w:p w:rsidR="00A403B7" w:rsidRDefault="00B12562" w:rsidP="00E323F0">
            <w:pPr>
              <w:jc w:val="center"/>
              <w:rPr>
                <w:rFonts w:hint="eastAsia"/>
              </w:rPr>
            </w:pPr>
            <w:r>
              <w:rPr>
                <w:rFonts w:hint="eastAsia"/>
              </w:rPr>
              <w:t>1</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142875" cy="114300"/>
                  <wp:effectExtent l="0" t="0" r="9525" b="0"/>
                  <wp:docPr id="16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51"/>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66"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52"/>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rsidR="00521547">
              <w:rPr>
                <w:rFonts w:hint="eastAsia"/>
              </w:rPr>
              <w:t>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找一份好工作，实现自我发展</w:t>
            </w:r>
          </w:p>
        </w:tc>
        <w:tc>
          <w:tcPr>
            <w:tcW w:w="0" w:type="auto"/>
            <w:shd w:val="clear" w:color="auto" w:fill="F9F9F9"/>
            <w:vAlign w:val="center"/>
          </w:tcPr>
          <w:p w:rsidR="00A403B7" w:rsidRDefault="00B12562" w:rsidP="00E323F0">
            <w:pPr>
              <w:jc w:val="center"/>
              <w:rPr>
                <w:rFonts w:hint="eastAsia"/>
              </w:rPr>
            </w:pPr>
            <w:r>
              <w:rPr>
                <w:rFonts w:hint="eastAsia"/>
              </w:rPr>
              <w:t>8</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600075" cy="114300"/>
                  <wp:effectExtent l="0" t="0" r="9525" b="0"/>
                  <wp:docPr id="16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53"/>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6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54"/>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rsidR="00B12562">
              <w:rPr>
                <w:rFonts w:hint="eastAsia"/>
              </w:rPr>
              <w:t>53.33</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lastRenderedPageBreak/>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11</w:t>
      </w:r>
      <w:r>
        <w:rPr>
          <w:color w:val="000000"/>
          <w:sz w:val="24"/>
        </w:rPr>
        <w:t>题您参加高职扩招最大的目的是：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提升学历</w:t>
            </w:r>
          </w:p>
        </w:tc>
        <w:tc>
          <w:tcPr>
            <w:tcW w:w="0" w:type="auto"/>
            <w:shd w:val="clear" w:color="auto" w:fill="FFFFFF"/>
            <w:vAlign w:val="center"/>
          </w:tcPr>
          <w:p w:rsidR="00A403B7" w:rsidRDefault="00B12562" w:rsidP="00E323F0">
            <w:pPr>
              <w:jc w:val="center"/>
              <w:rPr>
                <w:rFonts w:hint="eastAsia"/>
              </w:rPr>
            </w:pPr>
            <w:r>
              <w:rPr>
                <w:rFonts w:hint="eastAsia"/>
              </w:rPr>
              <w:t>3</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16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5"/>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6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6"/>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rsidR="00B12562">
              <w:rPr>
                <w:rFonts w:hint="eastAsia"/>
              </w:rPr>
              <w:t>20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提升专业技能</w:t>
            </w:r>
          </w:p>
        </w:tc>
        <w:tc>
          <w:tcPr>
            <w:tcW w:w="0" w:type="auto"/>
            <w:shd w:val="clear" w:color="auto" w:fill="F9F9F9"/>
            <w:vAlign w:val="center"/>
          </w:tcPr>
          <w:p w:rsidR="00A403B7" w:rsidRDefault="00B12562" w:rsidP="00E323F0">
            <w:pPr>
              <w:jc w:val="center"/>
              <w:rPr>
                <w:rFonts w:hint="eastAsia"/>
              </w:rPr>
            </w:pPr>
            <w:r>
              <w:rPr>
                <w:rFonts w:hint="eastAsia"/>
              </w:rPr>
              <w:t>3</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6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7"/>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6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8"/>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B12562">
              <w:rPr>
                <w:rFonts w:hint="eastAsia"/>
              </w:rPr>
              <w:t>0</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提升个人素养</w:t>
            </w:r>
          </w:p>
        </w:tc>
        <w:tc>
          <w:tcPr>
            <w:tcW w:w="0" w:type="auto"/>
            <w:shd w:val="clear" w:color="auto" w:fill="FFFFFF"/>
            <w:vAlign w:val="center"/>
          </w:tcPr>
          <w:p w:rsidR="00A403B7" w:rsidRDefault="00B12562" w:rsidP="00E323F0">
            <w:pPr>
              <w:jc w:val="center"/>
              <w:rPr>
                <w:rFonts w:hint="eastAsia"/>
              </w:rPr>
            </w:pPr>
            <w:r>
              <w:rPr>
                <w:rFonts w:hint="eastAsia"/>
              </w:rPr>
              <w:t>4</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6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9"/>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66"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0"/>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rsidR="00B12562">
              <w:rPr>
                <w:rFonts w:hint="eastAsia"/>
              </w:rPr>
              <w:t>26.66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拓展发展空间</w:t>
            </w:r>
          </w:p>
        </w:tc>
        <w:tc>
          <w:tcPr>
            <w:tcW w:w="0" w:type="auto"/>
            <w:shd w:val="clear" w:color="auto" w:fill="F9F9F9"/>
            <w:vAlign w:val="center"/>
          </w:tcPr>
          <w:p w:rsidR="00A403B7" w:rsidRDefault="00B12562" w:rsidP="00E323F0">
            <w:pPr>
              <w:jc w:val="center"/>
              <w:rPr>
                <w:rFonts w:hint="eastAsia"/>
              </w:rPr>
            </w:pPr>
            <w:r>
              <w:rPr>
                <w:rFonts w:hint="eastAsia"/>
              </w:rPr>
              <w:t>5</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67"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1"/>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68"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2"/>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12</w:t>
      </w:r>
      <w:r>
        <w:rPr>
          <w:color w:val="000000"/>
          <w:sz w:val="24"/>
        </w:rPr>
        <w:t>题您愿意选择的学习模式是：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全日制在校学习</w:t>
            </w:r>
          </w:p>
        </w:tc>
        <w:tc>
          <w:tcPr>
            <w:tcW w:w="0" w:type="auto"/>
            <w:shd w:val="clear" w:color="auto" w:fill="FFFFFF"/>
            <w:vAlign w:val="center"/>
          </w:tcPr>
          <w:p w:rsidR="00A403B7" w:rsidRDefault="00B12562" w:rsidP="00E323F0">
            <w:pPr>
              <w:jc w:val="center"/>
              <w:rPr>
                <w:rFonts w:hint="eastAsia"/>
              </w:rPr>
            </w:pPr>
            <w:r>
              <w:rPr>
                <w:rFonts w:hint="eastAsia"/>
              </w:rPr>
              <w:t>13</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1200150" cy="114300"/>
                  <wp:effectExtent l="0" t="0" r="0" b="0"/>
                  <wp:docPr id="6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3"/>
                          <pic:cNvPicPr>
                            <a:picLocks noChangeAspect="1"/>
                          </pic:cNvPicPr>
                        </pic:nvPicPr>
                        <pic:blipFill>
                          <a:blip r:embed="rId20"/>
                          <a:stretch>
                            <a:fillRect/>
                          </a:stretch>
                        </pic:blipFill>
                        <pic:spPr>
                          <a:xfrm>
                            <a:off x="0" y="0"/>
                            <a:ext cx="1200150" cy="114300"/>
                          </a:xfrm>
                          <a:prstGeom prst="rect">
                            <a:avLst/>
                          </a:prstGeom>
                          <a:noFill/>
                          <a:ln>
                            <a:noFill/>
                          </a:ln>
                        </pic:spPr>
                      </pic:pic>
                    </a:graphicData>
                  </a:graphic>
                </wp:inline>
              </w:drawing>
            </w:r>
            <w:r>
              <w:rPr>
                <w:noProof/>
              </w:rPr>
              <w:drawing>
                <wp:inline distT="0" distB="0" distL="114300" distR="114300">
                  <wp:extent cx="152400" cy="114300"/>
                  <wp:effectExtent l="0" t="0" r="0" b="0"/>
                  <wp:docPr id="7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4"/>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t>8</w:t>
            </w:r>
            <w:r w:rsidR="00B12562">
              <w:rPr>
                <w:rFonts w:hint="eastAsia"/>
              </w:rPr>
              <w:t>6</w:t>
            </w:r>
            <w:r>
              <w:t>.</w:t>
            </w:r>
            <w:r w:rsidR="00B12562">
              <w:rPr>
                <w:rFonts w:hint="eastAsia"/>
              </w:rPr>
              <w:t>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网络在线学习</w:t>
            </w:r>
          </w:p>
        </w:tc>
        <w:tc>
          <w:tcPr>
            <w:tcW w:w="0" w:type="auto"/>
            <w:shd w:val="clear" w:color="auto" w:fill="F9F9F9"/>
            <w:vAlign w:val="center"/>
          </w:tcPr>
          <w:p w:rsidR="00A403B7" w:rsidRDefault="00B12562" w:rsidP="00E323F0">
            <w:pPr>
              <w:jc w:val="center"/>
              <w:rPr>
                <w:rFonts w:hint="eastAsia"/>
              </w:rPr>
            </w:pPr>
            <w:r>
              <w:rPr>
                <w:rFonts w:hint="eastAsia"/>
              </w:rPr>
              <w:t>2</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142875" cy="114300"/>
                  <wp:effectExtent l="0" t="0" r="9525" b="0"/>
                  <wp:docPr id="2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5"/>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2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6"/>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B12562">
              <w:rPr>
                <w:rFonts w:hint="eastAsia"/>
              </w:rPr>
              <w:t>3</w:t>
            </w:r>
            <w:r>
              <w:t>.</w:t>
            </w:r>
            <w:r w:rsidR="00B12562">
              <w:rPr>
                <w:rFonts w:hint="eastAsia"/>
              </w:rPr>
              <w:t>33</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13</w:t>
      </w:r>
      <w:r>
        <w:rPr>
          <w:color w:val="000000"/>
          <w:sz w:val="24"/>
        </w:rPr>
        <w:t>题您之前是否了解在线课程学习平台，是否在学习平台学习过有关课程？</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557"/>
        <w:gridCol w:w="689"/>
        <w:gridCol w:w="3276"/>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了解，且在学习平台上学习过一门以上课程</w:t>
            </w:r>
          </w:p>
        </w:tc>
        <w:tc>
          <w:tcPr>
            <w:tcW w:w="0" w:type="auto"/>
            <w:shd w:val="clear" w:color="auto" w:fill="FFFFFF"/>
            <w:vAlign w:val="center"/>
          </w:tcPr>
          <w:p w:rsidR="00A403B7" w:rsidRDefault="00B12562" w:rsidP="00E323F0">
            <w:pPr>
              <w:jc w:val="center"/>
              <w:rPr>
                <w:rFonts w:hint="eastAsia"/>
              </w:rPr>
            </w:pPr>
            <w:r>
              <w:rPr>
                <w:rFonts w:hint="eastAsia"/>
              </w:rPr>
              <w:t>2</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142875" cy="114300"/>
                  <wp:effectExtent l="0" t="0" r="9525" b="0"/>
                  <wp:docPr id="2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7"/>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25"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8"/>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rsidR="00B12562">
              <w:rPr>
                <w:rFonts w:hint="eastAsia"/>
              </w:rPr>
              <w:t>13.33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了解，但未在学习平台上完成过课程学习</w:t>
            </w:r>
          </w:p>
        </w:tc>
        <w:tc>
          <w:tcPr>
            <w:tcW w:w="0" w:type="auto"/>
            <w:shd w:val="clear" w:color="auto" w:fill="F9F9F9"/>
            <w:vAlign w:val="center"/>
          </w:tcPr>
          <w:p w:rsidR="00A403B7" w:rsidRDefault="00B12562" w:rsidP="00E323F0">
            <w:pPr>
              <w:jc w:val="center"/>
              <w:rPr>
                <w:rFonts w:hint="eastAsia"/>
              </w:rPr>
            </w:pPr>
            <w:r>
              <w:rPr>
                <w:rFonts w:hint="eastAsia"/>
              </w:rPr>
              <w:t>10</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742950" cy="114300"/>
                  <wp:effectExtent l="0" t="0" r="0" b="0"/>
                  <wp:docPr id="2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9"/>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2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0"/>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rsidR="00B12562">
              <w:rPr>
                <w:rFonts w:hint="eastAsia"/>
              </w:rPr>
              <w:t>66.66</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不了解</w:t>
            </w:r>
          </w:p>
        </w:tc>
        <w:tc>
          <w:tcPr>
            <w:tcW w:w="0" w:type="auto"/>
            <w:shd w:val="clear" w:color="auto" w:fill="FFFFFF"/>
            <w:vAlign w:val="center"/>
          </w:tcPr>
          <w:p w:rsidR="00A403B7" w:rsidRDefault="00B12562" w:rsidP="00E323F0">
            <w:pPr>
              <w:jc w:val="center"/>
              <w:rPr>
                <w:rFonts w:hint="eastAsia"/>
              </w:rPr>
            </w:pPr>
            <w:r>
              <w:rPr>
                <w:rFonts w:hint="eastAsia"/>
              </w:rPr>
              <w:t>3</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447675" cy="114300"/>
                  <wp:effectExtent l="0" t="0" r="9525" b="0"/>
                  <wp:docPr id="28"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1"/>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29"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2"/>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rsidR="00B12562">
              <w:rPr>
                <w:rFonts w:hint="eastAsia"/>
              </w:rPr>
              <w:t>20</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14</w:t>
      </w:r>
      <w:r>
        <w:rPr>
          <w:color w:val="000000"/>
          <w:sz w:val="24"/>
        </w:rPr>
        <w:t>题除了上课时间外，您平时还会抽出时间来学习吗？</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lastRenderedPageBreak/>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会</w:t>
            </w:r>
          </w:p>
        </w:tc>
        <w:tc>
          <w:tcPr>
            <w:tcW w:w="0" w:type="auto"/>
            <w:shd w:val="clear" w:color="auto" w:fill="FFFFFF"/>
            <w:vAlign w:val="center"/>
          </w:tcPr>
          <w:p w:rsidR="00A403B7" w:rsidRDefault="00B12562"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38"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3"/>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7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4"/>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不会</w:t>
            </w:r>
          </w:p>
        </w:tc>
        <w:tc>
          <w:tcPr>
            <w:tcW w:w="0" w:type="auto"/>
            <w:shd w:val="clear" w:color="auto" w:fill="F9F9F9"/>
            <w:vAlign w:val="center"/>
          </w:tcPr>
          <w:p w:rsidR="00A403B7" w:rsidRDefault="00B12562" w:rsidP="00E323F0">
            <w:pPr>
              <w:jc w:val="center"/>
              <w:rPr>
                <w:rFonts w:hint="eastAsia"/>
              </w:rPr>
            </w:pPr>
            <w:r>
              <w:rPr>
                <w:rFonts w:hint="eastAsia"/>
              </w:rPr>
              <w:t>2</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142875" cy="114300"/>
                  <wp:effectExtent l="0" t="0" r="9525" b="0"/>
                  <wp:docPr id="72"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5"/>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7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6"/>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rsidR="00B12562">
              <w:rPr>
                <w:rFonts w:hint="eastAsia"/>
              </w:rPr>
              <w:t>13.33</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视情况而定</w:t>
            </w:r>
          </w:p>
        </w:tc>
        <w:tc>
          <w:tcPr>
            <w:tcW w:w="0" w:type="auto"/>
            <w:shd w:val="clear" w:color="auto" w:fill="FFFFFF"/>
            <w:vAlign w:val="center"/>
          </w:tcPr>
          <w:p w:rsidR="00A403B7" w:rsidRDefault="00B12562" w:rsidP="00E323F0">
            <w:pPr>
              <w:jc w:val="center"/>
              <w:rPr>
                <w:rFonts w:hint="eastAsia"/>
              </w:rPr>
            </w:pPr>
            <w:r>
              <w:rPr>
                <w:rFonts w:hint="eastAsia"/>
              </w:rPr>
              <w:t>8</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742950" cy="114300"/>
                  <wp:effectExtent l="0" t="0" r="0" b="0"/>
                  <wp:docPr id="7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7"/>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7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8"/>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t>5</w:t>
            </w:r>
            <w:r w:rsidR="00B12562">
              <w:rPr>
                <w:rFonts w:hint="eastAsia"/>
              </w:rPr>
              <w:t>3</w:t>
            </w:r>
            <w:r>
              <w:t>.</w:t>
            </w:r>
            <w:r w:rsidR="00B12562">
              <w:rPr>
                <w:rFonts w:hint="eastAsia"/>
              </w:rPr>
              <w:t>33</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15</w:t>
      </w:r>
      <w:r>
        <w:rPr>
          <w:color w:val="000000"/>
          <w:sz w:val="24"/>
        </w:rPr>
        <w:t>题你当前工作或生活的环境是否具通过网络学习平台进行学习的条件？</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具备</w:t>
            </w:r>
          </w:p>
        </w:tc>
        <w:tc>
          <w:tcPr>
            <w:tcW w:w="0" w:type="auto"/>
            <w:shd w:val="clear" w:color="auto" w:fill="FFFFFF"/>
            <w:vAlign w:val="center"/>
          </w:tcPr>
          <w:p w:rsidR="00A403B7" w:rsidRDefault="00B12562" w:rsidP="00E323F0">
            <w:pPr>
              <w:jc w:val="center"/>
              <w:rPr>
                <w:rFonts w:hint="eastAsia"/>
              </w:rPr>
            </w:pPr>
            <w:r>
              <w:rPr>
                <w:rFonts w:hint="eastAsia"/>
              </w:rPr>
              <w:t>11</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1047750" cy="114300"/>
                  <wp:effectExtent l="0" t="0" r="0" b="0"/>
                  <wp:docPr id="7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9"/>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77"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0"/>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t>7</w:t>
            </w:r>
            <w:r w:rsidR="00B12562">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不具备</w:t>
            </w:r>
          </w:p>
        </w:tc>
        <w:tc>
          <w:tcPr>
            <w:tcW w:w="0" w:type="auto"/>
            <w:shd w:val="clear" w:color="auto" w:fill="F9F9F9"/>
            <w:vAlign w:val="center"/>
          </w:tcPr>
          <w:p w:rsidR="00A403B7" w:rsidRDefault="00B12562" w:rsidP="00E323F0">
            <w:pPr>
              <w:jc w:val="center"/>
              <w:rPr>
                <w:rFonts w:hint="eastAsia"/>
              </w:rPr>
            </w:pPr>
            <w:r>
              <w:rPr>
                <w:rFonts w:hint="eastAsia"/>
              </w:rPr>
              <w:t>4</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78"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1"/>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79"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2"/>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B12562">
              <w:rPr>
                <w:rFonts w:hint="eastAsia"/>
              </w:rPr>
              <w:t>6</w:t>
            </w:r>
            <w:r>
              <w:t>.</w:t>
            </w:r>
            <w:r w:rsidR="00B12562">
              <w:rPr>
                <w:rFonts w:hint="eastAsia"/>
              </w:rPr>
              <w:t>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16</w:t>
      </w:r>
      <w:r>
        <w:rPr>
          <w:color w:val="000000"/>
          <w:sz w:val="24"/>
        </w:rPr>
        <w:t>题在学业完成中，您可能面临的最主要的问题是：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946"/>
        <w:gridCol w:w="795"/>
        <w:gridCol w:w="3781"/>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工作和学习冲突，时间难以安排</w:t>
            </w:r>
          </w:p>
        </w:tc>
        <w:tc>
          <w:tcPr>
            <w:tcW w:w="0" w:type="auto"/>
            <w:shd w:val="clear" w:color="auto" w:fill="FFFFFF"/>
            <w:vAlign w:val="center"/>
          </w:tcPr>
          <w:p w:rsidR="00A403B7" w:rsidRDefault="00B12562" w:rsidP="00E323F0">
            <w:pPr>
              <w:jc w:val="center"/>
              <w:rPr>
                <w:rFonts w:hint="eastAsia"/>
              </w:rPr>
            </w:pPr>
            <w:r>
              <w:rPr>
                <w:rFonts w:hint="eastAsia"/>
              </w:rPr>
              <w:t>4</w:t>
            </w:r>
          </w:p>
        </w:tc>
        <w:tc>
          <w:tcPr>
            <w:tcW w:w="0" w:type="auto"/>
            <w:shd w:val="clear" w:color="auto" w:fill="FFFFFF"/>
            <w:vAlign w:val="center"/>
          </w:tcPr>
          <w:p w:rsidR="00A403B7" w:rsidRDefault="00A403B7" w:rsidP="00B12562">
            <w:pPr>
              <w:jc w:val="left"/>
              <w:rPr>
                <w:rFonts w:hint="eastAsia"/>
              </w:rPr>
            </w:pPr>
            <w:r>
              <w:rPr>
                <w:noProof/>
              </w:rPr>
              <w:drawing>
                <wp:inline distT="0" distB="0" distL="114300" distR="114300">
                  <wp:extent cx="295275" cy="114300"/>
                  <wp:effectExtent l="0" t="0" r="9525" b="0"/>
                  <wp:docPr id="80"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3"/>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8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4"/>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B12562">
              <w:rPr>
                <w:rFonts w:hint="eastAsia"/>
              </w:rPr>
              <w:t>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学习效果难以考核</w:t>
            </w:r>
          </w:p>
        </w:tc>
        <w:tc>
          <w:tcPr>
            <w:tcW w:w="0" w:type="auto"/>
            <w:shd w:val="clear" w:color="auto" w:fill="F9F9F9"/>
            <w:vAlign w:val="center"/>
          </w:tcPr>
          <w:p w:rsidR="00A403B7" w:rsidRDefault="00B12562" w:rsidP="00E323F0">
            <w:pPr>
              <w:jc w:val="center"/>
              <w:rPr>
                <w:rFonts w:hint="eastAsia"/>
              </w:rPr>
            </w:pPr>
            <w:r>
              <w:rPr>
                <w:rFonts w:hint="eastAsia"/>
              </w:rPr>
              <w:t>5</w:t>
            </w:r>
          </w:p>
        </w:tc>
        <w:tc>
          <w:tcPr>
            <w:tcW w:w="0" w:type="auto"/>
            <w:shd w:val="clear" w:color="auto" w:fill="F9F9F9"/>
            <w:vAlign w:val="center"/>
          </w:tcPr>
          <w:p w:rsidR="00A403B7" w:rsidRDefault="00A403B7" w:rsidP="00B12562">
            <w:pPr>
              <w:jc w:val="left"/>
              <w:rPr>
                <w:rFonts w:hint="eastAsia"/>
              </w:rPr>
            </w:pPr>
            <w:r>
              <w:rPr>
                <w:noProof/>
              </w:rPr>
              <w:drawing>
                <wp:inline distT="0" distB="0" distL="114300" distR="114300">
                  <wp:extent cx="447675" cy="114300"/>
                  <wp:effectExtent l="0" t="0" r="9525" b="0"/>
                  <wp:docPr id="82"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5"/>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8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6"/>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rsidR="00AD1D6E">
              <w:rPr>
                <w:rFonts w:hint="eastAsia"/>
              </w:rPr>
              <w:t>33.33</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个性化学习需求难以满足</w:t>
            </w:r>
          </w:p>
        </w:tc>
        <w:tc>
          <w:tcPr>
            <w:tcW w:w="0" w:type="auto"/>
            <w:shd w:val="clear" w:color="auto" w:fill="FFFFFF"/>
            <w:vAlign w:val="center"/>
          </w:tcPr>
          <w:p w:rsidR="00A403B7" w:rsidRDefault="00B12562" w:rsidP="00E323F0">
            <w:pPr>
              <w:jc w:val="center"/>
              <w:rPr>
                <w:rFonts w:hint="eastAsia"/>
              </w:rPr>
            </w:pPr>
            <w:r>
              <w:rPr>
                <w:rFonts w:hint="eastAsia"/>
              </w:rPr>
              <w:t>6</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600075" cy="114300"/>
                  <wp:effectExtent l="0" t="0" r="9525" b="0"/>
                  <wp:docPr id="84"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7"/>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8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8"/>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AD1D6E">
              <w:rPr>
                <w:rFonts w:hint="eastAsia"/>
              </w:rPr>
              <w:t>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学习内容更新不及时</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86"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9"/>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B12562"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17</w:t>
      </w:r>
      <w:r>
        <w:rPr>
          <w:color w:val="000000"/>
          <w:sz w:val="24"/>
        </w:rPr>
        <w:t>题您的学习基础如何？</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557"/>
        <w:gridCol w:w="689"/>
        <w:gridCol w:w="3276"/>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已经很多年没有参加学习，基础较为薄弱</w:t>
            </w:r>
          </w:p>
        </w:tc>
        <w:tc>
          <w:tcPr>
            <w:tcW w:w="0" w:type="auto"/>
            <w:shd w:val="clear" w:color="auto" w:fill="FFFFFF"/>
            <w:vAlign w:val="center"/>
          </w:tcPr>
          <w:p w:rsidR="00A403B7" w:rsidRDefault="00AD1D6E" w:rsidP="00E323F0">
            <w:pPr>
              <w:jc w:val="center"/>
              <w:rPr>
                <w:rFonts w:hint="eastAsia"/>
              </w:rPr>
            </w:pPr>
            <w:r>
              <w:rPr>
                <w:rFonts w:hint="eastAsia"/>
              </w:rPr>
              <w:t>2</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142875" cy="114300"/>
                  <wp:effectExtent l="0" t="0" r="9525" b="0"/>
                  <wp:docPr id="87"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0"/>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88"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1"/>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AD1D6E">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有一定基础，学习起来有难度</w:t>
            </w:r>
          </w:p>
        </w:tc>
        <w:tc>
          <w:tcPr>
            <w:tcW w:w="0" w:type="auto"/>
            <w:shd w:val="clear" w:color="auto" w:fill="F9F9F9"/>
            <w:vAlign w:val="center"/>
          </w:tcPr>
          <w:p w:rsidR="00A403B7" w:rsidRDefault="00AD1D6E" w:rsidP="00E323F0">
            <w:pPr>
              <w:jc w:val="center"/>
              <w:rPr>
                <w:rFonts w:hint="eastAsia"/>
              </w:rPr>
            </w:pPr>
            <w:r>
              <w:rPr>
                <w:rFonts w:hint="eastAsia"/>
              </w:rPr>
              <w:t>10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14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92"/>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44"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93"/>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基础不错，所学习内容都比较容易理解学习</w:t>
            </w:r>
          </w:p>
        </w:tc>
        <w:tc>
          <w:tcPr>
            <w:tcW w:w="0" w:type="auto"/>
            <w:shd w:val="clear" w:color="auto" w:fill="FFFFFF"/>
            <w:vAlign w:val="center"/>
          </w:tcPr>
          <w:p w:rsidR="00A403B7" w:rsidRDefault="00AD1D6E" w:rsidP="00E323F0">
            <w:pPr>
              <w:jc w:val="center"/>
              <w:rPr>
                <w:rFonts w:hint="eastAsia"/>
              </w:rPr>
            </w:pPr>
            <w:r>
              <w:rPr>
                <w:rFonts w:hint="eastAsia"/>
              </w:rPr>
              <w:t>3</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295275" cy="114300"/>
                  <wp:effectExtent l="0" t="0" r="9525" b="0"/>
                  <wp:docPr id="14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94"/>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46"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95"/>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AD1D6E">
              <w:rPr>
                <w:rFonts w:hint="eastAsia"/>
              </w:rPr>
              <w:t>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lastRenderedPageBreak/>
              <w:t>基础扎实，对所学内容本身就已掌握</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4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96"/>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18</w:t>
      </w:r>
      <w:r>
        <w:rPr>
          <w:color w:val="000000"/>
          <w:sz w:val="24"/>
        </w:rPr>
        <w:t>题您认为</w:t>
      </w:r>
      <w:r w:rsidR="0032250E">
        <w:rPr>
          <w:color w:val="000000"/>
          <w:sz w:val="24"/>
        </w:rPr>
        <w:t>广告艺术设计专业</w:t>
      </w:r>
      <w:r>
        <w:rPr>
          <w:color w:val="000000"/>
          <w:sz w:val="24"/>
        </w:rPr>
        <w:t>的专业课程的教学工作由谁来承担更为合适？</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学校专职教师</w:t>
            </w:r>
          </w:p>
        </w:tc>
        <w:tc>
          <w:tcPr>
            <w:tcW w:w="0" w:type="auto"/>
            <w:shd w:val="clear" w:color="auto" w:fill="FFFFFF"/>
            <w:vAlign w:val="center"/>
          </w:tcPr>
          <w:p w:rsidR="00A403B7" w:rsidRDefault="00AD1D6E"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148"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97"/>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149"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98"/>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企业导师</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5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99"/>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两者结合</w:t>
            </w:r>
          </w:p>
        </w:tc>
        <w:tc>
          <w:tcPr>
            <w:tcW w:w="0" w:type="auto"/>
            <w:shd w:val="clear" w:color="auto" w:fill="FFFFFF"/>
            <w:vAlign w:val="center"/>
          </w:tcPr>
          <w:p w:rsidR="00A403B7" w:rsidRDefault="00AD1D6E" w:rsidP="00E323F0">
            <w:pPr>
              <w:jc w:val="center"/>
              <w:rPr>
                <w:rFonts w:hint="eastAsia"/>
              </w:rPr>
            </w:pPr>
            <w:r>
              <w:rPr>
                <w:rFonts w:hint="eastAsia"/>
              </w:rPr>
              <w:t>10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895350" cy="114300"/>
                  <wp:effectExtent l="0" t="0" r="0" b="0"/>
                  <wp:docPr id="151"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00"/>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52"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01"/>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19</w:t>
      </w:r>
      <w:r>
        <w:rPr>
          <w:color w:val="000000"/>
          <w:sz w:val="24"/>
        </w:rPr>
        <w:t>题您是否具有计算机及其相关领域的职业技能证书？</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是</w:t>
            </w:r>
          </w:p>
        </w:tc>
        <w:tc>
          <w:tcPr>
            <w:tcW w:w="0" w:type="auto"/>
            <w:shd w:val="clear" w:color="auto" w:fill="FFFFFF"/>
            <w:vAlign w:val="center"/>
          </w:tcPr>
          <w:p w:rsidR="00A403B7" w:rsidRDefault="00AD1D6E" w:rsidP="00E323F0">
            <w:pPr>
              <w:jc w:val="center"/>
              <w:rPr>
                <w:rFonts w:hint="eastAsia"/>
              </w:rPr>
            </w:pPr>
            <w:r>
              <w:rPr>
                <w:rFonts w:hint="eastAsia"/>
              </w:rPr>
              <w:t>2</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142875" cy="114300"/>
                  <wp:effectExtent l="0" t="0" r="9525" b="0"/>
                  <wp:docPr id="15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02"/>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54"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03"/>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AD1D6E">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否</w:t>
            </w:r>
          </w:p>
        </w:tc>
        <w:tc>
          <w:tcPr>
            <w:tcW w:w="0" w:type="auto"/>
            <w:shd w:val="clear" w:color="auto" w:fill="F9F9F9"/>
            <w:vAlign w:val="center"/>
          </w:tcPr>
          <w:p w:rsidR="00A403B7" w:rsidRDefault="00AD1D6E" w:rsidP="00E323F0">
            <w:pPr>
              <w:jc w:val="center"/>
              <w:rPr>
                <w:rFonts w:hint="eastAsia"/>
              </w:rPr>
            </w:pPr>
            <w:r>
              <w:rPr>
                <w:rFonts w:hint="eastAsia"/>
              </w:rPr>
              <w:t>13</w:t>
            </w:r>
          </w:p>
        </w:tc>
        <w:tc>
          <w:tcPr>
            <w:tcW w:w="0" w:type="auto"/>
            <w:shd w:val="clear" w:color="auto" w:fill="F9F9F9"/>
            <w:vAlign w:val="center"/>
          </w:tcPr>
          <w:p w:rsidR="00A403B7" w:rsidRDefault="00A403B7" w:rsidP="00AD1D6E">
            <w:pPr>
              <w:jc w:val="left"/>
              <w:rPr>
                <w:rFonts w:hint="eastAsia"/>
              </w:rPr>
            </w:pPr>
            <w:r>
              <w:rPr>
                <w:noProof/>
              </w:rPr>
              <w:drawing>
                <wp:inline distT="0" distB="0" distL="114300" distR="114300">
                  <wp:extent cx="1200150" cy="114300"/>
                  <wp:effectExtent l="0" t="0" r="0" b="0"/>
                  <wp:docPr id="15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04"/>
                          <pic:cNvPicPr>
                            <a:picLocks noChangeAspect="1"/>
                          </pic:cNvPicPr>
                        </pic:nvPicPr>
                        <pic:blipFill>
                          <a:blip r:embed="rId20"/>
                          <a:stretch>
                            <a:fillRect/>
                          </a:stretch>
                        </pic:blipFill>
                        <pic:spPr>
                          <a:xfrm>
                            <a:off x="0" y="0"/>
                            <a:ext cx="1200150" cy="114300"/>
                          </a:xfrm>
                          <a:prstGeom prst="rect">
                            <a:avLst/>
                          </a:prstGeom>
                          <a:noFill/>
                          <a:ln>
                            <a:noFill/>
                          </a:ln>
                        </pic:spPr>
                      </pic:pic>
                    </a:graphicData>
                  </a:graphic>
                </wp:inline>
              </w:drawing>
            </w:r>
            <w:r>
              <w:rPr>
                <w:noProof/>
              </w:rPr>
              <w:drawing>
                <wp:inline distT="0" distB="0" distL="114300" distR="114300">
                  <wp:extent cx="152400" cy="114300"/>
                  <wp:effectExtent l="0" t="0" r="0" b="0"/>
                  <wp:docPr id="15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05"/>
                          <pic:cNvPicPr>
                            <a:picLocks noChangeAspect="1"/>
                          </pic:cNvPicPr>
                        </pic:nvPicPr>
                        <pic:blipFill>
                          <a:blip r:embed="rId21"/>
                          <a:stretch>
                            <a:fillRect/>
                          </a:stretch>
                        </pic:blipFill>
                        <pic:spPr>
                          <a:xfrm>
                            <a:off x="0" y="0"/>
                            <a:ext cx="152400" cy="114300"/>
                          </a:xfrm>
                          <a:prstGeom prst="rect">
                            <a:avLst/>
                          </a:prstGeom>
                          <a:noFill/>
                          <a:ln>
                            <a:noFill/>
                          </a:ln>
                        </pic:spPr>
                      </pic:pic>
                    </a:graphicData>
                  </a:graphic>
                </wp:inline>
              </w:drawing>
            </w:r>
            <w:r>
              <w:t>8</w:t>
            </w:r>
            <w:r w:rsidR="00AD1D6E">
              <w:rPr>
                <w:rFonts w:hint="eastAsia"/>
              </w:rPr>
              <w:t>6.66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20</w:t>
      </w:r>
      <w:r>
        <w:rPr>
          <w:color w:val="000000"/>
          <w:sz w:val="24"/>
        </w:rPr>
        <w:t>题如果通过获取职业技能证书可以免修部分学科，您是否愿意考取此类职业技能证书？</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愿意</w:t>
            </w:r>
          </w:p>
        </w:tc>
        <w:tc>
          <w:tcPr>
            <w:tcW w:w="0" w:type="auto"/>
            <w:shd w:val="clear" w:color="auto" w:fill="FFFFFF"/>
            <w:vAlign w:val="center"/>
          </w:tcPr>
          <w:p w:rsidR="00A403B7" w:rsidRDefault="00AD1D6E" w:rsidP="00E323F0">
            <w:pPr>
              <w:jc w:val="center"/>
              <w:rPr>
                <w:rFonts w:hint="eastAsia"/>
              </w:rPr>
            </w:pPr>
            <w:r>
              <w:rPr>
                <w:rFonts w:hint="eastAsia"/>
              </w:rPr>
              <w:t>13</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1047750" cy="114300"/>
                  <wp:effectExtent l="0" t="0" r="0" b="0"/>
                  <wp:docPr id="157"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06"/>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158"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07"/>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rsidR="00AD1D6E">
              <w:rPr>
                <w:rFonts w:hint="eastAsia"/>
              </w:rPr>
              <w:t>86.66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不愿意</w:t>
            </w:r>
          </w:p>
        </w:tc>
        <w:tc>
          <w:tcPr>
            <w:tcW w:w="0" w:type="auto"/>
            <w:shd w:val="clear" w:color="auto" w:fill="F9F9F9"/>
            <w:vAlign w:val="center"/>
          </w:tcPr>
          <w:p w:rsidR="00A403B7" w:rsidRDefault="00A403B7" w:rsidP="00E323F0">
            <w:pPr>
              <w:jc w:val="center"/>
              <w:rPr>
                <w:rFonts w:hint="eastAsia"/>
              </w:rPr>
            </w:pPr>
            <w:r>
              <w:t>2</w:t>
            </w:r>
          </w:p>
        </w:tc>
        <w:tc>
          <w:tcPr>
            <w:tcW w:w="0" w:type="auto"/>
            <w:shd w:val="clear" w:color="auto" w:fill="F9F9F9"/>
            <w:vAlign w:val="center"/>
          </w:tcPr>
          <w:p w:rsidR="00A403B7" w:rsidRDefault="00A403B7" w:rsidP="00AD1D6E">
            <w:pPr>
              <w:jc w:val="left"/>
              <w:rPr>
                <w:rFonts w:hint="eastAsia"/>
              </w:rPr>
            </w:pPr>
            <w:r>
              <w:rPr>
                <w:noProof/>
              </w:rPr>
              <w:drawing>
                <wp:inline distT="0" distB="0" distL="114300" distR="114300">
                  <wp:extent cx="295275" cy="114300"/>
                  <wp:effectExtent l="0" t="0" r="9525" b="0"/>
                  <wp:docPr id="159"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08"/>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60"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09"/>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rsidR="00AD1D6E">
              <w:rPr>
                <w:rFonts w:hint="eastAsia"/>
              </w:rPr>
              <w:t>13.33</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21</w:t>
      </w:r>
      <w:r>
        <w:rPr>
          <w:color w:val="000000"/>
          <w:sz w:val="24"/>
        </w:rPr>
        <w:t>题您是否愿意以</w:t>
      </w:r>
      <w:r>
        <w:rPr>
          <w:color w:val="000000"/>
          <w:sz w:val="24"/>
        </w:rPr>
        <w:t>“</w:t>
      </w:r>
      <w:r>
        <w:rPr>
          <w:color w:val="000000"/>
          <w:sz w:val="24"/>
        </w:rPr>
        <w:t>工学交替</w:t>
      </w:r>
      <w:r>
        <w:rPr>
          <w:color w:val="000000"/>
          <w:sz w:val="24"/>
        </w:rPr>
        <w:t>”</w:t>
      </w:r>
      <w:r>
        <w:rPr>
          <w:color w:val="000000"/>
          <w:sz w:val="24"/>
        </w:rPr>
        <w:t>的形式到企业去顶岗实习？</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lastRenderedPageBreak/>
              <w:t>愿意</w:t>
            </w:r>
          </w:p>
        </w:tc>
        <w:tc>
          <w:tcPr>
            <w:tcW w:w="0" w:type="auto"/>
            <w:shd w:val="clear" w:color="auto" w:fill="FFFFFF"/>
            <w:vAlign w:val="center"/>
          </w:tcPr>
          <w:p w:rsidR="00A403B7" w:rsidRDefault="00AD1D6E" w:rsidP="00E323F0">
            <w:pPr>
              <w:jc w:val="center"/>
              <w:rPr>
                <w:rFonts w:hint="eastAsia"/>
              </w:rPr>
            </w:pPr>
            <w:r>
              <w:rPr>
                <w:rFonts w:hint="eastAsia"/>
              </w:rPr>
              <w:t>11</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1047750" cy="114300"/>
                  <wp:effectExtent l="0" t="0" r="0" b="0"/>
                  <wp:docPr id="89"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10"/>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90"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11"/>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rsidR="00AD1D6E">
              <w:rPr>
                <w:rFonts w:hint="eastAsia"/>
              </w:rPr>
              <w:t>73.33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不愿意</w:t>
            </w:r>
          </w:p>
        </w:tc>
        <w:tc>
          <w:tcPr>
            <w:tcW w:w="0" w:type="auto"/>
            <w:shd w:val="clear" w:color="auto" w:fill="F9F9F9"/>
            <w:vAlign w:val="center"/>
          </w:tcPr>
          <w:p w:rsidR="00A403B7" w:rsidRDefault="00AD1D6E" w:rsidP="00E323F0">
            <w:pPr>
              <w:jc w:val="center"/>
              <w:rPr>
                <w:rFonts w:hint="eastAsia"/>
              </w:rPr>
            </w:pPr>
            <w:r>
              <w:rPr>
                <w:rFonts w:hint="eastAsia"/>
              </w:rPr>
              <w:t>4</w:t>
            </w:r>
          </w:p>
        </w:tc>
        <w:tc>
          <w:tcPr>
            <w:tcW w:w="0" w:type="auto"/>
            <w:shd w:val="clear" w:color="auto" w:fill="F9F9F9"/>
            <w:vAlign w:val="center"/>
          </w:tcPr>
          <w:p w:rsidR="00A403B7" w:rsidRDefault="00A403B7" w:rsidP="00AD1D6E">
            <w:pPr>
              <w:jc w:val="left"/>
              <w:rPr>
                <w:rFonts w:hint="eastAsia"/>
              </w:rPr>
            </w:pPr>
            <w:r>
              <w:rPr>
                <w:noProof/>
              </w:rPr>
              <w:drawing>
                <wp:inline distT="0" distB="0" distL="114300" distR="114300">
                  <wp:extent cx="295275" cy="114300"/>
                  <wp:effectExtent l="0" t="0" r="9525" b="0"/>
                  <wp:docPr id="9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12"/>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92"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13"/>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rsidR="00AD1D6E">
              <w:rPr>
                <w:rFonts w:hint="eastAsia"/>
              </w:rPr>
              <w:t>26.66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22</w:t>
      </w:r>
      <w:r>
        <w:rPr>
          <w:color w:val="000000"/>
          <w:sz w:val="24"/>
        </w:rPr>
        <w:t>题在没有教师的督促下，你能否十分自觉的进行自主学习：</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完全能做到</w:t>
            </w:r>
          </w:p>
        </w:tc>
        <w:tc>
          <w:tcPr>
            <w:tcW w:w="0" w:type="auto"/>
            <w:shd w:val="clear" w:color="auto" w:fill="FFFFFF"/>
            <w:vAlign w:val="center"/>
          </w:tcPr>
          <w:p w:rsidR="00A403B7" w:rsidRDefault="00AD1D6E" w:rsidP="00E323F0">
            <w:pPr>
              <w:jc w:val="center"/>
              <w:rPr>
                <w:rFonts w:hint="eastAsia"/>
              </w:rPr>
            </w:pPr>
            <w:r>
              <w:rPr>
                <w:rFonts w:hint="eastAsia"/>
              </w:rPr>
              <w:t>4</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295275" cy="114300"/>
                  <wp:effectExtent l="0" t="0" r="9525" b="0"/>
                  <wp:docPr id="93"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14"/>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94"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15"/>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rsidR="00AD1D6E">
              <w:rPr>
                <w:rFonts w:hint="eastAsia"/>
              </w:rPr>
              <w:t>16.66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一般能做到</w:t>
            </w:r>
          </w:p>
        </w:tc>
        <w:tc>
          <w:tcPr>
            <w:tcW w:w="0" w:type="auto"/>
            <w:shd w:val="clear" w:color="auto" w:fill="F9F9F9"/>
            <w:vAlign w:val="center"/>
          </w:tcPr>
          <w:p w:rsidR="00A403B7" w:rsidRDefault="00AD1D6E" w:rsidP="00E323F0">
            <w:pPr>
              <w:jc w:val="center"/>
              <w:rPr>
                <w:rFonts w:hint="eastAsia"/>
              </w:rPr>
            </w:pPr>
            <w:r>
              <w:rPr>
                <w:rFonts w:hint="eastAsia"/>
              </w:rPr>
              <w:t>5</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95"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16"/>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96"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17"/>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很少能做到</w:t>
            </w:r>
          </w:p>
        </w:tc>
        <w:tc>
          <w:tcPr>
            <w:tcW w:w="0" w:type="auto"/>
            <w:shd w:val="clear" w:color="auto" w:fill="FFFFFF"/>
            <w:vAlign w:val="center"/>
          </w:tcPr>
          <w:p w:rsidR="00A403B7" w:rsidRDefault="00AD1D6E" w:rsidP="00E323F0">
            <w:pPr>
              <w:jc w:val="center"/>
              <w:rPr>
                <w:rFonts w:hint="eastAsia"/>
              </w:rPr>
            </w:pPr>
            <w:r>
              <w:rPr>
                <w:rFonts w:hint="eastAsia"/>
              </w:rPr>
              <w:t>6</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600075" cy="114300"/>
                  <wp:effectExtent l="0" t="0" r="9525" b="0"/>
                  <wp:docPr id="97"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8"/>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98"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19"/>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AD1D6E">
              <w:rPr>
                <w:rFonts w:hint="eastAsia"/>
              </w:rPr>
              <w:t>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完全做不到</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99"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20"/>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23</w:t>
      </w:r>
      <w:r>
        <w:rPr>
          <w:color w:val="000000"/>
          <w:sz w:val="24"/>
        </w:rPr>
        <w:t>题目前造成你学习困难的因素有：</w:t>
      </w:r>
      <w:r>
        <w:rPr>
          <w:color w:val="0066FF"/>
          <w:sz w:val="24"/>
        </w:rPr>
        <w:t>[</w:t>
      </w:r>
      <w:r>
        <w:rPr>
          <w:color w:val="0066FF"/>
          <w:sz w:val="24"/>
        </w:rPr>
        <w:t>多选题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303"/>
        <w:gridCol w:w="907"/>
        <w:gridCol w:w="4312"/>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学习基础较差</w:t>
            </w:r>
          </w:p>
        </w:tc>
        <w:tc>
          <w:tcPr>
            <w:tcW w:w="0" w:type="auto"/>
            <w:shd w:val="clear" w:color="auto" w:fill="FFFFFF"/>
            <w:vAlign w:val="center"/>
          </w:tcPr>
          <w:p w:rsidR="00A403B7" w:rsidRDefault="00AD1D6E" w:rsidP="00E323F0">
            <w:pPr>
              <w:jc w:val="center"/>
              <w:rPr>
                <w:rFonts w:hint="eastAsia"/>
              </w:rPr>
            </w:pPr>
            <w:r>
              <w:rPr>
                <w:rFonts w:hint="eastAsia"/>
              </w:rPr>
              <w:t>8</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742950" cy="114300"/>
                  <wp:effectExtent l="0" t="0" r="0" b="0"/>
                  <wp:docPr id="100"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21"/>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101"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22"/>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rsidR="00AD1D6E">
              <w:rPr>
                <w:rFonts w:hint="eastAsia"/>
              </w:rPr>
              <w:t>53.33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学习动力不足</w:t>
            </w:r>
          </w:p>
        </w:tc>
        <w:tc>
          <w:tcPr>
            <w:tcW w:w="0" w:type="auto"/>
            <w:shd w:val="clear" w:color="auto" w:fill="F9F9F9"/>
            <w:vAlign w:val="center"/>
          </w:tcPr>
          <w:p w:rsidR="00A403B7" w:rsidRDefault="00AD1D6E" w:rsidP="00E323F0">
            <w:pPr>
              <w:jc w:val="center"/>
              <w:rPr>
                <w:rFonts w:hint="eastAsia"/>
              </w:rPr>
            </w:pPr>
            <w:r>
              <w:rPr>
                <w:rFonts w:hint="eastAsia"/>
              </w:rPr>
              <w:t>8</w:t>
            </w:r>
          </w:p>
        </w:tc>
        <w:tc>
          <w:tcPr>
            <w:tcW w:w="0" w:type="auto"/>
            <w:shd w:val="clear" w:color="auto" w:fill="F9F9F9"/>
            <w:vAlign w:val="center"/>
          </w:tcPr>
          <w:p w:rsidR="00A403B7" w:rsidRDefault="00A403B7" w:rsidP="00AD1D6E">
            <w:pPr>
              <w:jc w:val="left"/>
              <w:rPr>
                <w:rFonts w:hint="eastAsia"/>
              </w:rPr>
            </w:pPr>
            <w:r>
              <w:rPr>
                <w:noProof/>
              </w:rPr>
              <w:drawing>
                <wp:inline distT="0" distB="0" distL="114300" distR="114300">
                  <wp:extent cx="742950" cy="114300"/>
                  <wp:effectExtent l="0" t="0" r="0" b="0"/>
                  <wp:docPr id="102"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23"/>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103"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24"/>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t>5</w:t>
            </w:r>
            <w:r w:rsidR="00AD1D6E">
              <w:rPr>
                <w:rFonts w:hint="eastAsia"/>
              </w:rPr>
              <w:t>3.33</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学习方法不得当</w:t>
            </w:r>
          </w:p>
        </w:tc>
        <w:tc>
          <w:tcPr>
            <w:tcW w:w="0" w:type="auto"/>
            <w:shd w:val="clear" w:color="auto" w:fill="FFFFFF"/>
            <w:vAlign w:val="center"/>
          </w:tcPr>
          <w:p w:rsidR="00A403B7" w:rsidRDefault="00AD1D6E" w:rsidP="00E323F0">
            <w:pPr>
              <w:jc w:val="center"/>
              <w:rPr>
                <w:rFonts w:hint="eastAsia"/>
              </w:rPr>
            </w:pPr>
            <w:r>
              <w:rPr>
                <w:rFonts w:hint="eastAsia"/>
              </w:rPr>
              <w:t>7</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600075" cy="114300"/>
                  <wp:effectExtent l="0" t="0" r="9525" b="0"/>
                  <wp:docPr id="104"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25"/>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05"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26"/>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rsidR="00AD1D6E">
              <w:rPr>
                <w:rFonts w:hint="eastAsia"/>
              </w:rPr>
              <w:t>46.66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自我控制能力较差</w:t>
            </w:r>
          </w:p>
        </w:tc>
        <w:tc>
          <w:tcPr>
            <w:tcW w:w="0" w:type="auto"/>
            <w:shd w:val="clear" w:color="auto" w:fill="F9F9F9"/>
            <w:vAlign w:val="center"/>
          </w:tcPr>
          <w:p w:rsidR="00A403B7" w:rsidRDefault="00AD1D6E" w:rsidP="00E323F0">
            <w:pPr>
              <w:jc w:val="center"/>
              <w:rPr>
                <w:rFonts w:hint="eastAsia"/>
              </w:rPr>
            </w:pPr>
            <w:r>
              <w:rPr>
                <w:rFonts w:hint="eastAsia"/>
              </w:rPr>
              <w:t>10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106"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27"/>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70"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28"/>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信息化的学习手段较弱</w:t>
            </w:r>
          </w:p>
        </w:tc>
        <w:tc>
          <w:tcPr>
            <w:tcW w:w="0" w:type="auto"/>
            <w:shd w:val="clear" w:color="auto" w:fill="FFFFFF"/>
            <w:vAlign w:val="center"/>
          </w:tcPr>
          <w:p w:rsidR="00A403B7" w:rsidRDefault="00AD1D6E" w:rsidP="00E323F0">
            <w:pPr>
              <w:jc w:val="center"/>
              <w:rPr>
                <w:rFonts w:hint="eastAsia"/>
              </w:rPr>
            </w:pPr>
            <w:r>
              <w:rPr>
                <w:rFonts w:hint="eastAsia"/>
              </w:rPr>
              <w:t>3</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295275" cy="114300"/>
                  <wp:effectExtent l="0" t="0" r="9525" b="0"/>
                  <wp:docPr id="171"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29"/>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72"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30"/>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AD1D6E">
              <w:rPr>
                <w:rFonts w:hint="eastAsia"/>
              </w:rPr>
              <w:t>0</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24</w:t>
      </w:r>
      <w:r>
        <w:rPr>
          <w:color w:val="000000"/>
          <w:sz w:val="24"/>
        </w:rPr>
        <w:t>题在基础知识方面，您认为有可能阻碍您对</w:t>
      </w:r>
      <w:r w:rsidR="0032250E">
        <w:rPr>
          <w:color w:val="000000"/>
          <w:sz w:val="24"/>
        </w:rPr>
        <w:t>广告艺术设计专业</w:t>
      </w:r>
      <w:r>
        <w:rPr>
          <w:color w:val="000000"/>
          <w:sz w:val="24"/>
        </w:rPr>
        <w:t>学习的是：</w:t>
      </w:r>
      <w:r>
        <w:rPr>
          <w:color w:val="0066FF"/>
          <w:sz w:val="24"/>
        </w:rPr>
        <w:t>[</w:t>
      </w:r>
      <w:r>
        <w:rPr>
          <w:color w:val="0066FF"/>
          <w:sz w:val="24"/>
        </w:rPr>
        <w:t>多选题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2908"/>
        <w:gridCol w:w="976"/>
        <w:gridCol w:w="4638"/>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数学基础</w:t>
            </w:r>
          </w:p>
        </w:tc>
        <w:tc>
          <w:tcPr>
            <w:tcW w:w="0" w:type="auto"/>
            <w:shd w:val="clear" w:color="auto" w:fill="FFFFFF"/>
            <w:vAlign w:val="center"/>
          </w:tcPr>
          <w:p w:rsidR="00A403B7" w:rsidRDefault="00AD1D6E" w:rsidP="00E323F0">
            <w:pPr>
              <w:jc w:val="center"/>
              <w:rPr>
                <w:rFonts w:hint="eastAsia"/>
              </w:rPr>
            </w:pPr>
            <w:r>
              <w:rPr>
                <w:rFonts w:hint="eastAsia"/>
              </w:rPr>
              <w:t>7</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600075" cy="114300"/>
                  <wp:effectExtent l="0" t="0" r="9525" b="0"/>
                  <wp:docPr id="173"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31"/>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74"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32"/>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rsidR="00AD1D6E">
              <w:rPr>
                <w:rFonts w:hint="eastAsia"/>
              </w:rPr>
              <w:t>46.66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英语基础</w:t>
            </w:r>
          </w:p>
        </w:tc>
        <w:tc>
          <w:tcPr>
            <w:tcW w:w="0" w:type="auto"/>
            <w:shd w:val="clear" w:color="auto" w:fill="F9F9F9"/>
            <w:vAlign w:val="center"/>
          </w:tcPr>
          <w:p w:rsidR="00A403B7" w:rsidRDefault="00AD1D6E" w:rsidP="00E323F0">
            <w:pPr>
              <w:jc w:val="center"/>
              <w:rPr>
                <w:rFonts w:hint="eastAsia"/>
              </w:rPr>
            </w:pPr>
            <w:r>
              <w:rPr>
                <w:rFonts w:hint="eastAsia"/>
              </w:rPr>
              <w:t>3</w:t>
            </w:r>
          </w:p>
        </w:tc>
        <w:tc>
          <w:tcPr>
            <w:tcW w:w="0" w:type="auto"/>
            <w:shd w:val="clear" w:color="auto" w:fill="F9F9F9"/>
            <w:vAlign w:val="center"/>
          </w:tcPr>
          <w:p w:rsidR="00A403B7" w:rsidRDefault="00A403B7" w:rsidP="00AD1D6E">
            <w:pPr>
              <w:jc w:val="left"/>
              <w:rPr>
                <w:rFonts w:hint="eastAsia"/>
              </w:rPr>
            </w:pPr>
            <w:r>
              <w:rPr>
                <w:noProof/>
              </w:rPr>
              <w:drawing>
                <wp:inline distT="0" distB="0" distL="114300" distR="114300">
                  <wp:extent cx="295275" cy="114300"/>
                  <wp:effectExtent l="0" t="0" r="9525" b="0"/>
                  <wp:docPr id="175"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33"/>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76"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34"/>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AD1D6E">
              <w:rPr>
                <w:rFonts w:hint="eastAsia"/>
              </w:rPr>
              <w:t>0</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lastRenderedPageBreak/>
              <w:t>计算机应用基础</w:t>
            </w:r>
          </w:p>
        </w:tc>
        <w:tc>
          <w:tcPr>
            <w:tcW w:w="0" w:type="auto"/>
            <w:shd w:val="clear" w:color="auto" w:fill="FFFFFF"/>
            <w:vAlign w:val="center"/>
          </w:tcPr>
          <w:p w:rsidR="00A403B7" w:rsidRDefault="00AD1D6E" w:rsidP="00E323F0">
            <w:pPr>
              <w:jc w:val="center"/>
              <w:rPr>
                <w:rFonts w:hint="eastAsia"/>
              </w:rPr>
            </w:pPr>
            <w:r>
              <w:rPr>
                <w:rFonts w:hint="eastAsia"/>
              </w:rPr>
              <w:t>10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895350" cy="114300"/>
                  <wp:effectExtent l="0" t="0" r="0" b="0"/>
                  <wp:docPr id="177"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35"/>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78"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36"/>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其他</w:t>
            </w:r>
          </w:p>
        </w:tc>
        <w:tc>
          <w:tcPr>
            <w:tcW w:w="0" w:type="auto"/>
            <w:shd w:val="clear" w:color="auto" w:fill="F9F9F9"/>
            <w:vAlign w:val="center"/>
          </w:tcPr>
          <w:p w:rsidR="00A403B7" w:rsidRDefault="00AD1D6E" w:rsidP="00E323F0">
            <w:pPr>
              <w:jc w:val="center"/>
              <w:rPr>
                <w:rFonts w:hint="eastAsia"/>
              </w:rPr>
            </w:pPr>
            <w:r>
              <w:rPr>
                <w:rFonts w:hint="eastAsia"/>
              </w:rPr>
              <w:t>2</w:t>
            </w:r>
          </w:p>
        </w:tc>
        <w:tc>
          <w:tcPr>
            <w:tcW w:w="0" w:type="auto"/>
            <w:shd w:val="clear" w:color="auto" w:fill="F9F9F9"/>
            <w:vAlign w:val="center"/>
          </w:tcPr>
          <w:p w:rsidR="00A403B7" w:rsidRDefault="00A403B7" w:rsidP="00AD1D6E">
            <w:pPr>
              <w:jc w:val="left"/>
              <w:rPr>
                <w:rFonts w:hint="eastAsia"/>
              </w:rPr>
            </w:pPr>
            <w:r>
              <w:rPr>
                <w:noProof/>
              </w:rPr>
              <w:drawing>
                <wp:inline distT="0" distB="0" distL="114300" distR="114300">
                  <wp:extent cx="142875" cy="114300"/>
                  <wp:effectExtent l="0" t="0" r="9525" b="0"/>
                  <wp:docPr id="179"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37"/>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80"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38"/>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AD1D6E">
              <w:rPr>
                <w:rFonts w:hint="eastAsia"/>
              </w:rPr>
              <w:t>3</w:t>
            </w:r>
            <w:r>
              <w:t>.</w:t>
            </w:r>
            <w:r w:rsidR="00AD1D6E">
              <w:rPr>
                <w:rFonts w:hint="eastAsia"/>
              </w:rPr>
              <w:t>33</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25</w:t>
      </w:r>
      <w:r>
        <w:rPr>
          <w:color w:val="000000"/>
          <w:sz w:val="24"/>
        </w:rPr>
        <w:t>题您的信息技术应用的能力情况是如何的？</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851"/>
        <w:gridCol w:w="638"/>
        <w:gridCol w:w="3033"/>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非常熟练</w:t>
            </w:r>
          </w:p>
        </w:tc>
        <w:tc>
          <w:tcPr>
            <w:tcW w:w="0" w:type="auto"/>
            <w:shd w:val="clear" w:color="auto" w:fill="FFFFFF"/>
            <w:vAlign w:val="center"/>
          </w:tcPr>
          <w:p w:rsidR="00A403B7" w:rsidRDefault="00AD1D6E" w:rsidP="00E323F0">
            <w:pPr>
              <w:jc w:val="center"/>
              <w:rPr>
                <w:rFonts w:hint="eastAsia"/>
              </w:rPr>
            </w:pPr>
            <w:r>
              <w:rPr>
                <w:rFonts w:hint="eastAsia"/>
              </w:rPr>
              <w:t>2</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142875" cy="114300"/>
                  <wp:effectExtent l="0" t="0" r="9525" b="0"/>
                  <wp:docPr id="18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39"/>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82"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40"/>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AD1D6E">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还可以，大部分操作都没有问题</w:t>
            </w:r>
          </w:p>
        </w:tc>
        <w:tc>
          <w:tcPr>
            <w:tcW w:w="0" w:type="auto"/>
            <w:shd w:val="clear" w:color="auto" w:fill="F9F9F9"/>
            <w:vAlign w:val="center"/>
          </w:tcPr>
          <w:p w:rsidR="00A403B7" w:rsidRDefault="00AD1D6E" w:rsidP="00E323F0">
            <w:pPr>
              <w:jc w:val="center"/>
              <w:rPr>
                <w:rFonts w:hint="eastAsia"/>
              </w:rPr>
            </w:pPr>
            <w:r>
              <w:rPr>
                <w:rFonts w:hint="eastAsia"/>
              </w:rPr>
              <w:t>11</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047750" cy="114300"/>
                  <wp:effectExtent l="0" t="0" r="0" b="0"/>
                  <wp:docPr id="183"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41"/>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184"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42"/>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rsidR="00AD1D6E">
              <w:t>7</w:t>
            </w:r>
            <w:r w:rsidR="00AD1D6E">
              <w:rPr>
                <w:rFonts w:hint="eastAsia"/>
              </w:rPr>
              <w:t>3.33</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平时没接触过信息化的学习方式，很多操作都不会</w:t>
            </w:r>
          </w:p>
        </w:tc>
        <w:tc>
          <w:tcPr>
            <w:tcW w:w="0" w:type="auto"/>
            <w:shd w:val="clear" w:color="auto" w:fill="FFFFFF"/>
            <w:vAlign w:val="center"/>
          </w:tcPr>
          <w:p w:rsidR="00A403B7" w:rsidRDefault="00AD1D6E" w:rsidP="00E323F0">
            <w:pPr>
              <w:jc w:val="center"/>
              <w:rPr>
                <w:rFonts w:hint="eastAsia"/>
              </w:rPr>
            </w:pPr>
            <w:r>
              <w:rPr>
                <w:rFonts w:hint="eastAsia"/>
              </w:rPr>
              <w:t>2</w:t>
            </w:r>
          </w:p>
        </w:tc>
        <w:tc>
          <w:tcPr>
            <w:tcW w:w="0" w:type="auto"/>
            <w:shd w:val="clear" w:color="auto" w:fill="FFFFFF"/>
            <w:vAlign w:val="center"/>
          </w:tcPr>
          <w:p w:rsidR="00A403B7" w:rsidRDefault="00A403B7" w:rsidP="00AD1D6E">
            <w:pPr>
              <w:jc w:val="left"/>
              <w:rPr>
                <w:rFonts w:hint="eastAsia"/>
              </w:rPr>
            </w:pPr>
            <w:r>
              <w:rPr>
                <w:noProof/>
              </w:rPr>
              <w:drawing>
                <wp:inline distT="0" distB="0" distL="114300" distR="114300">
                  <wp:extent cx="142875" cy="114300"/>
                  <wp:effectExtent l="0" t="0" r="9525" b="0"/>
                  <wp:docPr id="18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43"/>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86"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44"/>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AD1D6E">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非常困难</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8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45"/>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AD1D6E"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26</w:t>
      </w:r>
      <w:r>
        <w:rPr>
          <w:color w:val="000000"/>
          <w:sz w:val="24"/>
        </w:rPr>
        <w:t>题您认为，增强学生学习积极性和主动性，应该从哪几个方面下手：</w:t>
      </w:r>
      <w:r>
        <w:rPr>
          <w:color w:val="0066FF"/>
          <w:sz w:val="24"/>
        </w:rPr>
        <w:t>[</w:t>
      </w:r>
      <w:r>
        <w:rPr>
          <w:color w:val="0066FF"/>
          <w:sz w:val="24"/>
        </w:rPr>
        <w:t>多选题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660"/>
        <w:gridCol w:w="671"/>
        <w:gridCol w:w="3191"/>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加强师资队伍，提高授课水平</w:t>
            </w:r>
          </w:p>
        </w:tc>
        <w:tc>
          <w:tcPr>
            <w:tcW w:w="0" w:type="auto"/>
            <w:shd w:val="clear" w:color="auto" w:fill="FFFFFF"/>
            <w:vAlign w:val="center"/>
          </w:tcPr>
          <w:p w:rsidR="00A403B7" w:rsidRDefault="00521547" w:rsidP="00E323F0">
            <w:pPr>
              <w:jc w:val="center"/>
              <w:rPr>
                <w:rFonts w:hint="eastAsia"/>
              </w:rPr>
            </w:pPr>
            <w:r>
              <w:rPr>
                <w:rFonts w:hint="eastAsia"/>
              </w:rPr>
              <w:t>7</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600075" cy="114300"/>
                  <wp:effectExtent l="0" t="0" r="9525" b="0"/>
                  <wp:docPr id="125"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46"/>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26"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47"/>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521547">
              <w:rPr>
                <w:rFonts w:hint="eastAsia"/>
              </w:rPr>
              <w:t>6</w:t>
            </w:r>
            <w:r>
              <w:t>.</w:t>
            </w:r>
            <w:r w:rsidR="00521547">
              <w:rPr>
                <w:rFonts w:hint="eastAsia"/>
              </w:rPr>
              <w:t>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加强学生管理，加强课堂纪律和考勤</w:t>
            </w:r>
          </w:p>
        </w:tc>
        <w:tc>
          <w:tcPr>
            <w:tcW w:w="0" w:type="auto"/>
            <w:shd w:val="clear" w:color="auto" w:fill="F9F9F9"/>
            <w:vAlign w:val="center"/>
          </w:tcPr>
          <w:p w:rsidR="00A403B7" w:rsidRDefault="00521547" w:rsidP="00E323F0">
            <w:pPr>
              <w:jc w:val="center"/>
              <w:rPr>
                <w:rFonts w:hint="eastAsia"/>
              </w:rPr>
            </w:pPr>
            <w:r>
              <w:rPr>
                <w:rFonts w:hint="eastAsia"/>
              </w:rPr>
              <w:t>8</w:t>
            </w:r>
          </w:p>
        </w:tc>
        <w:tc>
          <w:tcPr>
            <w:tcW w:w="0" w:type="auto"/>
            <w:shd w:val="clear" w:color="auto" w:fill="F9F9F9"/>
            <w:vAlign w:val="center"/>
          </w:tcPr>
          <w:p w:rsidR="00A403B7" w:rsidRDefault="00A403B7" w:rsidP="00521547">
            <w:pPr>
              <w:jc w:val="left"/>
              <w:rPr>
                <w:rFonts w:hint="eastAsia"/>
              </w:rPr>
            </w:pPr>
            <w:r>
              <w:rPr>
                <w:noProof/>
              </w:rPr>
              <w:drawing>
                <wp:inline distT="0" distB="0" distL="114300" distR="114300">
                  <wp:extent cx="742950" cy="114300"/>
                  <wp:effectExtent l="0" t="0" r="0" b="0"/>
                  <wp:docPr id="127"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48"/>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128"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49"/>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t>5</w:t>
            </w:r>
            <w:r w:rsidR="00521547">
              <w:rPr>
                <w:rFonts w:hint="eastAsia"/>
              </w:rPr>
              <w:t>3</w:t>
            </w:r>
            <w:r>
              <w:t>.</w:t>
            </w:r>
            <w:r w:rsidR="00521547">
              <w:rPr>
                <w:rFonts w:hint="eastAsia"/>
              </w:rPr>
              <w:t>33</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加强学生交流，组织专业竞赛</w:t>
            </w:r>
          </w:p>
        </w:tc>
        <w:tc>
          <w:tcPr>
            <w:tcW w:w="0" w:type="auto"/>
            <w:shd w:val="clear" w:color="auto" w:fill="FFFFFF"/>
            <w:vAlign w:val="center"/>
          </w:tcPr>
          <w:p w:rsidR="00A403B7" w:rsidRDefault="00521547"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129"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50"/>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130"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51"/>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改善学校软硬件设施</w:t>
            </w:r>
          </w:p>
        </w:tc>
        <w:tc>
          <w:tcPr>
            <w:tcW w:w="0" w:type="auto"/>
            <w:shd w:val="clear" w:color="auto" w:fill="F9F9F9"/>
            <w:vAlign w:val="center"/>
          </w:tcPr>
          <w:p w:rsidR="00A403B7" w:rsidRDefault="00521547" w:rsidP="00E323F0">
            <w:pPr>
              <w:jc w:val="center"/>
              <w:rPr>
                <w:rFonts w:hint="eastAsia"/>
              </w:rPr>
            </w:pPr>
            <w:r>
              <w:rPr>
                <w:rFonts w:hint="eastAsia"/>
              </w:rPr>
              <w:t>12</w:t>
            </w:r>
          </w:p>
        </w:tc>
        <w:tc>
          <w:tcPr>
            <w:tcW w:w="0" w:type="auto"/>
            <w:shd w:val="clear" w:color="auto" w:fill="F9F9F9"/>
            <w:vAlign w:val="center"/>
          </w:tcPr>
          <w:p w:rsidR="00A403B7" w:rsidRDefault="00A403B7" w:rsidP="00521547">
            <w:pPr>
              <w:jc w:val="left"/>
              <w:rPr>
                <w:rFonts w:hint="eastAsia"/>
              </w:rPr>
            </w:pPr>
            <w:r>
              <w:rPr>
                <w:noProof/>
              </w:rPr>
              <w:drawing>
                <wp:inline distT="0" distB="0" distL="114300" distR="114300">
                  <wp:extent cx="1047750" cy="114300"/>
                  <wp:effectExtent l="0" t="0" r="0" b="0"/>
                  <wp:docPr id="131"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52"/>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132"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53"/>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rsidR="00521547">
              <w:rPr>
                <w:rFonts w:hint="eastAsia"/>
              </w:rPr>
              <w:t>80</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营造良好校园文化氛围，提供优雅的学习环境</w:t>
            </w:r>
          </w:p>
        </w:tc>
        <w:tc>
          <w:tcPr>
            <w:tcW w:w="0" w:type="auto"/>
            <w:shd w:val="clear" w:color="auto" w:fill="FFFFFF"/>
            <w:vAlign w:val="center"/>
          </w:tcPr>
          <w:p w:rsidR="00A403B7" w:rsidRDefault="00521547" w:rsidP="00E323F0">
            <w:pPr>
              <w:jc w:val="center"/>
              <w:rPr>
                <w:rFonts w:hint="eastAsia"/>
              </w:rPr>
            </w:pPr>
            <w:r>
              <w:rPr>
                <w:rFonts w:hint="eastAsia"/>
              </w:rPr>
              <w:t>12</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1047750" cy="114300"/>
                  <wp:effectExtent l="0" t="0" r="0" b="0"/>
                  <wp:docPr id="133"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54"/>
                          <pic:cNvPicPr>
                            <a:picLocks noChangeAspect="1"/>
                          </pic:cNvPicPr>
                        </pic:nvPicPr>
                        <pic:blipFill>
                          <a:blip r:embed="rId25"/>
                          <a:stretch>
                            <a:fillRect/>
                          </a:stretch>
                        </pic:blipFill>
                        <pic:spPr>
                          <a:xfrm>
                            <a:off x="0" y="0"/>
                            <a:ext cx="1047750" cy="114300"/>
                          </a:xfrm>
                          <a:prstGeom prst="rect">
                            <a:avLst/>
                          </a:prstGeom>
                          <a:noFill/>
                          <a:ln>
                            <a:noFill/>
                          </a:ln>
                        </pic:spPr>
                      </pic:pic>
                    </a:graphicData>
                  </a:graphic>
                </wp:inline>
              </w:drawing>
            </w:r>
            <w:r>
              <w:rPr>
                <w:noProof/>
              </w:rPr>
              <w:drawing>
                <wp:inline distT="0" distB="0" distL="114300" distR="114300">
                  <wp:extent cx="304800" cy="114300"/>
                  <wp:effectExtent l="0" t="0" r="0" b="0"/>
                  <wp:docPr id="134"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55"/>
                          <pic:cNvPicPr>
                            <a:picLocks noChangeAspect="1"/>
                          </pic:cNvPicPr>
                        </pic:nvPicPr>
                        <pic:blipFill>
                          <a:blip r:embed="rId26"/>
                          <a:stretch>
                            <a:fillRect/>
                          </a:stretch>
                        </pic:blipFill>
                        <pic:spPr>
                          <a:xfrm>
                            <a:off x="0" y="0"/>
                            <a:ext cx="304800" cy="114300"/>
                          </a:xfrm>
                          <a:prstGeom prst="rect">
                            <a:avLst/>
                          </a:prstGeom>
                          <a:noFill/>
                          <a:ln>
                            <a:noFill/>
                          </a:ln>
                        </pic:spPr>
                      </pic:pic>
                    </a:graphicData>
                  </a:graphic>
                </wp:inline>
              </w:drawing>
            </w:r>
            <w:r>
              <w:t>8</w:t>
            </w:r>
            <w:r w:rsidR="00521547">
              <w:rPr>
                <w:rFonts w:hint="eastAsia"/>
              </w:rPr>
              <w:t>0</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其他</w:t>
            </w:r>
          </w:p>
        </w:tc>
        <w:tc>
          <w:tcPr>
            <w:tcW w:w="0" w:type="auto"/>
            <w:shd w:val="clear" w:color="auto" w:fill="F9F9F9"/>
            <w:vAlign w:val="center"/>
          </w:tcPr>
          <w:p w:rsidR="00A403B7" w:rsidRDefault="00521547" w:rsidP="00E323F0">
            <w:pPr>
              <w:jc w:val="center"/>
              <w:rPr>
                <w:rFonts w:hint="eastAsia"/>
              </w:rPr>
            </w:pPr>
            <w:r>
              <w:rPr>
                <w:rFonts w:hint="eastAsia"/>
              </w:rPr>
              <w:t>3</w:t>
            </w:r>
          </w:p>
        </w:tc>
        <w:tc>
          <w:tcPr>
            <w:tcW w:w="0" w:type="auto"/>
            <w:shd w:val="clear" w:color="auto" w:fill="F9F9F9"/>
            <w:vAlign w:val="center"/>
          </w:tcPr>
          <w:p w:rsidR="00A403B7" w:rsidRDefault="00A403B7" w:rsidP="00521547">
            <w:pPr>
              <w:jc w:val="left"/>
              <w:rPr>
                <w:rFonts w:hint="eastAsia"/>
              </w:rPr>
            </w:pPr>
            <w:r>
              <w:rPr>
                <w:noProof/>
              </w:rPr>
              <w:drawing>
                <wp:inline distT="0" distB="0" distL="114300" distR="114300">
                  <wp:extent cx="295275" cy="114300"/>
                  <wp:effectExtent l="0" t="0" r="9525" b="0"/>
                  <wp:docPr id="135"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56"/>
                          <pic:cNvPicPr>
                            <a:picLocks noChangeAspect="1"/>
                          </pic:cNvPicPr>
                        </pic:nvPicPr>
                        <pic:blipFill>
                          <a:blip r:embed="rId23"/>
                          <a:stretch>
                            <a:fillRect/>
                          </a:stretch>
                        </pic:blipFill>
                        <pic:spPr>
                          <a:xfrm>
                            <a:off x="0" y="0"/>
                            <a:ext cx="295275" cy="114300"/>
                          </a:xfrm>
                          <a:prstGeom prst="rect">
                            <a:avLst/>
                          </a:prstGeom>
                          <a:noFill/>
                          <a:ln>
                            <a:noFill/>
                          </a:ln>
                        </pic:spPr>
                      </pic:pic>
                    </a:graphicData>
                  </a:graphic>
                </wp:inline>
              </w:drawing>
            </w:r>
            <w:r>
              <w:rPr>
                <w:noProof/>
              </w:rPr>
              <w:drawing>
                <wp:inline distT="0" distB="0" distL="114300" distR="114300">
                  <wp:extent cx="1057275" cy="114300"/>
                  <wp:effectExtent l="0" t="0" r="9525" b="0"/>
                  <wp:docPr id="136"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57"/>
                          <pic:cNvPicPr>
                            <a:picLocks noChangeAspect="1"/>
                          </pic:cNvPicPr>
                        </pic:nvPicPr>
                        <pic:blipFill>
                          <a:blip r:embed="rId24"/>
                          <a:stretch>
                            <a:fillRect/>
                          </a:stretch>
                        </pic:blipFill>
                        <pic:spPr>
                          <a:xfrm>
                            <a:off x="0" y="0"/>
                            <a:ext cx="1057275" cy="114300"/>
                          </a:xfrm>
                          <a:prstGeom prst="rect">
                            <a:avLst/>
                          </a:prstGeom>
                          <a:noFill/>
                          <a:ln>
                            <a:noFill/>
                          </a:ln>
                        </pic:spPr>
                      </pic:pic>
                    </a:graphicData>
                  </a:graphic>
                </wp:inline>
              </w:drawing>
            </w:r>
            <w:r>
              <w:t>2</w:t>
            </w:r>
            <w:r w:rsidR="00521547">
              <w:rPr>
                <w:rFonts w:hint="eastAsia"/>
              </w:rPr>
              <w:t>0</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52154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27</w:t>
      </w:r>
      <w:r>
        <w:rPr>
          <w:color w:val="000000"/>
          <w:sz w:val="24"/>
        </w:rPr>
        <w:t>题影响您选择高职</w:t>
      </w:r>
      <w:r w:rsidR="0032250E">
        <w:rPr>
          <w:color w:val="000000"/>
          <w:sz w:val="24"/>
        </w:rPr>
        <w:t>广告艺术设计专业</w:t>
      </w:r>
      <w:r>
        <w:rPr>
          <w:color w:val="000000"/>
          <w:sz w:val="24"/>
        </w:rPr>
        <w:t>就读的主要因素是：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448"/>
        <w:gridCol w:w="708"/>
        <w:gridCol w:w="3366"/>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学习知识和技能，提升自身水平</w:t>
            </w:r>
          </w:p>
        </w:tc>
        <w:tc>
          <w:tcPr>
            <w:tcW w:w="0" w:type="auto"/>
            <w:shd w:val="clear" w:color="auto" w:fill="FFFFFF"/>
            <w:vAlign w:val="center"/>
          </w:tcPr>
          <w:p w:rsidR="00A403B7" w:rsidRDefault="00521547" w:rsidP="00E323F0">
            <w:pPr>
              <w:jc w:val="center"/>
              <w:rPr>
                <w:rFonts w:hint="eastAsia"/>
              </w:rPr>
            </w:pPr>
            <w:r>
              <w:rPr>
                <w:rFonts w:hint="eastAsia"/>
              </w:rPr>
              <w:t>10</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895350" cy="114300"/>
                  <wp:effectExtent l="0" t="0" r="0" b="0"/>
                  <wp:docPr id="137"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58"/>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38"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59"/>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lastRenderedPageBreak/>
              <w:t>获得学历，助理职场发展</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39"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60"/>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涉足行业，为未来做准备</w:t>
            </w:r>
          </w:p>
        </w:tc>
        <w:tc>
          <w:tcPr>
            <w:tcW w:w="0" w:type="auto"/>
            <w:shd w:val="clear" w:color="auto" w:fill="FFFFFF"/>
            <w:vAlign w:val="center"/>
          </w:tcPr>
          <w:p w:rsidR="00A403B7" w:rsidRDefault="00521547" w:rsidP="00E323F0">
            <w:pPr>
              <w:jc w:val="center"/>
              <w:rPr>
                <w:rFonts w:hint="eastAsia"/>
              </w:rPr>
            </w:pPr>
            <w:r>
              <w:rPr>
                <w:rFonts w:hint="eastAsia"/>
              </w:rPr>
              <w:t>5</w:t>
            </w:r>
          </w:p>
        </w:tc>
        <w:tc>
          <w:tcPr>
            <w:tcW w:w="0" w:type="auto"/>
            <w:shd w:val="clear" w:color="auto" w:fill="FFFFFF"/>
            <w:vAlign w:val="center"/>
          </w:tcPr>
          <w:p w:rsidR="00A403B7" w:rsidRDefault="00A403B7" w:rsidP="00E323F0">
            <w:pPr>
              <w:jc w:val="left"/>
              <w:rPr>
                <w:rFonts w:hint="eastAsia"/>
              </w:rPr>
            </w:pPr>
            <w:r>
              <w:rPr>
                <w:noProof/>
              </w:rPr>
              <w:drawing>
                <wp:inline distT="0" distB="0" distL="114300" distR="114300">
                  <wp:extent cx="447675" cy="114300"/>
                  <wp:effectExtent l="0" t="0" r="9525" b="0"/>
                  <wp:docPr id="140"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61"/>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141"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62"/>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t>33.33%</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作为专升本的踏板，将来进一步提升学历</w:t>
            </w:r>
          </w:p>
        </w:tc>
        <w:tc>
          <w:tcPr>
            <w:tcW w:w="0" w:type="auto"/>
            <w:shd w:val="clear" w:color="auto" w:fill="F9F9F9"/>
            <w:vAlign w:val="center"/>
          </w:tcPr>
          <w:p w:rsidR="00A403B7" w:rsidRDefault="00A403B7" w:rsidP="00E323F0">
            <w:pPr>
              <w:jc w:val="center"/>
              <w:rPr>
                <w:rFonts w:hint="eastAsia"/>
              </w:rPr>
            </w:pPr>
            <w:r>
              <w:t>0</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1352550" cy="114300"/>
                  <wp:effectExtent l="0" t="0" r="0" b="0"/>
                  <wp:docPr id="142"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63"/>
                          <pic:cNvPicPr>
                            <a:picLocks noChangeAspect="1"/>
                          </pic:cNvPicPr>
                        </pic:nvPicPr>
                        <pic:blipFill>
                          <a:blip r:embed="rId13"/>
                          <a:stretch>
                            <a:fillRect/>
                          </a:stretch>
                        </pic:blipFill>
                        <pic:spPr>
                          <a:xfrm>
                            <a:off x="0" y="0"/>
                            <a:ext cx="1352550" cy="114300"/>
                          </a:xfrm>
                          <a:prstGeom prst="rect">
                            <a:avLst/>
                          </a:prstGeom>
                          <a:noFill/>
                          <a:ln>
                            <a:noFill/>
                          </a:ln>
                        </pic:spPr>
                      </pic:pic>
                    </a:graphicData>
                  </a:graphic>
                </wp:inline>
              </w:drawing>
            </w:r>
            <w:r>
              <w:t>0%</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52154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28</w:t>
      </w:r>
      <w:r>
        <w:rPr>
          <w:color w:val="000000"/>
          <w:sz w:val="24"/>
        </w:rPr>
        <w:t>题完成高职</w:t>
      </w:r>
      <w:r w:rsidR="0032250E">
        <w:rPr>
          <w:color w:val="000000"/>
          <w:sz w:val="24"/>
        </w:rPr>
        <w:t>广告艺术设计专业</w:t>
      </w:r>
      <w:r>
        <w:rPr>
          <w:color w:val="000000"/>
          <w:sz w:val="24"/>
        </w:rPr>
        <w:t>学段后，您会选择：</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3480"/>
        <w:gridCol w:w="876"/>
        <w:gridCol w:w="4166"/>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就业</w:t>
            </w:r>
          </w:p>
        </w:tc>
        <w:tc>
          <w:tcPr>
            <w:tcW w:w="0" w:type="auto"/>
            <w:shd w:val="clear" w:color="auto" w:fill="FFFFFF"/>
            <w:vAlign w:val="center"/>
          </w:tcPr>
          <w:p w:rsidR="00A403B7" w:rsidRDefault="00521547" w:rsidP="00E323F0">
            <w:pPr>
              <w:jc w:val="center"/>
              <w:rPr>
                <w:rFonts w:hint="eastAsia"/>
              </w:rPr>
            </w:pPr>
            <w:r>
              <w:rPr>
                <w:rFonts w:hint="eastAsia"/>
              </w:rPr>
              <w:t>7</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600075" cy="114300"/>
                  <wp:effectExtent l="0" t="0" r="9525" b="0"/>
                  <wp:docPr id="107"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64"/>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08"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65"/>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rsidR="00521547">
              <w:rPr>
                <w:rFonts w:hint="eastAsia"/>
              </w:rPr>
              <w:t>46.66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专升本</w:t>
            </w:r>
          </w:p>
        </w:tc>
        <w:tc>
          <w:tcPr>
            <w:tcW w:w="0" w:type="auto"/>
            <w:shd w:val="clear" w:color="auto" w:fill="F9F9F9"/>
            <w:vAlign w:val="center"/>
          </w:tcPr>
          <w:p w:rsidR="00A403B7" w:rsidRDefault="00521547" w:rsidP="00E323F0">
            <w:pPr>
              <w:jc w:val="center"/>
              <w:rPr>
                <w:rFonts w:hint="eastAsia"/>
              </w:rPr>
            </w:pPr>
            <w:r>
              <w:rPr>
                <w:rFonts w:hint="eastAsia"/>
              </w:rPr>
              <w:t>7</w:t>
            </w:r>
          </w:p>
        </w:tc>
        <w:tc>
          <w:tcPr>
            <w:tcW w:w="0" w:type="auto"/>
            <w:shd w:val="clear" w:color="auto" w:fill="F9F9F9"/>
            <w:vAlign w:val="center"/>
          </w:tcPr>
          <w:p w:rsidR="00A403B7" w:rsidRDefault="00A403B7" w:rsidP="00E323F0">
            <w:pPr>
              <w:jc w:val="left"/>
              <w:rPr>
                <w:rFonts w:hint="eastAsia"/>
              </w:rPr>
            </w:pPr>
            <w:r>
              <w:rPr>
                <w:noProof/>
              </w:rPr>
              <w:drawing>
                <wp:inline distT="0" distB="0" distL="114300" distR="114300">
                  <wp:extent cx="600075" cy="114300"/>
                  <wp:effectExtent l="0" t="0" r="9525" b="0"/>
                  <wp:docPr id="109"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66"/>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10"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67"/>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rsidR="00521547">
              <w:t>4</w:t>
            </w:r>
            <w:r w:rsidR="00521547">
              <w:rPr>
                <w:rFonts w:hint="eastAsia"/>
              </w:rPr>
              <w:t>6.66</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参加社会培训，继续学习</w:t>
            </w:r>
          </w:p>
        </w:tc>
        <w:tc>
          <w:tcPr>
            <w:tcW w:w="0" w:type="auto"/>
            <w:shd w:val="clear" w:color="auto" w:fill="FFFFFF"/>
            <w:vAlign w:val="center"/>
          </w:tcPr>
          <w:p w:rsidR="00A403B7" w:rsidRDefault="00A403B7" w:rsidP="00E323F0">
            <w:pPr>
              <w:jc w:val="center"/>
              <w:rPr>
                <w:rFonts w:hint="eastAsia"/>
              </w:rPr>
            </w:pPr>
            <w:r>
              <w:t>1</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142875" cy="114300"/>
                  <wp:effectExtent l="0" t="0" r="9525" b="0"/>
                  <wp:docPr id="111"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68"/>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12"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69"/>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rsidR="00521547">
              <w:rPr>
                <w:rFonts w:hint="eastAsia"/>
              </w:rPr>
              <w:t>6.66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52154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29</w:t>
      </w:r>
      <w:r>
        <w:rPr>
          <w:color w:val="000000"/>
          <w:sz w:val="24"/>
        </w:rPr>
        <w:t>题完成高职</w:t>
      </w:r>
      <w:r w:rsidR="0032250E">
        <w:rPr>
          <w:color w:val="000000"/>
          <w:sz w:val="24"/>
        </w:rPr>
        <w:t>广告艺术设计专业</w:t>
      </w:r>
      <w:r>
        <w:rPr>
          <w:color w:val="000000"/>
          <w:sz w:val="24"/>
        </w:rPr>
        <w:t>学段后，您的择业观是：</w:t>
      </w:r>
      <w:r>
        <w:rPr>
          <w:color w:val="0066FF"/>
          <w:sz w:val="24"/>
        </w:rPr>
        <w:t>[</w:t>
      </w:r>
      <w:r>
        <w:rPr>
          <w:color w:val="0066FF"/>
          <w:sz w:val="24"/>
        </w:rPr>
        <w:t>单选题</w:t>
      </w:r>
      <w:r>
        <w:rPr>
          <w:color w:val="0066FF"/>
          <w:sz w:val="24"/>
        </w:rPr>
        <w:t>]</w:t>
      </w:r>
    </w:p>
    <w:p w:rsidR="00A403B7" w:rsidRDefault="00A403B7" w:rsidP="00A403B7">
      <w:pPr>
        <w:rPr>
          <w:rFonts w:hint="eastAsia"/>
          <w:color w:val="0066FF"/>
          <w:sz w:val="24"/>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212"/>
        <w:gridCol w:w="749"/>
        <w:gridCol w:w="3561"/>
      </w:tblGrid>
      <w:tr w:rsidR="00A403B7" w:rsidTr="00E323F0">
        <w:trPr>
          <w:trHeight w:val="500"/>
        </w:trPr>
        <w:tc>
          <w:tcPr>
            <w:tcW w:w="0" w:type="auto"/>
            <w:shd w:val="clear" w:color="auto" w:fill="E0E0E0"/>
            <w:vAlign w:val="center"/>
          </w:tcPr>
          <w:p w:rsidR="00A403B7" w:rsidRDefault="00A403B7" w:rsidP="00E323F0">
            <w:pPr>
              <w:jc w:val="center"/>
              <w:rPr>
                <w:rFonts w:hint="eastAsia"/>
              </w:rPr>
            </w:pPr>
            <w:r>
              <w:t>选项</w:t>
            </w:r>
          </w:p>
        </w:tc>
        <w:tc>
          <w:tcPr>
            <w:tcW w:w="0" w:type="auto"/>
            <w:shd w:val="clear" w:color="auto" w:fill="E0E0E0"/>
            <w:vAlign w:val="center"/>
          </w:tcPr>
          <w:p w:rsidR="00A403B7" w:rsidRDefault="00A403B7" w:rsidP="00E323F0">
            <w:pPr>
              <w:jc w:val="center"/>
              <w:rPr>
                <w:rFonts w:hint="eastAsia"/>
              </w:rPr>
            </w:pPr>
            <w:r>
              <w:t>小计</w:t>
            </w:r>
          </w:p>
        </w:tc>
        <w:tc>
          <w:tcPr>
            <w:tcW w:w="0" w:type="auto"/>
            <w:shd w:val="clear" w:color="auto" w:fill="E0E0E0"/>
            <w:vAlign w:val="center"/>
          </w:tcPr>
          <w:p w:rsidR="00A403B7" w:rsidRDefault="00A403B7" w:rsidP="00E323F0">
            <w:pPr>
              <w:jc w:val="center"/>
              <w:rPr>
                <w:rFonts w:hint="eastAsia"/>
              </w:rPr>
            </w:pPr>
            <w:r>
              <w:t>比例</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专业一定要对口</w:t>
            </w:r>
          </w:p>
        </w:tc>
        <w:tc>
          <w:tcPr>
            <w:tcW w:w="0" w:type="auto"/>
            <w:shd w:val="clear" w:color="auto" w:fill="FFFFFF"/>
            <w:vAlign w:val="center"/>
          </w:tcPr>
          <w:p w:rsidR="00A403B7" w:rsidRDefault="00521547" w:rsidP="00E323F0">
            <w:pPr>
              <w:jc w:val="center"/>
              <w:rPr>
                <w:rFonts w:hint="eastAsia"/>
              </w:rPr>
            </w:pPr>
            <w:r>
              <w:rPr>
                <w:rFonts w:hint="eastAsia"/>
              </w:rPr>
              <w:t>2</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142875" cy="114300"/>
                  <wp:effectExtent l="0" t="0" r="9525" b="0"/>
                  <wp:docPr id="113"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70"/>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14"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71"/>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521547">
              <w:rPr>
                <w:rFonts w:hint="eastAsia"/>
              </w:rPr>
              <w:t>3.33</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专业相关即可</w:t>
            </w:r>
          </w:p>
        </w:tc>
        <w:tc>
          <w:tcPr>
            <w:tcW w:w="0" w:type="auto"/>
            <w:shd w:val="clear" w:color="auto" w:fill="F9F9F9"/>
            <w:vAlign w:val="center"/>
          </w:tcPr>
          <w:p w:rsidR="00A403B7" w:rsidRDefault="00521547" w:rsidP="00E323F0">
            <w:pPr>
              <w:jc w:val="center"/>
              <w:rPr>
                <w:rFonts w:hint="eastAsia"/>
              </w:rPr>
            </w:pPr>
            <w:r>
              <w:rPr>
                <w:rFonts w:hint="eastAsia"/>
              </w:rPr>
              <w:t>2</w:t>
            </w:r>
          </w:p>
        </w:tc>
        <w:tc>
          <w:tcPr>
            <w:tcW w:w="0" w:type="auto"/>
            <w:shd w:val="clear" w:color="auto" w:fill="F9F9F9"/>
            <w:vAlign w:val="center"/>
          </w:tcPr>
          <w:p w:rsidR="00A403B7" w:rsidRDefault="00A403B7" w:rsidP="00521547">
            <w:pPr>
              <w:jc w:val="left"/>
              <w:rPr>
                <w:rFonts w:hint="eastAsia"/>
              </w:rPr>
            </w:pPr>
            <w:r>
              <w:rPr>
                <w:noProof/>
              </w:rPr>
              <w:drawing>
                <wp:inline distT="0" distB="0" distL="114300" distR="114300">
                  <wp:extent cx="142875" cy="114300"/>
                  <wp:effectExtent l="0" t="0" r="9525" b="0"/>
                  <wp:docPr id="115"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72"/>
                          <pic:cNvPicPr>
                            <a:picLocks noChangeAspect="1"/>
                          </pic:cNvPicPr>
                        </pic:nvPicPr>
                        <pic:blipFill>
                          <a:blip r:embed="rId18"/>
                          <a:stretch>
                            <a:fillRect/>
                          </a:stretch>
                        </pic:blipFill>
                        <pic:spPr>
                          <a:xfrm>
                            <a:off x="0" y="0"/>
                            <a:ext cx="142875" cy="114300"/>
                          </a:xfrm>
                          <a:prstGeom prst="rect">
                            <a:avLst/>
                          </a:prstGeom>
                          <a:noFill/>
                          <a:ln>
                            <a:noFill/>
                          </a:ln>
                        </pic:spPr>
                      </pic:pic>
                    </a:graphicData>
                  </a:graphic>
                </wp:inline>
              </w:drawing>
            </w:r>
            <w:r>
              <w:rPr>
                <w:noProof/>
              </w:rPr>
              <w:drawing>
                <wp:inline distT="0" distB="0" distL="114300" distR="114300">
                  <wp:extent cx="1209675" cy="114300"/>
                  <wp:effectExtent l="0" t="0" r="9525" b="0"/>
                  <wp:docPr id="116"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73"/>
                          <pic:cNvPicPr>
                            <a:picLocks noChangeAspect="1"/>
                          </pic:cNvPicPr>
                        </pic:nvPicPr>
                        <pic:blipFill>
                          <a:blip r:embed="rId19"/>
                          <a:stretch>
                            <a:fillRect/>
                          </a:stretch>
                        </pic:blipFill>
                        <pic:spPr>
                          <a:xfrm>
                            <a:off x="0" y="0"/>
                            <a:ext cx="1209675" cy="114300"/>
                          </a:xfrm>
                          <a:prstGeom prst="rect">
                            <a:avLst/>
                          </a:prstGeom>
                          <a:noFill/>
                          <a:ln>
                            <a:noFill/>
                          </a:ln>
                        </pic:spPr>
                      </pic:pic>
                    </a:graphicData>
                  </a:graphic>
                </wp:inline>
              </w:drawing>
            </w:r>
            <w:r>
              <w:t>1</w:t>
            </w:r>
            <w:r w:rsidR="00521547">
              <w:rPr>
                <w:rFonts w:hint="eastAsia"/>
              </w:rPr>
              <w:t>3.33</w:t>
            </w:r>
            <w:r>
              <w:t>%</w:t>
            </w:r>
          </w:p>
        </w:tc>
      </w:tr>
      <w:tr w:rsidR="00A403B7" w:rsidTr="00E323F0">
        <w:trPr>
          <w:trHeight w:val="500"/>
        </w:trPr>
        <w:tc>
          <w:tcPr>
            <w:tcW w:w="0" w:type="auto"/>
            <w:shd w:val="clear" w:color="auto" w:fill="FFFFFF"/>
            <w:vAlign w:val="center"/>
          </w:tcPr>
          <w:p w:rsidR="00A403B7" w:rsidRDefault="00A403B7" w:rsidP="00E323F0">
            <w:pPr>
              <w:jc w:val="left"/>
              <w:rPr>
                <w:rFonts w:hint="eastAsia"/>
              </w:rPr>
            </w:pPr>
            <w:r>
              <w:t>依托本专业，跨专业寻求突破与发展</w:t>
            </w:r>
          </w:p>
        </w:tc>
        <w:tc>
          <w:tcPr>
            <w:tcW w:w="0" w:type="auto"/>
            <w:shd w:val="clear" w:color="auto" w:fill="FFFFFF"/>
            <w:vAlign w:val="center"/>
          </w:tcPr>
          <w:p w:rsidR="00A403B7" w:rsidRDefault="00521547" w:rsidP="00E323F0">
            <w:pPr>
              <w:jc w:val="center"/>
              <w:rPr>
                <w:rFonts w:hint="eastAsia"/>
              </w:rPr>
            </w:pPr>
            <w:r>
              <w:rPr>
                <w:rFonts w:hint="eastAsia"/>
              </w:rPr>
              <w:t>4</w:t>
            </w:r>
          </w:p>
        </w:tc>
        <w:tc>
          <w:tcPr>
            <w:tcW w:w="0" w:type="auto"/>
            <w:shd w:val="clear" w:color="auto" w:fill="FFFFFF"/>
            <w:vAlign w:val="center"/>
          </w:tcPr>
          <w:p w:rsidR="00A403B7" w:rsidRDefault="00A403B7" w:rsidP="00521547">
            <w:pPr>
              <w:jc w:val="left"/>
              <w:rPr>
                <w:rFonts w:hint="eastAsia"/>
              </w:rPr>
            </w:pPr>
            <w:r>
              <w:rPr>
                <w:noProof/>
              </w:rPr>
              <w:drawing>
                <wp:inline distT="0" distB="0" distL="114300" distR="114300">
                  <wp:extent cx="447675" cy="114300"/>
                  <wp:effectExtent l="0" t="0" r="9525" b="0"/>
                  <wp:docPr id="117"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74"/>
                          <pic:cNvPicPr>
                            <a:picLocks noChangeAspect="1"/>
                          </pic:cNvPicPr>
                        </pic:nvPicPr>
                        <pic:blipFill>
                          <a:blip r:embed="rId9"/>
                          <a:stretch>
                            <a:fillRect/>
                          </a:stretch>
                        </pic:blipFill>
                        <pic:spPr>
                          <a:xfrm>
                            <a:off x="0" y="0"/>
                            <a:ext cx="447675" cy="114300"/>
                          </a:xfrm>
                          <a:prstGeom prst="rect">
                            <a:avLst/>
                          </a:prstGeom>
                          <a:noFill/>
                          <a:ln>
                            <a:noFill/>
                          </a:ln>
                        </pic:spPr>
                      </pic:pic>
                    </a:graphicData>
                  </a:graphic>
                </wp:inline>
              </w:drawing>
            </w:r>
            <w:r>
              <w:rPr>
                <w:noProof/>
              </w:rPr>
              <w:drawing>
                <wp:inline distT="0" distB="0" distL="114300" distR="114300">
                  <wp:extent cx="904875" cy="114300"/>
                  <wp:effectExtent l="0" t="0" r="9525" b="0"/>
                  <wp:docPr id="118"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75"/>
                          <pic:cNvPicPr>
                            <a:picLocks noChangeAspect="1"/>
                          </pic:cNvPicPr>
                        </pic:nvPicPr>
                        <pic:blipFill>
                          <a:blip r:embed="rId10"/>
                          <a:stretch>
                            <a:fillRect/>
                          </a:stretch>
                        </pic:blipFill>
                        <pic:spPr>
                          <a:xfrm>
                            <a:off x="0" y="0"/>
                            <a:ext cx="904875" cy="114300"/>
                          </a:xfrm>
                          <a:prstGeom prst="rect">
                            <a:avLst/>
                          </a:prstGeom>
                          <a:noFill/>
                          <a:ln>
                            <a:noFill/>
                          </a:ln>
                        </pic:spPr>
                      </pic:pic>
                    </a:graphicData>
                  </a:graphic>
                </wp:inline>
              </w:drawing>
            </w:r>
            <w:r w:rsidR="00521547">
              <w:rPr>
                <w:rFonts w:hint="eastAsia"/>
              </w:rPr>
              <w:t>26.66</w:t>
            </w:r>
            <w:r>
              <w:t>%</w:t>
            </w:r>
          </w:p>
        </w:tc>
      </w:tr>
      <w:tr w:rsidR="00A403B7" w:rsidTr="00E323F0">
        <w:trPr>
          <w:trHeight w:val="500"/>
        </w:trPr>
        <w:tc>
          <w:tcPr>
            <w:tcW w:w="0" w:type="auto"/>
            <w:shd w:val="clear" w:color="auto" w:fill="F9F9F9"/>
            <w:vAlign w:val="center"/>
          </w:tcPr>
          <w:p w:rsidR="00A403B7" w:rsidRDefault="00A403B7" w:rsidP="00E323F0">
            <w:pPr>
              <w:jc w:val="left"/>
              <w:rPr>
                <w:rFonts w:hint="eastAsia"/>
              </w:rPr>
            </w:pPr>
            <w:r>
              <w:t>专业不相关也可以</w:t>
            </w:r>
          </w:p>
        </w:tc>
        <w:tc>
          <w:tcPr>
            <w:tcW w:w="0" w:type="auto"/>
            <w:shd w:val="clear" w:color="auto" w:fill="F9F9F9"/>
            <w:vAlign w:val="center"/>
          </w:tcPr>
          <w:p w:rsidR="00A403B7" w:rsidRDefault="00521547" w:rsidP="00E323F0">
            <w:pPr>
              <w:jc w:val="center"/>
              <w:rPr>
                <w:rFonts w:hint="eastAsia"/>
              </w:rPr>
            </w:pPr>
            <w:r>
              <w:rPr>
                <w:rFonts w:hint="eastAsia"/>
              </w:rPr>
              <w:t>7</w:t>
            </w:r>
          </w:p>
        </w:tc>
        <w:tc>
          <w:tcPr>
            <w:tcW w:w="0" w:type="auto"/>
            <w:shd w:val="clear" w:color="auto" w:fill="F9F9F9"/>
            <w:vAlign w:val="center"/>
          </w:tcPr>
          <w:p w:rsidR="00A403B7" w:rsidRDefault="00A403B7" w:rsidP="00521547">
            <w:pPr>
              <w:jc w:val="left"/>
              <w:rPr>
                <w:rFonts w:hint="eastAsia"/>
              </w:rPr>
            </w:pPr>
            <w:r>
              <w:rPr>
                <w:noProof/>
              </w:rPr>
              <w:drawing>
                <wp:inline distT="0" distB="0" distL="114300" distR="114300">
                  <wp:extent cx="600075" cy="114300"/>
                  <wp:effectExtent l="0" t="0" r="9525" b="0"/>
                  <wp:docPr id="119"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76"/>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20"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77"/>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521547">
              <w:rPr>
                <w:rFonts w:hint="eastAsia"/>
              </w:rPr>
              <w:t>6</w:t>
            </w:r>
            <w:r>
              <w:t>.</w:t>
            </w:r>
            <w:r w:rsidR="00521547">
              <w:rPr>
                <w:rFonts w:hint="eastAsia"/>
              </w:rPr>
              <w:t>66</w:t>
            </w:r>
            <w:r>
              <w:t>%</w:t>
            </w:r>
          </w:p>
        </w:tc>
      </w:tr>
      <w:tr w:rsidR="00A403B7" w:rsidTr="00E323F0">
        <w:trPr>
          <w:trHeight w:val="500"/>
        </w:trPr>
        <w:tc>
          <w:tcPr>
            <w:tcW w:w="0" w:type="auto"/>
            <w:shd w:val="clear" w:color="auto" w:fill="E0E0E0"/>
            <w:vAlign w:val="center"/>
          </w:tcPr>
          <w:p w:rsidR="00A403B7" w:rsidRDefault="00A403B7" w:rsidP="00E323F0">
            <w:pPr>
              <w:jc w:val="left"/>
              <w:rPr>
                <w:rFonts w:hint="eastAsia"/>
              </w:rPr>
            </w:pPr>
            <w:r>
              <w:t>本题有效填写人次</w:t>
            </w:r>
          </w:p>
        </w:tc>
        <w:tc>
          <w:tcPr>
            <w:tcW w:w="0" w:type="auto"/>
            <w:shd w:val="clear" w:color="auto" w:fill="E0E0E0"/>
            <w:vAlign w:val="center"/>
          </w:tcPr>
          <w:p w:rsidR="00A403B7" w:rsidRDefault="00521547" w:rsidP="00E323F0">
            <w:pPr>
              <w:jc w:val="center"/>
              <w:rPr>
                <w:rFonts w:hint="eastAsia"/>
              </w:rPr>
            </w:pPr>
            <w:r>
              <w:rPr>
                <w:rFonts w:hint="eastAsia"/>
              </w:rPr>
              <w:t>15</w:t>
            </w:r>
          </w:p>
        </w:tc>
        <w:tc>
          <w:tcPr>
            <w:tcW w:w="0" w:type="auto"/>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r>
        <w:rPr>
          <w:color w:val="000000"/>
          <w:sz w:val="24"/>
        </w:rPr>
        <w:t>第</w:t>
      </w:r>
      <w:r>
        <w:rPr>
          <w:color w:val="000000"/>
          <w:sz w:val="24"/>
        </w:rPr>
        <w:t>30</w:t>
      </w:r>
      <w:r>
        <w:rPr>
          <w:color w:val="000000"/>
          <w:sz w:val="24"/>
        </w:rPr>
        <w:t>题您认为高职扩招学生组织专业课考试时，应该考虑如下哪些方面？</w:t>
      </w:r>
      <w:r>
        <w:rPr>
          <w:color w:val="0066FF"/>
          <w:sz w:val="24"/>
        </w:rPr>
        <w:t>[</w:t>
      </w:r>
      <w:r>
        <w:rPr>
          <w:color w:val="0066FF"/>
          <w:sz w:val="24"/>
        </w:rPr>
        <w:t>多选题</w:t>
      </w:r>
      <w:r>
        <w:rPr>
          <w:color w:val="0066FF"/>
          <w:sz w:val="24"/>
        </w:rPr>
        <w:t>]</w:t>
      </w:r>
    </w:p>
    <w:p w:rsidR="00A403B7" w:rsidRDefault="00A403B7" w:rsidP="00A403B7">
      <w:pPr>
        <w:rPr>
          <w:rFonts w:hint="eastAsia"/>
          <w:color w:val="0066FF"/>
          <w:sz w:val="24"/>
        </w:rPr>
      </w:pPr>
    </w:p>
    <w:tbl>
      <w:tblPr>
        <w:tblW w:w="5137"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tblPr>
      <w:tblGrid>
        <w:gridCol w:w="4788"/>
        <w:gridCol w:w="849"/>
        <w:gridCol w:w="3119"/>
      </w:tblGrid>
      <w:tr w:rsidR="00A403B7" w:rsidTr="00521547">
        <w:trPr>
          <w:trHeight w:val="500"/>
        </w:trPr>
        <w:tc>
          <w:tcPr>
            <w:tcW w:w="2733" w:type="pct"/>
            <w:shd w:val="clear" w:color="auto" w:fill="E0E0E0"/>
            <w:vAlign w:val="center"/>
          </w:tcPr>
          <w:p w:rsidR="00A403B7" w:rsidRDefault="00A403B7" w:rsidP="00E323F0">
            <w:pPr>
              <w:jc w:val="center"/>
              <w:rPr>
                <w:rFonts w:hint="eastAsia"/>
              </w:rPr>
            </w:pPr>
            <w:r>
              <w:t>选项</w:t>
            </w:r>
          </w:p>
        </w:tc>
        <w:tc>
          <w:tcPr>
            <w:tcW w:w="485" w:type="pct"/>
            <w:shd w:val="clear" w:color="auto" w:fill="E0E0E0"/>
            <w:vAlign w:val="center"/>
          </w:tcPr>
          <w:p w:rsidR="00A403B7" w:rsidRDefault="00A403B7" w:rsidP="00E323F0">
            <w:pPr>
              <w:jc w:val="center"/>
              <w:rPr>
                <w:rFonts w:hint="eastAsia"/>
              </w:rPr>
            </w:pPr>
            <w:r>
              <w:t>小计</w:t>
            </w:r>
          </w:p>
        </w:tc>
        <w:tc>
          <w:tcPr>
            <w:tcW w:w="1781" w:type="pct"/>
            <w:shd w:val="clear" w:color="auto" w:fill="E0E0E0"/>
            <w:vAlign w:val="center"/>
          </w:tcPr>
          <w:p w:rsidR="00A403B7" w:rsidRDefault="00A403B7" w:rsidP="00E323F0">
            <w:pPr>
              <w:jc w:val="center"/>
              <w:rPr>
                <w:rFonts w:hint="eastAsia"/>
              </w:rPr>
            </w:pPr>
            <w:r>
              <w:t>比例</w:t>
            </w:r>
          </w:p>
        </w:tc>
      </w:tr>
      <w:tr w:rsidR="00A403B7" w:rsidTr="00521547">
        <w:trPr>
          <w:trHeight w:val="500"/>
        </w:trPr>
        <w:tc>
          <w:tcPr>
            <w:tcW w:w="2733" w:type="pct"/>
            <w:shd w:val="clear" w:color="auto" w:fill="FFFFFF"/>
            <w:vAlign w:val="center"/>
          </w:tcPr>
          <w:p w:rsidR="00A403B7" w:rsidRDefault="00A403B7" w:rsidP="00E323F0">
            <w:pPr>
              <w:jc w:val="left"/>
              <w:rPr>
                <w:rFonts w:hint="eastAsia"/>
              </w:rPr>
            </w:pPr>
            <w:r>
              <w:t>开卷考试</w:t>
            </w:r>
          </w:p>
        </w:tc>
        <w:tc>
          <w:tcPr>
            <w:tcW w:w="485" w:type="pct"/>
            <w:shd w:val="clear" w:color="auto" w:fill="FFFFFF"/>
            <w:vAlign w:val="center"/>
          </w:tcPr>
          <w:p w:rsidR="00A403B7" w:rsidRDefault="00521547" w:rsidP="00E323F0">
            <w:pPr>
              <w:jc w:val="center"/>
              <w:rPr>
                <w:rFonts w:hint="eastAsia"/>
              </w:rPr>
            </w:pPr>
            <w:r>
              <w:rPr>
                <w:rFonts w:hint="eastAsia"/>
              </w:rPr>
              <w:t>10</w:t>
            </w:r>
          </w:p>
        </w:tc>
        <w:tc>
          <w:tcPr>
            <w:tcW w:w="1781" w:type="pct"/>
            <w:shd w:val="clear" w:color="auto" w:fill="FFFFFF"/>
            <w:vAlign w:val="center"/>
          </w:tcPr>
          <w:p w:rsidR="00A403B7" w:rsidRDefault="00A403B7" w:rsidP="00E323F0">
            <w:pPr>
              <w:jc w:val="left"/>
              <w:rPr>
                <w:rFonts w:hint="eastAsia"/>
              </w:rPr>
            </w:pPr>
            <w:r>
              <w:rPr>
                <w:noProof/>
              </w:rPr>
              <w:drawing>
                <wp:inline distT="0" distB="0" distL="114300" distR="114300">
                  <wp:extent cx="895350" cy="114300"/>
                  <wp:effectExtent l="0" t="0" r="0" b="0"/>
                  <wp:docPr id="121"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78"/>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22"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79"/>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521547">
        <w:trPr>
          <w:trHeight w:val="500"/>
        </w:trPr>
        <w:tc>
          <w:tcPr>
            <w:tcW w:w="2733" w:type="pct"/>
            <w:shd w:val="clear" w:color="auto" w:fill="F9F9F9"/>
            <w:vAlign w:val="center"/>
          </w:tcPr>
          <w:p w:rsidR="00A403B7" w:rsidRDefault="00A403B7" w:rsidP="00E323F0">
            <w:pPr>
              <w:jc w:val="left"/>
              <w:rPr>
                <w:rFonts w:hint="eastAsia"/>
              </w:rPr>
            </w:pPr>
            <w:r>
              <w:t>一页开卷考试（学生可将自我复习的手写资料，携带一页进考场）</w:t>
            </w:r>
          </w:p>
        </w:tc>
        <w:tc>
          <w:tcPr>
            <w:tcW w:w="485" w:type="pct"/>
            <w:shd w:val="clear" w:color="auto" w:fill="F9F9F9"/>
            <w:vAlign w:val="center"/>
          </w:tcPr>
          <w:p w:rsidR="00A403B7" w:rsidRDefault="00521547" w:rsidP="00E323F0">
            <w:pPr>
              <w:jc w:val="center"/>
              <w:rPr>
                <w:rFonts w:hint="eastAsia"/>
              </w:rPr>
            </w:pPr>
            <w:r>
              <w:rPr>
                <w:rFonts w:hint="eastAsia"/>
              </w:rPr>
              <w:t>10</w:t>
            </w:r>
          </w:p>
        </w:tc>
        <w:tc>
          <w:tcPr>
            <w:tcW w:w="1781" w:type="pct"/>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123"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80"/>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124"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81"/>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521547">
        <w:trPr>
          <w:trHeight w:val="500"/>
        </w:trPr>
        <w:tc>
          <w:tcPr>
            <w:tcW w:w="2733" w:type="pct"/>
            <w:shd w:val="clear" w:color="auto" w:fill="FFFFFF"/>
            <w:vAlign w:val="center"/>
          </w:tcPr>
          <w:p w:rsidR="00A403B7" w:rsidRDefault="00A403B7" w:rsidP="00E323F0">
            <w:pPr>
              <w:jc w:val="left"/>
              <w:rPr>
                <w:rFonts w:hint="eastAsia"/>
              </w:rPr>
            </w:pPr>
            <w:r>
              <w:t>考试前组织集中复习一次</w:t>
            </w:r>
          </w:p>
        </w:tc>
        <w:tc>
          <w:tcPr>
            <w:tcW w:w="485" w:type="pct"/>
            <w:shd w:val="clear" w:color="auto" w:fill="FFFFFF"/>
            <w:vAlign w:val="center"/>
          </w:tcPr>
          <w:p w:rsidR="00A403B7" w:rsidRDefault="00521547" w:rsidP="00E323F0">
            <w:pPr>
              <w:jc w:val="center"/>
              <w:rPr>
                <w:rFonts w:hint="eastAsia"/>
              </w:rPr>
            </w:pPr>
            <w:r>
              <w:rPr>
                <w:rFonts w:hint="eastAsia"/>
              </w:rPr>
              <w:t>8</w:t>
            </w:r>
          </w:p>
        </w:tc>
        <w:tc>
          <w:tcPr>
            <w:tcW w:w="1781" w:type="pct"/>
            <w:shd w:val="clear" w:color="auto" w:fill="FFFFFF"/>
            <w:vAlign w:val="center"/>
          </w:tcPr>
          <w:p w:rsidR="00A403B7" w:rsidRDefault="00A403B7" w:rsidP="00521547">
            <w:pPr>
              <w:jc w:val="left"/>
              <w:rPr>
                <w:rFonts w:hint="eastAsia"/>
              </w:rPr>
            </w:pPr>
            <w:r>
              <w:rPr>
                <w:noProof/>
              </w:rPr>
              <w:drawing>
                <wp:inline distT="0" distB="0" distL="114300" distR="114300">
                  <wp:extent cx="742950" cy="114300"/>
                  <wp:effectExtent l="0" t="0" r="0" b="0"/>
                  <wp:docPr id="39"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82"/>
                          <pic:cNvPicPr>
                            <a:picLocks noChangeAspect="1"/>
                          </pic:cNvPicPr>
                        </pic:nvPicPr>
                        <pic:blipFill>
                          <a:blip r:embed="rId14"/>
                          <a:stretch>
                            <a:fillRect/>
                          </a:stretch>
                        </pic:blipFill>
                        <pic:spPr>
                          <a:xfrm>
                            <a:off x="0" y="0"/>
                            <a:ext cx="742950" cy="114300"/>
                          </a:xfrm>
                          <a:prstGeom prst="rect">
                            <a:avLst/>
                          </a:prstGeom>
                          <a:noFill/>
                          <a:ln>
                            <a:noFill/>
                          </a:ln>
                        </pic:spPr>
                      </pic:pic>
                    </a:graphicData>
                  </a:graphic>
                </wp:inline>
              </w:drawing>
            </w:r>
            <w:r>
              <w:rPr>
                <w:noProof/>
              </w:rPr>
              <w:drawing>
                <wp:inline distT="0" distB="0" distL="114300" distR="114300">
                  <wp:extent cx="609600" cy="114300"/>
                  <wp:effectExtent l="0" t="0" r="0" b="0"/>
                  <wp:docPr id="40"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83"/>
                          <pic:cNvPicPr>
                            <a:picLocks noChangeAspect="1"/>
                          </pic:cNvPicPr>
                        </pic:nvPicPr>
                        <pic:blipFill>
                          <a:blip r:embed="rId15"/>
                          <a:stretch>
                            <a:fillRect/>
                          </a:stretch>
                        </pic:blipFill>
                        <pic:spPr>
                          <a:xfrm>
                            <a:off x="0" y="0"/>
                            <a:ext cx="609600" cy="114300"/>
                          </a:xfrm>
                          <a:prstGeom prst="rect">
                            <a:avLst/>
                          </a:prstGeom>
                          <a:noFill/>
                          <a:ln>
                            <a:noFill/>
                          </a:ln>
                        </pic:spPr>
                      </pic:pic>
                    </a:graphicData>
                  </a:graphic>
                </wp:inline>
              </w:drawing>
            </w:r>
            <w:r>
              <w:t>5</w:t>
            </w:r>
            <w:r w:rsidR="00521547">
              <w:rPr>
                <w:rFonts w:hint="eastAsia"/>
              </w:rPr>
              <w:t>3</w:t>
            </w:r>
            <w:r>
              <w:t>.</w:t>
            </w:r>
            <w:r w:rsidR="00521547">
              <w:rPr>
                <w:rFonts w:hint="eastAsia"/>
              </w:rPr>
              <w:t>33</w:t>
            </w:r>
            <w:r>
              <w:t>%</w:t>
            </w:r>
          </w:p>
        </w:tc>
      </w:tr>
      <w:tr w:rsidR="00A403B7" w:rsidTr="00521547">
        <w:trPr>
          <w:trHeight w:val="500"/>
        </w:trPr>
        <w:tc>
          <w:tcPr>
            <w:tcW w:w="2733" w:type="pct"/>
            <w:shd w:val="clear" w:color="auto" w:fill="F9F9F9"/>
            <w:vAlign w:val="center"/>
          </w:tcPr>
          <w:p w:rsidR="00A403B7" w:rsidRDefault="00A403B7" w:rsidP="00E323F0">
            <w:pPr>
              <w:jc w:val="left"/>
              <w:rPr>
                <w:rFonts w:hint="eastAsia"/>
              </w:rPr>
            </w:pPr>
            <w:r>
              <w:lastRenderedPageBreak/>
              <w:t>将网络在线学习成果和数据纳入平时成绩</w:t>
            </w:r>
          </w:p>
        </w:tc>
        <w:tc>
          <w:tcPr>
            <w:tcW w:w="485" w:type="pct"/>
            <w:shd w:val="clear" w:color="auto" w:fill="F9F9F9"/>
            <w:vAlign w:val="center"/>
          </w:tcPr>
          <w:p w:rsidR="00A403B7" w:rsidRDefault="00521547" w:rsidP="00E323F0">
            <w:pPr>
              <w:jc w:val="center"/>
              <w:rPr>
                <w:rFonts w:hint="eastAsia"/>
              </w:rPr>
            </w:pPr>
            <w:r>
              <w:rPr>
                <w:rFonts w:hint="eastAsia"/>
              </w:rPr>
              <w:t>10</w:t>
            </w:r>
          </w:p>
        </w:tc>
        <w:tc>
          <w:tcPr>
            <w:tcW w:w="1781" w:type="pct"/>
            <w:shd w:val="clear" w:color="auto" w:fill="F9F9F9"/>
            <w:vAlign w:val="center"/>
          </w:tcPr>
          <w:p w:rsidR="00A403B7" w:rsidRDefault="00A403B7" w:rsidP="00E323F0">
            <w:pPr>
              <w:jc w:val="left"/>
              <w:rPr>
                <w:rFonts w:hint="eastAsia"/>
              </w:rPr>
            </w:pPr>
            <w:r>
              <w:rPr>
                <w:noProof/>
              </w:rPr>
              <w:drawing>
                <wp:inline distT="0" distB="0" distL="114300" distR="114300">
                  <wp:extent cx="895350" cy="114300"/>
                  <wp:effectExtent l="0" t="0" r="0" b="0"/>
                  <wp:docPr id="41"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84"/>
                          <pic:cNvPicPr>
                            <a:picLocks noChangeAspect="1"/>
                          </pic:cNvPicPr>
                        </pic:nvPicPr>
                        <pic:blipFill>
                          <a:blip r:embed="rId11"/>
                          <a:stretch>
                            <a:fillRect/>
                          </a:stretch>
                        </pic:blipFill>
                        <pic:spPr>
                          <a:xfrm>
                            <a:off x="0" y="0"/>
                            <a:ext cx="895350" cy="114300"/>
                          </a:xfrm>
                          <a:prstGeom prst="rect">
                            <a:avLst/>
                          </a:prstGeom>
                          <a:noFill/>
                          <a:ln>
                            <a:noFill/>
                          </a:ln>
                        </pic:spPr>
                      </pic:pic>
                    </a:graphicData>
                  </a:graphic>
                </wp:inline>
              </w:drawing>
            </w:r>
            <w:r>
              <w:rPr>
                <w:noProof/>
              </w:rPr>
              <w:drawing>
                <wp:inline distT="0" distB="0" distL="114300" distR="114300">
                  <wp:extent cx="457200" cy="114300"/>
                  <wp:effectExtent l="0" t="0" r="0" b="0"/>
                  <wp:docPr id="42"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5"/>
                          <pic:cNvPicPr>
                            <a:picLocks noChangeAspect="1"/>
                          </pic:cNvPicPr>
                        </pic:nvPicPr>
                        <pic:blipFill>
                          <a:blip r:embed="rId12"/>
                          <a:stretch>
                            <a:fillRect/>
                          </a:stretch>
                        </pic:blipFill>
                        <pic:spPr>
                          <a:xfrm>
                            <a:off x="0" y="0"/>
                            <a:ext cx="457200" cy="114300"/>
                          </a:xfrm>
                          <a:prstGeom prst="rect">
                            <a:avLst/>
                          </a:prstGeom>
                          <a:noFill/>
                          <a:ln>
                            <a:noFill/>
                          </a:ln>
                        </pic:spPr>
                      </pic:pic>
                    </a:graphicData>
                  </a:graphic>
                </wp:inline>
              </w:drawing>
            </w:r>
            <w:r>
              <w:t>66.67%</w:t>
            </w:r>
          </w:p>
        </w:tc>
      </w:tr>
      <w:tr w:rsidR="00A403B7" w:rsidTr="00521547">
        <w:trPr>
          <w:trHeight w:val="500"/>
        </w:trPr>
        <w:tc>
          <w:tcPr>
            <w:tcW w:w="2733" w:type="pct"/>
            <w:shd w:val="clear" w:color="auto" w:fill="FFFFFF"/>
            <w:vAlign w:val="center"/>
          </w:tcPr>
          <w:p w:rsidR="00A403B7" w:rsidRDefault="00A403B7" w:rsidP="00E323F0">
            <w:pPr>
              <w:jc w:val="left"/>
              <w:rPr>
                <w:rFonts w:hint="eastAsia"/>
              </w:rPr>
            </w:pPr>
            <w:r>
              <w:t>学生结合专业课程内容，撰写实践报告，来代替该门课的考试</w:t>
            </w:r>
          </w:p>
        </w:tc>
        <w:tc>
          <w:tcPr>
            <w:tcW w:w="485" w:type="pct"/>
            <w:shd w:val="clear" w:color="auto" w:fill="FFFFFF"/>
            <w:vAlign w:val="center"/>
          </w:tcPr>
          <w:p w:rsidR="00A403B7" w:rsidRDefault="00521547" w:rsidP="00E323F0">
            <w:pPr>
              <w:jc w:val="center"/>
              <w:rPr>
                <w:rFonts w:hint="eastAsia"/>
              </w:rPr>
            </w:pPr>
            <w:r>
              <w:rPr>
                <w:rFonts w:hint="eastAsia"/>
              </w:rPr>
              <w:t>7</w:t>
            </w:r>
          </w:p>
        </w:tc>
        <w:tc>
          <w:tcPr>
            <w:tcW w:w="1781" w:type="pct"/>
            <w:shd w:val="clear" w:color="auto" w:fill="FFFFFF"/>
            <w:vAlign w:val="center"/>
          </w:tcPr>
          <w:p w:rsidR="00A403B7" w:rsidRDefault="00A403B7" w:rsidP="00521547">
            <w:pPr>
              <w:jc w:val="left"/>
              <w:rPr>
                <w:rFonts w:hint="eastAsia"/>
              </w:rPr>
            </w:pPr>
            <w:r>
              <w:rPr>
                <w:noProof/>
              </w:rPr>
              <w:drawing>
                <wp:inline distT="0" distB="0" distL="114300" distR="114300">
                  <wp:extent cx="600075" cy="114300"/>
                  <wp:effectExtent l="0" t="0" r="9525" b="0"/>
                  <wp:docPr id="43"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86"/>
                          <pic:cNvPicPr>
                            <a:picLocks noChangeAspect="1"/>
                          </pic:cNvPicPr>
                        </pic:nvPicPr>
                        <pic:blipFill>
                          <a:blip r:embed="rId16"/>
                          <a:stretch>
                            <a:fillRect/>
                          </a:stretch>
                        </pic:blipFill>
                        <pic:spPr>
                          <a:xfrm>
                            <a:off x="0" y="0"/>
                            <a:ext cx="600075" cy="114300"/>
                          </a:xfrm>
                          <a:prstGeom prst="rect">
                            <a:avLst/>
                          </a:prstGeom>
                          <a:noFill/>
                          <a:ln>
                            <a:noFill/>
                          </a:ln>
                        </pic:spPr>
                      </pic:pic>
                    </a:graphicData>
                  </a:graphic>
                </wp:inline>
              </w:drawing>
            </w:r>
            <w:r>
              <w:rPr>
                <w:noProof/>
              </w:rPr>
              <w:drawing>
                <wp:inline distT="0" distB="0" distL="114300" distR="114300">
                  <wp:extent cx="752475" cy="114300"/>
                  <wp:effectExtent l="0" t="0" r="9525" b="0"/>
                  <wp:docPr id="188"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87"/>
                          <pic:cNvPicPr>
                            <a:picLocks noChangeAspect="1"/>
                          </pic:cNvPicPr>
                        </pic:nvPicPr>
                        <pic:blipFill>
                          <a:blip r:embed="rId17"/>
                          <a:stretch>
                            <a:fillRect/>
                          </a:stretch>
                        </pic:blipFill>
                        <pic:spPr>
                          <a:xfrm>
                            <a:off x="0" y="0"/>
                            <a:ext cx="752475" cy="114300"/>
                          </a:xfrm>
                          <a:prstGeom prst="rect">
                            <a:avLst/>
                          </a:prstGeom>
                          <a:noFill/>
                          <a:ln>
                            <a:noFill/>
                          </a:ln>
                        </pic:spPr>
                      </pic:pic>
                    </a:graphicData>
                  </a:graphic>
                </wp:inline>
              </w:drawing>
            </w:r>
            <w:r>
              <w:t>4</w:t>
            </w:r>
            <w:r w:rsidR="00521547">
              <w:rPr>
                <w:rFonts w:hint="eastAsia"/>
              </w:rPr>
              <w:t>6.66</w:t>
            </w:r>
            <w:r>
              <w:t>%</w:t>
            </w:r>
          </w:p>
        </w:tc>
      </w:tr>
      <w:tr w:rsidR="00A403B7" w:rsidTr="00521547">
        <w:trPr>
          <w:trHeight w:val="500"/>
        </w:trPr>
        <w:tc>
          <w:tcPr>
            <w:tcW w:w="2733" w:type="pct"/>
            <w:shd w:val="clear" w:color="auto" w:fill="E0E0E0"/>
            <w:vAlign w:val="center"/>
          </w:tcPr>
          <w:p w:rsidR="00A403B7" w:rsidRDefault="00A403B7" w:rsidP="00E323F0">
            <w:pPr>
              <w:jc w:val="left"/>
              <w:rPr>
                <w:rFonts w:hint="eastAsia"/>
              </w:rPr>
            </w:pPr>
            <w:r>
              <w:t>本题有效填写人次</w:t>
            </w:r>
          </w:p>
        </w:tc>
        <w:tc>
          <w:tcPr>
            <w:tcW w:w="485" w:type="pct"/>
            <w:shd w:val="clear" w:color="auto" w:fill="E0E0E0"/>
            <w:vAlign w:val="center"/>
          </w:tcPr>
          <w:p w:rsidR="00A403B7" w:rsidRDefault="00521547" w:rsidP="00E323F0">
            <w:pPr>
              <w:jc w:val="center"/>
              <w:rPr>
                <w:rFonts w:hint="eastAsia"/>
              </w:rPr>
            </w:pPr>
            <w:r>
              <w:rPr>
                <w:rFonts w:hint="eastAsia"/>
              </w:rPr>
              <w:t>15</w:t>
            </w:r>
          </w:p>
        </w:tc>
        <w:tc>
          <w:tcPr>
            <w:tcW w:w="1781" w:type="pct"/>
            <w:shd w:val="clear" w:color="auto" w:fill="E0E0E0"/>
            <w:vAlign w:val="center"/>
          </w:tcPr>
          <w:p w:rsidR="00A403B7" w:rsidRDefault="00A403B7" w:rsidP="00E323F0">
            <w:pPr>
              <w:jc w:val="left"/>
              <w:rPr>
                <w:rFonts w:hint="eastAsia"/>
              </w:rPr>
            </w:pPr>
          </w:p>
        </w:tc>
      </w:tr>
    </w:tbl>
    <w:p w:rsidR="00A403B7" w:rsidRDefault="00A403B7" w:rsidP="00A403B7">
      <w:pPr>
        <w:rPr>
          <w:rFonts w:hint="eastAsia"/>
        </w:rPr>
      </w:pPr>
    </w:p>
    <w:p w:rsidR="00A403B7" w:rsidRDefault="00A403B7" w:rsidP="00A403B7">
      <w:pPr>
        <w:rPr>
          <w:rFonts w:hint="eastAsia"/>
        </w:rPr>
      </w:pPr>
    </w:p>
    <w:p w:rsidR="00A403B7" w:rsidRDefault="00A403B7" w:rsidP="00A403B7">
      <w:pPr>
        <w:rPr>
          <w:rFonts w:hint="eastAsia"/>
        </w:rPr>
      </w:pPr>
    </w:p>
    <w:p w:rsidR="00A403B7" w:rsidRDefault="00A403B7" w:rsidP="00A403B7">
      <w:pPr>
        <w:spacing w:line="360" w:lineRule="auto"/>
        <w:rPr>
          <w:rFonts w:ascii="仿宋" w:eastAsia="仿宋" w:hAnsi="仿宋" w:cs="仿宋"/>
          <w:bCs/>
          <w:sz w:val="28"/>
          <w:szCs w:val="28"/>
        </w:rPr>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403B7" w:rsidRDefault="00A403B7" w:rsidP="00D83006">
      <w:pPr>
        <w:pStyle w:val="13"/>
      </w:pPr>
    </w:p>
    <w:p w:rsidR="00AD5EEA" w:rsidRDefault="00AD5EEA" w:rsidP="00AD5EEA">
      <w:pPr>
        <w:rPr>
          <w:rFonts w:hint="eastAsia"/>
        </w:rPr>
      </w:pPr>
    </w:p>
    <w:p w:rsidR="00AD5EEA" w:rsidRDefault="00AD5EEA" w:rsidP="00AD5EEA">
      <w:pPr>
        <w:rPr>
          <w:rFonts w:hint="eastAsia"/>
        </w:rPr>
      </w:pPr>
    </w:p>
    <w:p w:rsidR="00AD5EEA" w:rsidRPr="00AD5EEA" w:rsidRDefault="00AD5EEA" w:rsidP="00AD5EEA">
      <w:pPr>
        <w:rPr>
          <w:rFonts w:hint="eastAsia"/>
        </w:rPr>
      </w:pPr>
    </w:p>
    <w:p w:rsidR="00177515" w:rsidRDefault="00177515">
      <w:pPr>
        <w:widowControl/>
        <w:jc w:val="left"/>
        <w:rPr>
          <w:rFonts w:ascii="仿宋" w:eastAsia="仿宋" w:hAnsi="仿宋" w:cs="仿宋"/>
          <w:b/>
          <w:sz w:val="32"/>
          <w:szCs w:val="32"/>
        </w:rPr>
      </w:pPr>
      <w:bookmarkStart w:id="43" w:name="_Toc37210542"/>
      <w:r>
        <w:br w:type="page"/>
      </w:r>
    </w:p>
    <w:p w:rsidR="00C663E3" w:rsidRDefault="00AD5EEA" w:rsidP="00D83006">
      <w:pPr>
        <w:pStyle w:val="13"/>
        <w:rPr>
          <w:rFonts w:cs="Times New Roman"/>
        </w:rPr>
      </w:pPr>
      <w:r>
        <w:rPr>
          <w:rFonts w:hint="eastAsia"/>
        </w:rPr>
        <w:lastRenderedPageBreak/>
        <w:t>附录二：</w:t>
      </w:r>
      <w:r w:rsidR="00C663E3" w:rsidRPr="00B17049">
        <w:rPr>
          <w:rFonts w:hint="eastAsia"/>
        </w:rPr>
        <w:t>教学进程表</w:t>
      </w:r>
      <w:bookmarkEnd w:id="43"/>
    </w:p>
    <w:tbl>
      <w:tblPr>
        <w:tblW w:w="8771" w:type="dxa"/>
        <w:jc w:val="center"/>
        <w:tblLook w:val="0000"/>
      </w:tblPr>
      <w:tblGrid>
        <w:gridCol w:w="437"/>
        <w:gridCol w:w="876"/>
        <w:gridCol w:w="1426"/>
        <w:gridCol w:w="656"/>
        <w:gridCol w:w="546"/>
        <w:gridCol w:w="656"/>
        <w:gridCol w:w="548"/>
        <w:gridCol w:w="449"/>
        <w:gridCol w:w="449"/>
        <w:gridCol w:w="449"/>
        <w:gridCol w:w="523"/>
        <w:gridCol w:w="546"/>
        <w:gridCol w:w="772"/>
        <w:gridCol w:w="532"/>
        <w:gridCol w:w="546"/>
        <w:gridCol w:w="809"/>
      </w:tblGrid>
      <w:tr w:rsidR="00223918" w:rsidTr="00223918">
        <w:trPr>
          <w:trHeight w:val="999"/>
          <w:jc w:val="center"/>
        </w:trPr>
        <w:tc>
          <w:tcPr>
            <w:tcW w:w="8771" w:type="dxa"/>
            <w:gridSpan w:val="16"/>
            <w:tcBorders>
              <w:top w:val="nil"/>
              <w:left w:val="nil"/>
              <w:bottom w:val="nil"/>
              <w:right w:val="nil"/>
            </w:tcBorders>
            <w:vAlign w:val="center"/>
          </w:tcPr>
          <w:p w:rsidR="00223918" w:rsidRDefault="00223918" w:rsidP="00B000A8">
            <w:pPr>
              <w:widowControl/>
              <w:jc w:val="center"/>
              <w:rPr>
                <w:rFonts w:ascii="宋体" w:hAnsi="宋体" w:cs="宋体"/>
                <w:b/>
                <w:bCs/>
                <w:kern w:val="0"/>
                <w:sz w:val="40"/>
                <w:szCs w:val="40"/>
              </w:rPr>
            </w:pPr>
          </w:p>
        </w:tc>
      </w:tr>
      <w:tr w:rsidR="00223918" w:rsidTr="00223918">
        <w:trPr>
          <w:trHeight w:val="273"/>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课程类别</w:t>
            </w:r>
          </w:p>
        </w:tc>
        <w:tc>
          <w:tcPr>
            <w:tcW w:w="686" w:type="dxa"/>
            <w:vMerge w:val="restart"/>
            <w:tcBorders>
              <w:top w:val="single" w:sz="4" w:space="0" w:color="auto"/>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课程代码</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课程名称</w:t>
            </w:r>
          </w:p>
        </w:tc>
        <w:tc>
          <w:tcPr>
            <w:tcW w:w="1260" w:type="dxa"/>
            <w:gridSpan w:val="3"/>
            <w:vMerge w:val="restart"/>
            <w:tcBorders>
              <w:top w:val="single" w:sz="4" w:space="0" w:color="auto"/>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学时</w:t>
            </w:r>
          </w:p>
        </w:tc>
        <w:tc>
          <w:tcPr>
            <w:tcW w:w="2940" w:type="dxa"/>
            <w:gridSpan w:val="6"/>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学期分配</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考试方式</w:t>
            </w:r>
          </w:p>
        </w:tc>
        <w:tc>
          <w:tcPr>
            <w:tcW w:w="532" w:type="dxa"/>
            <w:vMerge w:val="restart"/>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考核时间</w:t>
            </w:r>
          </w:p>
        </w:tc>
        <w:tc>
          <w:tcPr>
            <w:tcW w:w="354" w:type="dxa"/>
            <w:vMerge w:val="restart"/>
            <w:tcBorders>
              <w:top w:val="single" w:sz="4" w:space="0" w:color="auto"/>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学分</w:t>
            </w:r>
          </w:p>
        </w:tc>
        <w:tc>
          <w:tcPr>
            <w:tcW w:w="809" w:type="dxa"/>
            <w:vMerge w:val="restart"/>
            <w:tcBorders>
              <w:top w:val="single" w:sz="4" w:space="0" w:color="auto"/>
              <w:left w:val="single" w:sz="4" w:space="0" w:color="auto"/>
              <w:bottom w:val="single" w:sz="4" w:space="0" w:color="000000"/>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备注</w:t>
            </w:r>
          </w:p>
        </w:tc>
      </w:tr>
      <w:tr w:rsidR="00223918" w:rsidTr="00223918">
        <w:trPr>
          <w:trHeight w:val="273"/>
          <w:jc w:val="center"/>
        </w:trPr>
        <w:tc>
          <w:tcPr>
            <w:tcW w:w="416"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997"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第一学年</w:t>
            </w:r>
          </w:p>
        </w:tc>
        <w:tc>
          <w:tcPr>
            <w:tcW w:w="898"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第二学年</w:t>
            </w:r>
          </w:p>
        </w:tc>
        <w:tc>
          <w:tcPr>
            <w:tcW w:w="1043"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第三学年</w:t>
            </w:r>
          </w:p>
        </w:tc>
        <w:tc>
          <w:tcPr>
            <w:tcW w:w="772"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809" w:type="dxa"/>
            <w:vMerge/>
            <w:tcBorders>
              <w:top w:val="single" w:sz="4" w:space="0" w:color="auto"/>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b/>
                <w:bCs/>
                <w:kern w:val="0"/>
                <w:sz w:val="22"/>
              </w:rPr>
            </w:pPr>
          </w:p>
        </w:tc>
      </w:tr>
      <w:tr w:rsidR="00223918" w:rsidTr="00223918">
        <w:trPr>
          <w:trHeight w:val="273"/>
          <w:jc w:val="center"/>
        </w:trPr>
        <w:tc>
          <w:tcPr>
            <w:tcW w:w="416"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409" w:type="dxa"/>
            <w:vMerge w:val="restart"/>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总学时</w:t>
            </w:r>
          </w:p>
        </w:tc>
        <w:tc>
          <w:tcPr>
            <w:tcW w:w="428" w:type="dxa"/>
            <w:vMerge w:val="restart"/>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理论</w:t>
            </w:r>
          </w:p>
        </w:tc>
        <w:tc>
          <w:tcPr>
            <w:tcW w:w="421" w:type="dxa"/>
            <w:vMerge w:val="restart"/>
            <w:tcBorders>
              <w:top w:val="nil"/>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实训/实践</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一</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color w:val="000000"/>
                <w:kern w:val="0"/>
                <w:sz w:val="22"/>
              </w:rPr>
            </w:pPr>
            <w:r>
              <w:rPr>
                <w:rFonts w:ascii="宋体" w:hAnsi="宋体" w:cs="宋体" w:hint="eastAsia"/>
                <w:b/>
                <w:bCs/>
                <w:color w:val="000000"/>
                <w:kern w:val="0"/>
                <w:sz w:val="22"/>
              </w:rPr>
              <w:t>二</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color w:val="000000"/>
                <w:kern w:val="0"/>
                <w:sz w:val="22"/>
              </w:rPr>
            </w:pPr>
            <w:r>
              <w:rPr>
                <w:rFonts w:ascii="宋体" w:hAnsi="宋体" w:cs="宋体" w:hint="eastAsia"/>
                <w:b/>
                <w:bCs/>
                <w:color w:val="000000"/>
                <w:kern w:val="0"/>
                <w:sz w:val="22"/>
              </w:rPr>
              <w:t>三</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四</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五</w:t>
            </w:r>
          </w:p>
        </w:tc>
        <w:tc>
          <w:tcPr>
            <w:tcW w:w="5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六</w:t>
            </w:r>
          </w:p>
        </w:tc>
        <w:tc>
          <w:tcPr>
            <w:tcW w:w="772"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809" w:type="dxa"/>
            <w:vMerge/>
            <w:tcBorders>
              <w:top w:val="single" w:sz="4" w:space="0" w:color="auto"/>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b/>
                <w:bCs/>
                <w:kern w:val="0"/>
                <w:sz w:val="22"/>
              </w:rPr>
            </w:pPr>
          </w:p>
        </w:tc>
      </w:tr>
      <w:tr w:rsidR="00223918" w:rsidTr="00223918">
        <w:trPr>
          <w:trHeight w:val="273"/>
          <w:jc w:val="center"/>
        </w:trPr>
        <w:tc>
          <w:tcPr>
            <w:tcW w:w="416"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409"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428"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421"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17周</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color w:val="000000"/>
                <w:kern w:val="0"/>
                <w:sz w:val="22"/>
              </w:rPr>
            </w:pPr>
            <w:r>
              <w:rPr>
                <w:rFonts w:ascii="宋体" w:hAnsi="宋体" w:cs="宋体" w:hint="eastAsia"/>
                <w:b/>
                <w:bCs/>
                <w:color w:val="000000"/>
                <w:kern w:val="0"/>
                <w:sz w:val="22"/>
              </w:rPr>
              <w:t>20周</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color w:val="000000"/>
                <w:kern w:val="0"/>
                <w:sz w:val="22"/>
              </w:rPr>
            </w:pPr>
            <w:r>
              <w:rPr>
                <w:rFonts w:ascii="宋体" w:hAnsi="宋体" w:cs="宋体" w:hint="eastAsia"/>
                <w:b/>
                <w:bCs/>
                <w:color w:val="000000"/>
                <w:kern w:val="0"/>
                <w:sz w:val="22"/>
              </w:rPr>
              <w:t>20周</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color w:val="000000"/>
                <w:kern w:val="0"/>
                <w:sz w:val="22"/>
              </w:rPr>
            </w:pPr>
            <w:r>
              <w:rPr>
                <w:rFonts w:ascii="宋体" w:hAnsi="宋体" w:cs="宋体" w:hint="eastAsia"/>
                <w:b/>
                <w:bCs/>
                <w:color w:val="000000"/>
                <w:kern w:val="0"/>
                <w:sz w:val="22"/>
              </w:rPr>
              <w:t>20周</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20周</w:t>
            </w:r>
          </w:p>
        </w:tc>
        <w:tc>
          <w:tcPr>
            <w:tcW w:w="5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kern w:val="0"/>
                <w:sz w:val="22"/>
              </w:rPr>
            </w:pPr>
            <w:r>
              <w:rPr>
                <w:rFonts w:ascii="宋体" w:hAnsi="宋体" w:cs="宋体" w:hint="eastAsia"/>
                <w:b/>
                <w:bCs/>
                <w:kern w:val="0"/>
                <w:sz w:val="22"/>
              </w:rPr>
              <w:t>20周</w:t>
            </w:r>
          </w:p>
        </w:tc>
        <w:tc>
          <w:tcPr>
            <w:tcW w:w="772"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b/>
                <w:bCs/>
                <w:kern w:val="0"/>
                <w:sz w:val="22"/>
              </w:rPr>
            </w:pPr>
          </w:p>
        </w:tc>
        <w:tc>
          <w:tcPr>
            <w:tcW w:w="809" w:type="dxa"/>
            <w:vMerge/>
            <w:tcBorders>
              <w:top w:val="single" w:sz="4" w:space="0" w:color="auto"/>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b/>
                <w:bCs/>
                <w:kern w:val="0"/>
                <w:sz w:val="22"/>
              </w:rPr>
            </w:pPr>
          </w:p>
        </w:tc>
      </w:tr>
      <w:tr w:rsidR="00223918" w:rsidTr="00223918">
        <w:trPr>
          <w:trHeight w:val="828"/>
          <w:jc w:val="center"/>
        </w:trPr>
        <w:tc>
          <w:tcPr>
            <w:tcW w:w="416" w:type="dxa"/>
            <w:vMerge w:val="restart"/>
            <w:tcBorders>
              <w:top w:val="nil"/>
              <w:left w:val="single" w:sz="4" w:space="0" w:color="auto"/>
              <w:bottom w:val="single" w:sz="4" w:space="0" w:color="000000"/>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综合素质</w:t>
            </w:r>
            <w:r>
              <w:rPr>
                <w:rFonts w:ascii="宋体" w:hAnsi="宋体" w:cs="宋体" w:hint="eastAsia"/>
                <w:kern w:val="0"/>
                <w:sz w:val="22"/>
              </w:rPr>
              <w:br/>
              <w:t>教学模块</w:t>
            </w:r>
          </w:p>
        </w:tc>
        <w:tc>
          <w:tcPr>
            <w:tcW w:w="686" w:type="dxa"/>
            <w:tcBorders>
              <w:top w:val="nil"/>
              <w:left w:val="nil"/>
              <w:bottom w:val="single" w:sz="4" w:space="0" w:color="auto"/>
              <w:right w:val="single" w:sz="4" w:space="0" w:color="auto"/>
            </w:tcBorders>
            <w:noWrap/>
            <w:vAlign w:val="center"/>
          </w:tcPr>
          <w:p w:rsidR="00223918" w:rsidRPr="00AF54B7" w:rsidRDefault="00223918" w:rsidP="00B000A8">
            <w:pPr>
              <w:widowControl/>
              <w:jc w:val="center"/>
              <w:rPr>
                <w:rFonts w:ascii="宋体" w:hAnsi="宋体" w:cs="宋体"/>
                <w:kern w:val="0"/>
                <w:sz w:val="22"/>
              </w:rPr>
            </w:pPr>
            <w:r w:rsidRPr="00AF54B7">
              <w:rPr>
                <w:rFonts w:ascii="宋体" w:hAnsi="宋体" w:cs="宋体" w:hint="eastAsia"/>
                <w:kern w:val="0"/>
                <w:sz w:val="22"/>
              </w:rPr>
              <w:t>100108</w:t>
            </w:r>
          </w:p>
        </w:tc>
        <w:tc>
          <w:tcPr>
            <w:tcW w:w="999" w:type="dxa"/>
            <w:tcBorders>
              <w:top w:val="nil"/>
              <w:left w:val="nil"/>
              <w:bottom w:val="single" w:sz="4" w:space="0" w:color="auto"/>
              <w:right w:val="single" w:sz="4" w:space="0" w:color="auto"/>
            </w:tcBorders>
            <w:vAlign w:val="center"/>
          </w:tcPr>
          <w:p w:rsidR="00223918" w:rsidRPr="00AF54B7" w:rsidRDefault="00223918" w:rsidP="00B000A8">
            <w:pPr>
              <w:widowControl/>
              <w:jc w:val="center"/>
              <w:rPr>
                <w:rFonts w:ascii="宋体" w:hAnsi="宋体" w:cs="宋体"/>
                <w:kern w:val="0"/>
                <w:sz w:val="22"/>
              </w:rPr>
            </w:pPr>
            <w:r w:rsidRPr="00AF54B7">
              <w:rPr>
                <w:rFonts w:ascii="宋体" w:hAnsi="宋体" w:cs="宋体" w:hint="eastAsia"/>
                <w:kern w:val="0"/>
                <w:sz w:val="22"/>
              </w:rPr>
              <w:t>思想道德与法治</w:t>
            </w:r>
          </w:p>
        </w:tc>
        <w:tc>
          <w:tcPr>
            <w:tcW w:w="409" w:type="dxa"/>
            <w:tcBorders>
              <w:top w:val="nil"/>
              <w:left w:val="nil"/>
              <w:bottom w:val="single" w:sz="4" w:space="0" w:color="auto"/>
              <w:right w:val="single" w:sz="4" w:space="0" w:color="auto"/>
            </w:tcBorders>
            <w:noWrap/>
            <w:vAlign w:val="center"/>
          </w:tcPr>
          <w:p w:rsidR="00223918" w:rsidRPr="00AF54B7" w:rsidRDefault="00223918" w:rsidP="00B000A8">
            <w:pPr>
              <w:widowControl/>
              <w:jc w:val="center"/>
              <w:rPr>
                <w:rFonts w:ascii="宋体" w:hAnsi="宋体" w:cs="宋体"/>
                <w:kern w:val="0"/>
                <w:sz w:val="22"/>
              </w:rPr>
            </w:pPr>
            <w:r w:rsidRPr="00AF54B7">
              <w:rPr>
                <w:rFonts w:ascii="宋体" w:hAnsi="宋体" w:cs="宋体" w:hint="eastAsia"/>
                <w:kern w:val="0"/>
                <w:sz w:val="22"/>
              </w:rPr>
              <w:t>74</w:t>
            </w:r>
          </w:p>
        </w:tc>
        <w:tc>
          <w:tcPr>
            <w:tcW w:w="428" w:type="dxa"/>
            <w:tcBorders>
              <w:top w:val="nil"/>
              <w:left w:val="nil"/>
              <w:bottom w:val="single" w:sz="4" w:space="0" w:color="auto"/>
              <w:right w:val="single" w:sz="4" w:space="0" w:color="auto"/>
            </w:tcBorders>
            <w:noWrap/>
            <w:vAlign w:val="center"/>
          </w:tcPr>
          <w:p w:rsidR="00223918" w:rsidRPr="00AF54B7" w:rsidRDefault="00223918" w:rsidP="00B000A8">
            <w:pPr>
              <w:widowControl/>
              <w:jc w:val="center"/>
              <w:rPr>
                <w:rFonts w:ascii="宋体" w:hAnsi="宋体" w:cs="宋体"/>
                <w:kern w:val="0"/>
                <w:sz w:val="22"/>
              </w:rPr>
            </w:pPr>
            <w:r w:rsidRPr="00AF54B7">
              <w:rPr>
                <w:rFonts w:ascii="宋体" w:hAnsi="宋体" w:cs="宋体" w:hint="eastAsia"/>
                <w:kern w:val="0"/>
                <w:sz w:val="22"/>
              </w:rPr>
              <w:t>74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nil"/>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val="restart"/>
            <w:tcBorders>
              <w:top w:val="nil"/>
              <w:left w:val="single" w:sz="4" w:space="0" w:color="auto"/>
              <w:bottom w:val="single" w:sz="4" w:space="0" w:color="000000"/>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顶岗 实习</w:t>
            </w: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55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100102</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形势与政策</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8/学期</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8/学期</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8/学期</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8/学期</w:t>
            </w:r>
          </w:p>
        </w:tc>
        <w:tc>
          <w:tcPr>
            <w:tcW w:w="522" w:type="dxa"/>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8/学期</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不计入课表</w:t>
            </w:r>
          </w:p>
        </w:tc>
      </w:tr>
      <w:tr w:rsidR="00223918" w:rsidTr="00223918">
        <w:trPr>
          <w:trHeight w:val="1382"/>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100103</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毛泽东思想和中国特色社会主义理论体系概论</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60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1382"/>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100109</w:t>
            </w:r>
          </w:p>
        </w:tc>
        <w:tc>
          <w:tcPr>
            <w:tcW w:w="999" w:type="dxa"/>
            <w:tcBorders>
              <w:top w:val="nil"/>
              <w:left w:val="nil"/>
              <w:bottom w:val="single" w:sz="4" w:space="0" w:color="auto"/>
              <w:right w:val="single" w:sz="4" w:space="0" w:color="auto"/>
            </w:tcBorders>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中国</w:t>
            </w:r>
            <w:r w:rsidRPr="00DD7D9B">
              <w:rPr>
                <w:rFonts w:ascii="宋体" w:hAnsi="宋体" w:cs="宋体"/>
                <w:kern w:val="0"/>
                <w:sz w:val="22"/>
              </w:rPr>
              <w:t>共产党</w:t>
            </w:r>
            <w:r w:rsidRPr="00DD7D9B">
              <w:rPr>
                <w:rFonts w:ascii="宋体" w:hAnsi="宋体" w:cs="宋体" w:hint="eastAsia"/>
                <w:kern w:val="0"/>
                <w:sz w:val="22"/>
              </w:rPr>
              <w:t>简史</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58</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58</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p>
        </w:tc>
      </w:tr>
      <w:tr w:rsidR="00223918" w:rsidTr="00223918">
        <w:trPr>
          <w:trHeight w:val="27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010003</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高职语文</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56</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14</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010005</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高职体育</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66</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010006</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民歌</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28</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010012</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军事理论</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36</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36</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军训期间6学时</w:t>
            </w:r>
          </w:p>
        </w:tc>
      </w:tr>
      <w:tr w:rsidR="00223918" w:rsidTr="00223918">
        <w:trPr>
          <w:trHeight w:val="55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010013</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军训及入学教育</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54</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12</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42</w:t>
            </w:r>
          </w:p>
        </w:tc>
        <w:tc>
          <w:tcPr>
            <w:tcW w:w="2418" w:type="dxa"/>
            <w:gridSpan w:val="5"/>
            <w:tcBorders>
              <w:top w:val="single" w:sz="4" w:space="0" w:color="auto"/>
              <w:left w:val="nil"/>
              <w:bottom w:val="single" w:sz="4" w:space="0" w:color="auto"/>
              <w:right w:val="single" w:sz="4" w:space="0" w:color="000000"/>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开学前9天</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555"/>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080102</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女性特色教育</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35</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12</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23</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不计入课表</w:t>
            </w:r>
          </w:p>
        </w:tc>
      </w:tr>
      <w:tr w:rsidR="00223918" w:rsidTr="00223918">
        <w:trPr>
          <w:trHeight w:val="828"/>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010009</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大学生职业生涯规划</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9</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21</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828"/>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010016</w:t>
            </w:r>
          </w:p>
        </w:tc>
        <w:tc>
          <w:tcPr>
            <w:tcW w:w="999" w:type="dxa"/>
            <w:tcBorders>
              <w:top w:val="nil"/>
              <w:left w:val="nil"/>
              <w:bottom w:val="single" w:sz="4" w:space="0" w:color="auto"/>
              <w:right w:val="single" w:sz="4" w:space="0" w:color="auto"/>
            </w:tcBorders>
            <w:vAlign w:val="center"/>
          </w:tcPr>
          <w:p w:rsidR="00223918" w:rsidRPr="00DD7D9B" w:rsidRDefault="00223918" w:rsidP="00B000A8">
            <w:pPr>
              <w:widowControl/>
              <w:rPr>
                <w:rFonts w:ascii="宋体" w:hAnsi="宋体" w:cs="宋体"/>
                <w:kern w:val="0"/>
                <w:sz w:val="22"/>
              </w:rPr>
            </w:pPr>
            <w:r w:rsidRPr="00DD7D9B">
              <w:rPr>
                <w:rFonts w:ascii="宋体" w:hAnsi="宋体" w:cs="宋体" w:hint="eastAsia"/>
                <w:kern w:val="0"/>
                <w:sz w:val="22"/>
              </w:rPr>
              <w:t>大学生</w:t>
            </w:r>
            <w:r w:rsidRPr="00DD7D9B">
              <w:rPr>
                <w:rFonts w:ascii="宋体" w:hAnsi="宋体" w:cs="宋体"/>
                <w:kern w:val="0"/>
                <w:sz w:val="22"/>
              </w:rPr>
              <w:t>心理健康教育</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p>
        </w:tc>
      </w:tr>
      <w:tr w:rsidR="00223918" w:rsidTr="00223918">
        <w:trPr>
          <w:trHeight w:val="55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010010</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就业指导</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19</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21</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040110</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公共英语</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55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050001</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计算机基础知识</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36</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080103</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安全教育</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35</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25</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不计入课表</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000000"/>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小  计</w:t>
            </w:r>
          </w:p>
        </w:tc>
        <w:tc>
          <w:tcPr>
            <w:tcW w:w="40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832</w:t>
            </w:r>
          </w:p>
        </w:tc>
        <w:tc>
          <w:tcPr>
            <w:tcW w:w="42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496</w:t>
            </w:r>
          </w:p>
        </w:tc>
        <w:tc>
          <w:tcPr>
            <w:tcW w:w="421"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336</w:t>
            </w:r>
          </w:p>
        </w:tc>
        <w:tc>
          <w:tcPr>
            <w:tcW w:w="54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20</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14</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4</w:t>
            </w:r>
          </w:p>
        </w:tc>
        <w:tc>
          <w:tcPr>
            <w:tcW w:w="52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0</w:t>
            </w:r>
          </w:p>
        </w:tc>
        <w:tc>
          <w:tcPr>
            <w:tcW w:w="521" w:type="dxa"/>
            <w:vMerge/>
            <w:tcBorders>
              <w:top w:val="nil"/>
              <w:left w:val="single" w:sz="4" w:space="0" w:color="auto"/>
              <w:bottom w:val="single" w:sz="4" w:space="0" w:color="000000"/>
              <w:right w:val="single" w:sz="4" w:space="0" w:color="auto"/>
            </w:tcBorders>
            <w:vAlign w:val="center"/>
          </w:tcPr>
          <w:p w:rsidR="00223918" w:rsidRPr="00DD7D9B"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53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43</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r>
      <w:tr w:rsidR="00223918" w:rsidTr="00223918">
        <w:trPr>
          <w:trHeight w:val="273"/>
          <w:jc w:val="center"/>
        </w:trPr>
        <w:tc>
          <w:tcPr>
            <w:tcW w:w="416" w:type="dxa"/>
            <w:vMerge w:val="restart"/>
            <w:tcBorders>
              <w:top w:val="nil"/>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职业知识教学模块</w:t>
            </w: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050201</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造型基础（4周）　</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13</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27</w:t>
            </w:r>
          </w:p>
        </w:tc>
        <w:tc>
          <w:tcPr>
            <w:tcW w:w="548" w:type="dxa"/>
            <w:vMerge w:val="restart"/>
            <w:tcBorders>
              <w:top w:val="nil"/>
              <w:left w:val="nil"/>
              <w:right w:val="single" w:sz="4" w:space="0" w:color="auto"/>
            </w:tcBorders>
            <w:noWrap/>
            <w:vAlign w:val="center"/>
          </w:tcPr>
          <w:p w:rsidR="00223918" w:rsidRDefault="00223918" w:rsidP="00B000A8">
            <w:pPr>
              <w:jc w:val="center"/>
              <w:rPr>
                <w:rFonts w:ascii="宋体" w:hAnsi="宋体" w:cs="宋体"/>
                <w:kern w:val="0"/>
                <w:sz w:val="22"/>
              </w:rPr>
            </w:pPr>
            <w:r>
              <w:rPr>
                <w:rFonts w:ascii="宋体" w:hAnsi="宋体" w:cs="宋体"/>
                <w:kern w:val="0"/>
                <w:sz w:val="22"/>
              </w:rPr>
              <w:t>10</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050401</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构成基础（1</w:t>
            </w:r>
            <w:r>
              <w:rPr>
                <w:rFonts w:ascii="宋体" w:hAnsi="宋体" w:cs="宋体"/>
                <w:kern w:val="0"/>
                <w:sz w:val="22"/>
              </w:rPr>
              <w:t>1</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110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54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56</w:t>
            </w:r>
          </w:p>
        </w:tc>
        <w:tc>
          <w:tcPr>
            <w:tcW w:w="548" w:type="dxa"/>
            <w:vMerge/>
            <w:tcBorders>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050209</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设计素描（1</w:t>
            </w:r>
            <w:r>
              <w:rPr>
                <w:rFonts w:ascii="宋体" w:hAnsi="宋体" w:cs="宋体"/>
                <w:kern w:val="0"/>
                <w:sz w:val="22"/>
              </w:rPr>
              <w:t>0</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18</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22</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vMerge w:val="restart"/>
            <w:tcBorders>
              <w:top w:val="nil"/>
              <w:left w:val="nil"/>
              <w:right w:val="single" w:sz="4" w:space="0" w:color="auto"/>
            </w:tcBorders>
            <w:noWrap/>
            <w:vAlign w:val="center"/>
          </w:tcPr>
          <w:p w:rsidR="00223918" w:rsidRDefault="00223918" w:rsidP="00B000A8">
            <w:pPr>
              <w:jc w:val="center"/>
              <w:rPr>
                <w:rFonts w:ascii="宋体" w:hAnsi="宋体" w:cs="宋体"/>
                <w:kern w:val="0"/>
                <w:sz w:val="22"/>
              </w:rPr>
            </w:pPr>
            <w:r>
              <w:rPr>
                <w:rFonts w:ascii="宋体" w:hAnsi="宋体" w:cs="宋体"/>
                <w:kern w:val="0"/>
                <w:sz w:val="22"/>
              </w:rPr>
              <w:t>4</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050226</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设计色彩（1</w:t>
            </w:r>
            <w:r>
              <w:rPr>
                <w:rFonts w:ascii="宋体" w:hAnsi="宋体" w:cs="宋体"/>
                <w:kern w:val="0"/>
                <w:sz w:val="22"/>
              </w:rPr>
              <w:t>0</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vMerge/>
            <w:tcBorders>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50225</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图形创意</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w:t>
            </w:r>
            <w:r>
              <w:rPr>
                <w:rFonts w:ascii="宋体" w:hAnsi="宋体" w:cs="宋体" w:hint="eastAsia"/>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050714</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美学与礼仪</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80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3</w:t>
            </w:r>
            <w:r>
              <w:rPr>
                <w:rFonts w:ascii="宋体" w:hAnsi="宋体" w:cs="宋体" w:hint="eastAsia"/>
                <w:kern w:val="0"/>
                <w:sz w:val="22"/>
              </w:rPr>
              <w:t>6</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44</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50227</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广告学概论</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40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50228</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广告创意</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50207</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广告策划</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80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p>
        </w:tc>
        <w:tc>
          <w:tcPr>
            <w:tcW w:w="686"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50210</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广告文案</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36</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4</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000000"/>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小  计</w:t>
            </w:r>
          </w:p>
        </w:tc>
        <w:tc>
          <w:tcPr>
            <w:tcW w:w="40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550</w:t>
            </w:r>
          </w:p>
        </w:tc>
        <w:tc>
          <w:tcPr>
            <w:tcW w:w="42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327</w:t>
            </w:r>
          </w:p>
        </w:tc>
        <w:tc>
          <w:tcPr>
            <w:tcW w:w="421"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223</w:t>
            </w:r>
          </w:p>
        </w:tc>
        <w:tc>
          <w:tcPr>
            <w:tcW w:w="54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10</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8</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6</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2</w:t>
            </w:r>
          </w:p>
        </w:tc>
        <w:tc>
          <w:tcPr>
            <w:tcW w:w="52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4</w:t>
            </w:r>
          </w:p>
        </w:tc>
        <w:tc>
          <w:tcPr>
            <w:tcW w:w="521" w:type="dxa"/>
            <w:vMerge/>
            <w:tcBorders>
              <w:top w:val="nil"/>
              <w:left w:val="single" w:sz="4" w:space="0" w:color="auto"/>
              <w:bottom w:val="single" w:sz="4" w:space="0" w:color="000000"/>
              <w:right w:val="single" w:sz="4" w:space="0" w:color="auto"/>
            </w:tcBorders>
            <w:vAlign w:val="center"/>
          </w:tcPr>
          <w:p w:rsidR="00223918" w:rsidRPr="00DD7D9B"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53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20</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r>
      <w:tr w:rsidR="00223918" w:rsidTr="00223918">
        <w:trPr>
          <w:trHeight w:val="273"/>
          <w:jc w:val="center"/>
        </w:trPr>
        <w:tc>
          <w:tcPr>
            <w:tcW w:w="416" w:type="dxa"/>
            <w:vMerge w:val="restart"/>
            <w:tcBorders>
              <w:top w:val="nil"/>
              <w:left w:val="single" w:sz="4" w:space="0" w:color="auto"/>
              <w:bottom w:val="single" w:sz="4" w:space="0" w:color="000000"/>
              <w:right w:val="nil"/>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岗位技能教学模块</w:t>
            </w: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50211</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图像处理（1</w:t>
            </w:r>
            <w:r>
              <w:rPr>
                <w:rFonts w:ascii="宋体" w:hAnsi="宋体" w:cs="宋体"/>
                <w:kern w:val="0"/>
                <w:sz w:val="22"/>
              </w:rPr>
              <w:t>3</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w:t>
            </w:r>
            <w:r>
              <w:rPr>
                <w:rFonts w:ascii="宋体" w:hAnsi="宋体" w:cs="宋体"/>
                <w:kern w:val="0"/>
                <w:sz w:val="22"/>
              </w:rPr>
              <w:t>8</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w:t>
            </w:r>
            <w:r>
              <w:rPr>
                <w:rFonts w:ascii="宋体" w:hAnsi="宋体" w:cs="宋体"/>
                <w:kern w:val="0"/>
                <w:sz w:val="22"/>
              </w:rPr>
              <w:t>6</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2</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vMerge w:val="restart"/>
            <w:tcBorders>
              <w:top w:val="nil"/>
              <w:left w:val="nil"/>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6</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50212</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C</w:t>
            </w:r>
            <w:r>
              <w:rPr>
                <w:rFonts w:ascii="宋体" w:hAnsi="宋体" w:cs="宋体"/>
                <w:kern w:val="0"/>
                <w:sz w:val="22"/>
              </w:rPr>
              <w:t>orelDRAW(7</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2</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8</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vMerge/>
            <w:tcBorders>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50221</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字体设计（4周）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vMerge w:val="restart"/>
            <w:tcBorders>
              <w:top w:val="nil"/>
              <w:left w:val="nil"/>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0</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50222</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海报设计（7周）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vMerge/>
            <w:tcBorders>
              <w:left w:val="nil"/>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50223</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书籍设计（9周）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9</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vMerge/>
            <w:tcBorders>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50231</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插画设计</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50208</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移动交互设计</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8</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2</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50705</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包装设计（1</w:t>
            </w:r>
            <w:r>
              <w:rPr>
                <w:rFonts w:ascii="宋体" w:hAnsi="宋体" w:cs="宋体"/>
                <w:kern w:val="0"/>
                <w:sz w:val="22"/>
              </w:rPr>
              <w:t>0</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w:t>
            </w:r>
            <w:r>
              <w:rPr>
                <w:rFonts w:ascii="宋体" w:hAnsi="宋体" w:cs="宋体"/>
                <w:kern w:val="0"/>
                <w:sz w:val="22"/>
              </w:rPr>
              <w:t>6</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vMerge w:val="restart"/>
            <w:tcBorders>
              <w:top w:val="nil"/>
              <w:left w:val="nil"/>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50704</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企业形象设计（1</w:t>
            </w:r>
            <w:r>
              <w:rPr>
                <w:rFonts w:ascii="宋体" w:hAnsi="宋体" w:cs="宋体"/>
                <w:kern w:val="0"/>
                <w:sz w:val="22"/>
              </w:rPr>
              <w:t>0</w:t>
            </w:r>
            <w:r>
              <w:rPr>
                <w:rFonts w:ascii="宋体" w:hAnsi="宋体" w:cs="宋体" w:hint="eastAsia"/>
                <w:kern w:val="0"/>
                <w:sz w:val="22"/>
              </w:rPr>
              <w:t>周）</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4</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w:t>
            </w:r>
            <w:r>
              <w:rPr>
                <w:rFonts w:ascii="宋体" w:hAnsi="宋体" w:cs="宋体"/>
                <w:kern w:val="0"/>
                <w:sz w:val="22"/>
              </w:rPr>
              <w:t>6</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vMerge/>
            <w:tcBorders>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50703</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广告摄影</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b/>
                <w:bCs/>
                <w:color w:val="00FF00"/>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50715</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玩转微信公众号</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w:t>
            </w:r>
            <w:r>
              <w:rPr>
                <w:rFonts w:ascii="宋体" w:hAnsi="宋体" w:cs="宋体"/>
                <w:kern w:val="0"/>
                <w:sz w:val="22"/>
              </w:rPr>
              <w:t>2</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r>
              <w:rPr>
                <w:rFonts w:ascii="宋体" w:hAnsi="宋体" w:cs="宋体"/>
                <w:kern w:val="0"/>
                <w:sz w:val="22"/>
              </w:rPr>
              <w:t>8</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50220</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项目设计与制作</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50224</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平面产品制作</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考查</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416" w:type="dxa"/>
            <w:vMerge/>
            <w:tcBorders>
              <w:top w:val="nil"/>
              <w:left w:val="single" w:sz="4" w:space="0" w:color="auto"/>
              <w:bottom w:val="single" w:sz="4" w:space="0" w:color="000000"/>
              <w:right w:val="nil"/>
            </w:tcBorders>
            <w:vAlign w:val="center"/>
          </w:tcPr>
          <w:p w:rsidR="00223918" w:rsidRDefault="00223918" w:rsidP="00B000A8">
            <w:pPr>
              <w:widowControl/>
              <w:jc w:val="left"/>
              <w:rPr>
                <w:rFonts w:ascii="宋体" w:hAnsi="宋体" w:cs="宋体"/>
                <w:kern w:val="0"/>
                <w:sz w:val="22"/>
              </w:rPr>
            </w:pPr>
          </w:p>
        </w:tc>
        <w:tc>
          <w:tcPr>
            <w:tcW w:w="686" w:type="dxa"/>
            <w:tcBorders>
              <w:top w:val="nil"/>
              <w:left w:val="single" w:sz="4" w:space="0" w:color="auto"/>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0</w:t>
            </w:r>
            <w:r>
              <w:rPr>
                <w:rFonts w:ascii="宋体" w:hAnsi="宋体" w:cs="宋体"/>
                <w:kern w:val="0"/>
                <w:sz w:val="22"/>
              </w:rPr>
              <w:t>50216</w:t>
            </w:r>
          </w:p>
        </w:tc>
        <w:tc>
          <w:tcPr>
            <w:tcW w:w="99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三维艺术设计</w:t>
            </w:r>
          </w:p>
        </w:tc>
        <w:tc>
          <w:tcPr>
            <w:tcW w:w="4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8</w:t>
            </w:r>
            <w:r>
              <w:rPr>
                <w:rFonts w:ascii="宋体" w:hAnsi="宋体" w:cs="宋体"/>
                <w:kern w:val="0"/>
                <w:sz w:val="22"/>
              </w:rPr>
              <w:t>0</w:t>
            </w:r>
          </w:p>
        </w:tc>
        <w:tc>
          <w:tcPr>
            <w:tcW w:w="42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3</w:t>
            </w:r>
            <w:r>
              <w:rPr>
                <w:rFonts w:ascii="宋体" w:hAnsi="宋体" w:cs="宋体"/>
                <w:kern w:val="0"/>
                <w:sz w:val="22"/>
              </w:rPr>
              <w:t>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5</w:t>
            </w:r>
            <w:r>
              <w:rPr>
                <w:rFonts w:ascii="宋体" w:hAnsi="宋体" w:cs="宋体"/>
                <w:kern w:val="0"/>
                <w:sz w:val="22"/>
              </w:rPr>
              <w:t>0</w:t>
            </w:r>
          </w:p>
        </w:tc>
        <w:tc>
          <w:tcPr>
            <w:tcW w:w="548"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0000"/>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44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w:t>
            </w:r>
          </w:p>
        </w:tc>
        <w:tc>
          <w:tcPr>
            <w:tcW w:w="52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p>
        </w:tc>
        <w:tc>
          <w:tcPr>
            <w:tcW w:w="521" w:type="dxa"/>
            <w:vMerge/>
            <w:tcBorders>
              <w:top w:val="nil"/>
              <w:left w:val="single" w:sz="4" w:space="0" w:color="auto"/>
              <w:bottom w:val="single" w:sz="4" w:space="0" w:color="000000"/>
              <w:right w:val="single" w:sz="4" w:space="0" w:color="auto"/>
            </w:tcBorders>
            <w:vAlign w:val="center"/>
          </w:tcPr>
          <w:p w:rsidR="00223918" w:rsidRDefault="00223918" w:rsidP="00B000A8">
            <w:pPr>
              <w:widowControl/>
              <w:jc w:val="left"/>
              <w:rPr>
                <w:rFonts w:ascii="宋体" w:hAnsi="宋体" w:cs="宋体"/>
                <w:kern w:val="0"/>
                <w:sz w:val="22"/>
              </w:rPr>
            </w:pPr>
          </w:p>
        </w:tc>
        <w:tc>
          <w:tcPr>
            <w:tcW w:w="77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考试</w:t>
            </w:r>
          </w:p>
        </w:tc>
        <w:tc>
          <w:tcPr>
            <w:tcW w:w="532"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2</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000000"/>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小   计</w:t>
            </w:r>
          </w:p>
        </w:tc>
        <w:tc>
          <w:tcPr>
            <w:tcW w:w="40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880</w:t>
            </w:r>
          </w:p>
        </w:tc>
        <w:tc>
          <w:tcPr>
            <w:tcW w:w="42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2</w:t>
            </w:r>
            <w:r w:rsidRPr="00DD7D9B">
              <w:rPr>
                <w:rFonts w:ascii="宋体" w:hAnsi="宋体" w:cs="宋体"/>
                <w:kern w:val="0"/>
                <w:sz w:val="22"/>
              </w:rPr>
              <w:t>4</w:t>
            </w:r>
            <w:r w:rsidRPr="00DD7D9B">
              <w:rPr>
                <w:rFonts w:ascii="宋体" w:hAnsi="宋体" w:cs="宋体" w:hint="eastAsia"/>
                <w:kern w:val="0"/>
                <w:sz w:val="22"/>
              </w:rPr>
              <w:t>8</w:t>
            </w:r>
          </w:p>
        </w:tc>
        <w:tc>
          <w:tcPr>
            <w:tcW w:w="421"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6</w:t>
            </w:r>
            <w:r w:rsidRPr="00DD7D9B">
              <w:rPr>
                <w:rFonts w:ascii="宋体" w:hAnsi="宋体" w:cs="宋体"/>
                <w:kern w:val="0"/>
                <w:sz w:val="22"/>
              </w:rPr>
              <w:t>32</w:t>
            </w:r>
          </w:p>
        </w:tc>
        <w:tc>
          <w:tcPr>
            <w:tcW w:w="54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0</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6</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12</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14</w:t>
            </w:r>
          </w:p>
        </w:tc>
        <w:tc>
          <w:tcPr>
            <w:tcW w:w="52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12</w:t>
            </w:r>
          </w:p>
        </w:tc>
        <w:tc>
          <w:tcPr>
            <w:tcW w:w="521"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480</w:t>
            </w:r>
          </w:p>
        </w:tc>
        <w:tc>
          <w:tcPr>
            <w:tcW w:w="77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53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267A86" w:rsidP="00B000A8">
            <w:pPr>
              <w:widowControl/>
              <w:jc w:val="center"/>
              <w:rPr>
                <w:rFonts w:ascii="宋体" w:hAnsi="宋体" w:cs="宋体"/>
                <w:kern w:val="0"/>
                <w:sz w:val="22"/>
              </w:rPr>
            </w:pPr>
            <w:r w:rsidRPr="00DD7D9B">
              <w:rPr>
                <w:rFonts w:ascii="宋体" w:hAnsi="宋体" w:cs="宋体"/>
                <w:kern w:val="0"/>
                <w:sz w:val="22"/>
              </w:rPr>
              <w:t>44</w:t>
            </w:r>
          </w:p>
        </w:tc>
        <w:tc>
          <w:tcPr>
            <w:tcW w:w="80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4"/>
              </w:rPr>
            </w:pPr>
            <w:r w:rsidRPr="00DD7D9B">
              <w:rPr>
                <w:rFonts w:ascii="宋体" w:hAnsi="宋体" w:cs="宋体" w:hint="eastAsia"/>
                <w:kern w:val="0"/>
                <w:sz w:val="24"/>
              </w:rPr>
              <w:t xml:space="preserve">　</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000000"/>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合   计</w:t>
            </w:r>
          </w:p>
        </w:tc>
        <w:tc>
          <w:tcPr>
            <w:tcW w:w="40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2977</w:t>
            </w:r>
          </w:p>
        </w:tc>
        <w:tc>
          <w:tcPr>
            <w:tcW w:w="428" w:type="dxa"/>
            <w:tcBorders>
              <w:top w:val="nil"/>
              <w:left w:val="nil"/>
              <w:bottom w:val="single" w:sz="4" w:space="0" w:color="auto"/>
              <w:right w:val="single" w:sz="4" w:space="0" w:color="auto"/>
            </w:tcBorders>
            <w:noWrap/>
            <w:vAlign w:val="center"/>
          </w:tcPr>
          <w:p w:rsidR="00223918" w:rsidRPr="00DD7D9B" w:rsidRDefault="00CE7858" w:rsidP="00B000A8">
            <w:pPr>
              <w:widowControl/>
              <w:jc w:val="center"/>
              <w:rPr>
                <w:rFonts w:ascii="宋体" w:hAnsi="宋体" w:cs="宋体"/>
                <w:kern w:val="0"/>
                <w:sz w:val="22"/>
              </w:rPr>
            </w:pPr>
            <w:r w:rsidRPr="00DD7D9B">
              <w:rPr>
                <w:rFonts w:ascii="宋体" w:hAnsi="宋体" w:cs="宋体"/>
                <w:kern w:val="0"/>
                <w:sz w:val="22"/>
              </w:rPr>
              <w:t>152</w:t>
            </w:r>
          </w:p>
        </w:tc>
        <w:tc>
          <w:tcPr>
            <w:tcW w:w="421" w:type="dxa"/>
            <w:tcBorders>
              <w:top w:val="nil"/>
              <w:left w:val="nil"/>
              <w:bottom w:val="single" w:sz="4" w:space="0" w:color="auto"/>
              <w:right w:val="single" w:sz="4" w:space="0" w:color="auto"/>
            </w:tcBorders>
            <w:noWrap/>
            <w:vAlign w:val="center"/>
          </w:tcPr>
          <w:p w:rsidR="00223918" w:rsidRPr="00DD7D9B" w:rsidRDefault="00CE7858" w:rsidP="00B000A8">
            <w:pPr>
              <w:widowControl/>
              <w:jc w:val="center"/>
              <w:rPr>
                <w:rFonts w:ascii="宋体" w:hAnsi="宋体" w:cs="宋体"/>
                <w:kern w:val="0"/>
                <w:sz w:val="22"/>
              </w:rPr>
            </w:pPr>
            <w:r w:rsidRPr="00DD7D9B">
              <w:rPr>
                <w:rFonts w:ascii="宋体" w:hAnsi="宋体" w:cs="宋体"/>
                <w:kern w:val="0"/>
                <w:sz w:val="22"/>
              </w:rPr>
              <w:t>1745</w:t>
            </w:r>
          </w:p>
        </w:tc>
        <w:tc>
          <w:tcPr>
            <w:tcW w:w="548"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32</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28</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24</w:t>
            </w:r>
          </w:p>
        </w:tc>
        <w:tc>
          <w:tcPr>
            <w:tcW w:w="44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24</w:t>
            </w:r>
          </w:p>
        </w:tc>
        <w:tc>
          <w:tcPr>
            <w:tcW w:w="52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kern w:val="0"/>
                <w:sz w:val="22"/>
              </w:rPr>
              <w:t>16</w:t>
            </w:r>
          </w:p>
        </w:tc>
        <w:tc>
          <w:tcPr>
            <w:tcW w:w="521"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480</w:t>
            </w:r>
          </w:p>
        </w:tc>
        <w:tc>
          <w:tcPr>
            <w:tcW w:w="77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532"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809"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4"/>
              </w:rPr>
            </w:pPr>
            <w:r w:rsidRPr="00DD7D9B">
              <w:rPr>
                <w:rFonts w:ascii="宋体" w:hAnsi="宋体" w:cs="宋体" w:hint="eastAsia"/>
                <w:kern w:val="0"/>
                <w:sz w:val="24"/>
              </w:rPr>
              <w:t xml:space="preserve">　</w:t>
            </w:r>
          </w:p>
        </w:tc>
      </w:tr>
      <w:tr w:rsidR="00223918" w:rsidTr="00223918">
        <w:trPr>
          <w:trHeight w:val="1103"/>
          <w:jc w:val="center"/>
        </w:trPr>
        <w:tc>
          <w:tcPr>
            <w:tcW w:w="2102" w:type="dxa"/>
            <w:gridSpan w:val="3"/>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素质拓展教学模块</w:t>
            </w:r>
          </w:p>
        </w:tc>
        <w:tc>
          <w:tcPr>
            <w:tcW w:w="838"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160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9900"/>
                <w:kern w:val="0"/>
                <w:sz w:val="22"/>
              </w:rPr>
            </w:pPr>
            <w:r>
              <w:rPr>
                <w:rFonts w:ascii="宋体" w:hAnsi="宋体" w:cs="宋体" w:hint="eastAsia"/>
                <w:color w:val="FF9900"/>
                <w:kern w:val="0"/>
                <w:sz w:val="22"/>
              </w:rPr>
              <w:t xml:space="preserve">　</w:t>
            </w:r>
          </w:p>
        </w:tc>
        <w:tc>
          <w:tcPr>
            <w:tcW w:w="4245" w:type="dxa"/>
            <w:gridSpan w:val="8"/>
            <w:tcBorders>
              <w:top w:val="single" w:sz="4" w:space="0" w:color="auto"/>
              <w:left w:val="nil"/>
              <w:bottom w:val="single" w:sz="4" w:space="0" w:color="auto"/>
              <w:right w:val="single" w:sz="4" w:space="0" w:color="auto"/>
            </w:tcBorders>
            <w:vAlign w:val="center"/>
          </w:tcPr>
          <w:p w:rsidR="00223918" w:rsidRDefault="00223918" w:rsidP="00B000A8">
            <w:pPr>
              <w:widowControl/>
              <w:jc w:val="left"/>
              <w:rPr>
                <w:rFonts w:ascii="宋体" w:hAnsi="宋体" w:cs="宋体"/>
                <w:kern w:val="0"/>
                <w:sz w:val="22"/>
              </w:rPr>
            </w:pPr>
            <w:r>
              <w:rPr>
                <w:rFonts w:ascii="宋体" w:hAnsi="宋体" w:cs="宋体" w:hint="eastAsia"/>
                <w:kern w:val="0"/>
                <w:sz w:val="22"/>
              </w:rPr>
              <w:t>山西红色文化与旅游、中国传统文化、古建园林、生态旅游、普通话训练、茶艺、中华香艺、大学生心理健康教育、新媒体营销等公共选修课；各专业可根据学生人数等实际需求开设专业选修课。</w:t>
            </w:r>
          </w:p>
        </w:tc>
        <w:tc>
          <w:tcPr>
            <w:tcW w:w="354"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8</w:t>
            </w:r>
          </w:p>
        </w:tc>
        <w:tc>
          <w:tcPr>
            <w:tcW w:w="809" w:type="dxa"/>
            <w:tcBorders>
              <w:top w:val="nil"/>
              <w:left w:val="nil"/>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第三、第四学期各4学时</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社会实践、公益劳动</w:t>
            </w:r>
          </w:p>
        </w:tc>
        <w:tc>
          <w:tcPr>
            <w:tcW w:w="838"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75</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9900"/>
                <w:kern w:val="0"/>
                <w:sz w:val="22"/>
              </w:rPr>
            </w:pPr>
            <w:r>
              <w:rPr>
                <w:rFonts w:ascii="宋体" w:hAnsi="宋体" w:cs="宋体" w:hint="eastAsia"/>
                <w:color w:val="FF9900"/>
                <w:kern w:val="0"/>
                <w:sz w:val="22"/>
              </w:rPr>
              <w:t xml:space="preserve">　</w:t>
            </w:r>
          </w:p>
        </w:tc>
        <w:tc>
          <w:tcPr>
            <w:tcW w:w="4245" w:type="dxa"/>
            <w:gridSpan w:val="8"/>
            <w:tcBorders>
              <w:top w:val="single" w:sz="4" w:space="0" w:color="auto"/>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3A7917" w:rsidP="00B000A8">
            <w:pPr>
              <w:widowControl/>
              <w:jc w:val="center"/>
              <w:rPr>
                <w:rFonts w:ascii="宋体" w:hAnsi="宋体" w:cs="宋体"/>
                <w:kern w:val="0"/>
                <w:sz w:val="22"/>
              </w:rPr>
            </w:pPr>
            <w:r w:rsidRPr="00DD7D9B">
              <w:rPr>
                <w:rFonts w:ascii="宋体" w:hAnsi="宋体" w:cs="宋体" w:hint="eastAsia"/>
                <w:kern w:val="0"/>
                <w:sz w:val="22"/>
              </w:rPr>
              <w:t>2</w:t>
            </w:r>
            <w:r w:rsidR="00223918" w:rsidRPr="00DD7D9B">
              <w:rPr>
                <w:rFonts w:ascii="宋体" w:hAnsi="宋体" w:cs="宋体" w:hint="eastAsia"/>
                <w:kern w:val="0"/>
                <w:sz w:val="22"/>
              </w:rPr>
              <w:t xml:space="preserve">　</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顶岗实习</w:t>
            </w:r>
          </w:p>
        </w:tc>
        <w:tc>
          <w:tcPr>
            <w:tcW w:w="838"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480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9900"/>
                <w:kern w:val="0"/>
                <w:sz w:val="22"/>
              </w:rPr>
            </w:pPr>
            <w:r>
              <w:rPr>
                <w:rFonts w:ascii="宋体" w:hAnsi="宋体" w:cs="宋体" w:hint="eastAsia"/>
                <w:color w:val="FF9900"/>
                <w:kern w:val="0"/>
                <w:sz w:val="22"/>
              </w:rPr>
              <w:t xml:space="preserve">　</w:t>
            </w:r>
          </w:p>
        </w:tc>
        <w:tc>
          <w:tcPr>
            <w:tcW w:w="4245" w:type="dxa"/>
            <w:gridSpan w:val="8"/>
            <w:tcBorders>
              <w:top w:val="single" w:sz="4" w:space="0" w:color="auto"/>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CE7858" w:rsidP="00B000A8">
            <w:pPr>
              <w:widowControl/>
              <w:jc w:val="center"/>
              <w:rPr>
                <w:rFonts w:ascii="宋体" w:hAnsi="宋体" w:cs="宋体"/>
                <w:kern w:val="0"/>
                <w:sz w:val="22"/>
              </w:rPr>
            </w:pPr>
            <w:r w:rsidRPr="00DD7D9B">
              <w:rPr>
                <w:rFonts w:ascii="宋体" w:hAnsi="宋体" w:cs="宋体" w:hint="eastAsia"/>
                <w:kern w:val="0"/>
                <w:sz w:val="22"/>
              </w:rPr>
              <w:t>2</w:t>
            </w:r>
            <w:r w:rsidRPr="00DD7D9B">
              <w:rPr>
                <w:rFonts w:ascii="宋体" w:hAnsi="宋体" w:cs="宋体"/>
                <w:kern w:val="0"/>
                <w:sz w:val="22"/>
              </w:rPr>
              <w:t>6</w:t>
            </w:r>
            <w:r w:rsidR="00223918" w:rsidRPr="00DD7D9B">
              <w:rPr>
                <w:rFonts w:ascii="宋体" w:hAnsi="宋体" w:cs="宋体" w:hint="eastAsia"/>
                <w:kern w:val="0"/>
                <w:sz w:val="22"/>
              </w:rPr>
              <w:t xml:space="preserve">　</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第六学期</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校内总学时/周学时</w:t>
            </w:r>
          </w:p>
        </w:tc>
        <w:tc>
          <w:tcPr>
            <w:tcW w:w="838"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2497</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9900"/>
                <w:kern w:val="0"/>
                <w:sz w:val="22"/>
              </w:rPr>
            </w:pPr>
            <w:r>
              <w:rPr>
                <w:rFonts w:ascii="宋体" w:hAnsi="宋体" w:cs="宋体" w:hint="eastAsia"/>
                <w:color w:val="FF9900"/>
                <w:kern w:val="0"/>
                <w:sz w:val="22"/>
              </w:rPr>
              <w:t xml:space="preserve">　</w:t>
            </w:r>
          </w:p>
        </w:tc>
        <w:tc>
          <w:tcPr>
            <w:tcW w:w="4245" w:type="dxa"/>
            <w:gridSpan w:val="8"/>
            <w:tcBorders>
              <w:top w:val="single" w:sz="4" w:space="0" w:color="auto"/>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合计总学时</w:t>
            </w:r>
          </w:p>
        </w:tc>
        <w:tc>
          <w:tcPr>
            <w:tcW w:w="838" w:type="dxa"/>
            <w:gridSpan w:val="2"/>
            <w:tcBorders>
              <w:top w:val="single" w:sz="4" w:space="0" w:color="auto"/>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2997</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color w:val="FF9900"/>
                <w:kern w:val="0"/>
                <w:sz w:val="22"/>
              </w:rPr>
            </w:pPr>
            <w:r>
              <w:rPr>
                <w:rFonts w:ascii="宋体" w:hAnsi="宋体" w:cs="宋体" w:hint="eastAsia"/>
                <w:color w:val="FF9900"/>
                <w:kern w:val="0"/>
                <w:sz w:val="22"/>
              </w:rPr>
              <w:t xml:space="preserve">　</w:t>
            </w:r>
          </w:p>
        </w:tc>
        <w:tc>
          <w:tcPr>
            <w:tcW w:w="4245" w:type="dxa"/>
            <w:gridSpan w:val="8"/>
            <w:tcBorders>
              <w:top w:val="single" w:sz="4" w:space="0" w:color="auto"/>
              <w:left w:val="nil"/>
              <w:bottom w:val="single" w:sz="4" w:space="0" w:color="auto"/>
              <w:right w:val="single" w:sz="4" w:space="0" w:color="auto"/>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 xml:space="preserve">　</w:t>
            </w:r>
          </w:p>
        </w:tc>
        <w:tc>
          <w:tcPr>
            <w:tcW w:w="354" w:type="dxa"/>
            <w:tcBorders>
              <w:top w:val="nil"/>
              <w:left w:val="nil"/>
              <w:bottom w:val="single" w:sz="4" w:space="0" w:color="auto"/>
              <w:right w:val="single" w:sz="4" w:space="0" w:color="auto"/>
            </w:tcBorders>
            <w:noWrap/>
            <w:vAlign w:val="center"/>
          </w:tcPr>
          <w:p w:rsidR="00223918" w:rsidRPr="00DD7D9B" w:rsidRDefault="00223918" w:rsidP="00B000A8">
            <w:pPr>
              <w:widowControl/>
              <w:jc w:val="center"/>
              <w:rPr>
                <w:rFonts w:ascii="宋体" w:hAnsi="宋体" w:cs="宋体"/>
                <w:kern w:val="0"/>
                <w:sz w:val="22"/>
              </w:rPr>
            </w:pPr>
            <w:r w:rsidRPr="00DD7D9B">
              <w:rPr>
                <w:rFonts w:ascii="宋体" w:hAnsi="宋体" w:cs="宋体" w:hint="eastAsia"/>
                <w:kern w:val="0"/>
                <w:sz w:val="22"/>
              </w:rPr>
              <w:t xml:space="preserve">　</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不少于2500</w:t>
            </w:r>
          </w:p>
        </w:tc>
      </w:tr>
      <w:tr w:rsidR="00223918" w:rsidTr="00223918">
        <w:trPr>
          <w:trHeight w:val="273"/>
          <w:jc w:val="center"/>
        </w:trPr>
        <w:tc>
          <w:tcPr>
            <w:tcW w:w="2102" w:type="dxa"/>
            <w:gridSpan w:val="3"/>
            <w:tcBorders>
              <w:top w:val="single" w:sz="4" w:space="0" w:color="auto"/>
              <w:left w:val="single" w:sz="4" w:space="0" w:color="auto"/>
              <w:bottom w:val="single" w:sz="4" w:space="0" w:color="auto"/>
              <w:right w:val="single" w:sz="4" w:space="0" w:color="auto"/>
            </w:tcBorders>
            <w:vAlign w:val="center"/>
          </w:tcPr>
          <w:p w:rsidR="00223918" w:rsidRDefault="00223918" w:rsidP="00B000A8">
            <w:pPr>
              <w:widowControl/>
              <w:jc w:val="center"/>
              <w:rPr>
                <w:rFonts w:ascii="宋体" w:hAnsi="宋体" w:cs="宋体"/>
                <w:kern w:val="0"/>
                <w:sz w:val="22"/>
              </w:rPr>
            </w:pPr>
            <w:r>
              <w:rPr>
                <w:rFonts w:ascii="宋体" w:hAnsi="宋体" w:cs="宋体" w:hint="eastAsia"/>
                <w:kern w:val="0"/>
                <w:sz w:val="22"/>
              </w:rPr>
              <w:t>课程总数</w:t>
            </w:r>
          </w:p>
        </w:tc>
        <w:tc>
          <w:tcPr>
            <w:tcW w:w="838" w:type="dxa"/>
            <w:gridSpan w:val="2"/>
            <w:tcBorders>
              <w:top w:val="single" w:sz="4" w:space="0" w:color="auto"/>
              <w:left w:val="nil"/>
              <w:bottom w:val="single" w:sz="4" w:space="0" w:color="auto"/>
              <w:right w:val="single" w:sz="4" w:space="0" w:color="000000"/>
            </w:tcBorders>
            <w:noWrap/>
            <w:vAlign w:val="center"/>
          </w:tcPr>
          <w:p w:rsidR="00223918" w:rsidRDefault="00223918" w:rsidP="00B000A8">
            <w:pPr>
              <w:widowControl/>
              <w:jc w:val="center"/>
              <w:rPr>
                <w:rFonts w:ascii="宋体" w:hAnsi="宋体" w:cs="宋体"/>
                <w:kern w:val="0"/>
                <w:sz w:val="22"/>
              </w:rPr>
            </w:pPr>
            <w:r>
              <w:rPr>
                <w:rFonts w:ascii="宋体" w:hAnsi="宋体" w:cs="宋体"/>
                <w:kern w:val="0"/>
                <w:sz w:val="22"/>
              </w:rPr>
              <w:t>40</w:t>
            </w:r>
          </w:p>
        </w:tc>
        <w:tc>
          <w:tcPr>
            <w:tcW w:w="421" w:type="dxa"/>
            <w:tcBorders>
              <w:top w:val="nil"/>
              <w:left w:val="nil"/>
              <w:bottom w:val="single" w:sz="4" w:space="0" w:color="auto"/>
              <w:right w:val="single" w:sz="4" w:space="0" w:color="auto"/>
            </w:tcBorders>
            <w:noWrap/>
            <w:vAlign w:val="center"/>
          </w:tcPr>
          <w:p w:rsidR="00223918" w:rsidRDefault="00223918" w:rsidP="00B000A8">
            <w:pPr>
              <w:widowControl/>
              <w:jc w:val="left"/>
              <w:rPr>
                <w:rFonts w:ascii="宋体" w:hAnsi="宋体" w:cs="宋体"/>
                <w:color w:val="FF9900"/>
                <w:kern w:val="0"/>
                <w:sz w:val="22"/>
              </w:rPr>
            </w:pPr>
            <w:r>
              <w:rPr>
                <w:rFonts w:ascii="宋体" w:hAnsi="宋体" w:cs="宋体" w:hint="eastAsia"/>
                <w:color w:val="FF9900"/>
                <w:kern w:val="0"/>
                <w:sz w:val="22"/>
              </w:rPr>
              <w:t xml:space="preserve">　</w:t>
            </w:r>
          </w:p>
        </w:tc>
        <w:tc>
          <w:tcPr>
            <w:tcW w:w="4245" w:type="dxa"/>
            <w:gridSpan w:val="8"/>
            <w:tcBorders>
              <w:top w:val="single" w:sz="4" w:space="0" w:color="auto"/>
              <w:left w:val="nil"/>
              <w:bottom w:val="single" w:sz="4" w:space="0" w:color="auto"/>
              <w:right w:val="single" w:sz="4" w:space="0" w:color="000000"/>
            </w:tcBorders>
            <w:noWrap/>
          </w:tcPr>
          <w:p w:rsidR="00223918" w:rsidRDefault="00223918" w:rsidP="00B000A8">
            <w:pPr>
              <w:widowControl/>
              <w:jc w:val="center"/>
              <w:rPr>
                <w:rFonts w:ascii="宋体" w:hAnsi="宋体" w:cs="宋体"/>
                <w:kern w:val="0"/>
                <w:sz w:val="22"/>
              </w:rPr>
            </w:pPr>
            <w:r>
              <w:rPr>
                <w:rFonts w:ascii="宋体" w:hAnsi="宋体" w:cs="宋体" w:hint="eastAsia"/>
                <w:kern w:val="0"/>
                <w:sz w:val="22"/>
              </w:rPr>
              <w:t>学分总数</w:t>
            </w:r>
          </w:p>
        </w:tc>
        <w:tc>
          <w:tcPr>
            <w:tcW w:w="354" w:type="dxa"/>
            <w:tcBorders>
              <w:top w:val="nil"/>
              <w:left w:val="nil"/>
              <w:bottom w:val="single" w:sz="4" w:space="0" w:color="auto"/>
              <w:right w:val="single" w:sz="4" w:space="0" w:color="auto"/>
            </w:tcBorders>
            <w:noWrap/>
            <w:vAlign w:val="center"/>
          </w:tcPr>
          <w:p w:rsidR="00223918" w:rsidRPr="00DD7D9B" w:rsidRDefault="00177515" w:rsidP="00B000A8">
            <w:pPr>
              <w:widowControl/>
              <w:jc w:val="center"/>
              <w:rPr>
                <w:rFonts w:ascii="宋体" w:hAnsi="宋体" w:cs="宋体"/>
                <w:kern w:val="0"/>
                <w:sz w:val="22"/>
              </w:rPr>
            </w:pPr>
            <w:r w:rsidRPr="00DD7D9B">
              <w:rPr>
                <w:rFonts w:ascii="宋体" w:hAnsi="宋体" w:cs="宋体"/>
                <w:kern w:val="0"/>
                <w:sz w:val="22"/>
              </w:rPr>
              <w:t>150</w:t>
            </w:r>
          </w:p>
        </w:tc>
        <w:tc>
          <w:tcPr>
            <w:tcW w:w="809" w:type="dxa"/>
            <w:tcBorders>
              <w:top w:val="nil"/>
              <w:left w:val="nil"/>
              <w:bottom w:val="single" w:sz="4" w:space="0" w:color="auto"/>
              <w:right w:val="single" w:sz="4" w:space="0" w:color="auto"/>
            </w:tcBorders>
            <w:noWrap/>
            <w:vAlign w:val="center"/>
          </w:tcPr>
          <w:p w:rsidR="00223918" w:rsidRDefault="00223918" w:rsidP="00B000A8">
            <w:pPr>
              <w:widowControl/>
              <w:jc w:val="center"/>
              <w:rPr>
                <w:rFonts w:ascii="宋体" w:hAnsi="宋体" w:cs="宋体"/>
                <w:kern w:val="0"/>
                <w:sz w:val="24"/>
              </w:rPr>
            </w:pPr>
            <w:r>
              <w:rPr>
                <w:rFonts w:ascii="宋体" w:hAnsi="宋体" w:cs="宋体" w:hint="eastAsia"/>
                <w:kern w:val="0"/>
                <w:sz w:val="24"/>
              </w:rPr>
              <w:t xml:space="preserve">　</w:t>
            </w:r>
          </w:p>
        </w:tc>
      </w:tr>
    </w:tbl>
    <w:p w:rsidR="00C75592" w:rsidRPr="00B17049" w:rsidRDefault="00C75592" w:rsidP="00C663E3">
      <w:pPr>
        <w:spacing w:line="360" w:lineRule="auto"/>
        <w:ind w:leftChars="-2" w:left="4" w:hangingChars="3" w:hanging="8"/>
        <w:jc w:val="center"/>
        <w:rPr>
          <w:rFonts w:eastAsia="仿宋" w:cs="仿宋" w:hint="eastAsia"/>
          <w:b/>
          <w:bCs/>
          <w:sz w:val="28"/>
          <w:szCs w:val="28"/>
        </w:rPr>
      </w:pPr>
    </w:p>
    <w:p w:rsidR="007C2DBD" w:rsidRDefault="007C2DBD"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2D5E11" w:rsidRDefault="002D5E11" w:rsidP="00FA3634">
      <w:pPr>
        <w:jc w:val="left"/>
        <w:rPr>
          <w:rFonts w:ascii="仿宋" w:eastAsia="仿宋" w:hAnsi="仿宋" w:cs="Times New Roman"/>
          <w:b/>
          <w:bCs/>
          <w:sz w:val="32"/>
          <w:szCs w:val="32"/>
        </w:rPr>
      </w:pPr>
    </w:p>
    <w:p w:rsidR="00D2104E" w:rsidRDefault="00D2104E">
      <w:pPr>
        <w:widowControl/>
        <w:jc w:val="left"/>
        <w:rPr>
          <w:rFonts w:ascii="仿宋" w:eastAsia="仿宋" w:hAnsi="仿宋" w:cs="仿宋"/>
          <w:b/>
          <w:sz w:val="32"/>
          <w:szCs w:val="32"/>
        </w:rPr>
      </w:pPr>
      <w:bookmarkStart w:id="44" w:name="_Toc37210543"/>
      <w:r>
        <w:br w:type="page"/>
      </w:r>
    </w:p>
    <w:p w:rsidR="00C663E3" w:rsidRPr="00612B07" w:rsidRDefault="002D5E11" w:rsidP="00D83006">
      <w:pPr>
        <w:pStyle w:val="13"/>
        <w:rPr>
          <w:rFonts w:cs="Times New Roman"/>
        </w:rPr>
      </w:pPr>
      <w:r>
        <w:rPr>
          <w:rFonts w:hint="eastAsia"/>
        </w:rPr>
        <w:lastRenderedPageBreak/>
        <w:t>附录</w:t>
      </w:r>
      <w:r w:rsidR="00AD5EEA">
        <w:rPr>
          <w:rFonts w:hint="eastAsia"/>
        </w:rPr>
        <w:t>三</w:t>
      </w:r>
      <w:r>
        <w:rPr>
          <w:rFonts w:hint="eastAsia"/>
        </w:rPr>
        <w:t>：</w:t>
      </w:r>
      <w:r w:rsidR="00C663E3">
        <w:rPr>
          <w:rFonts w:hint="eastAsia"/>
        </w:rPr>
        <w:t>教学计划变更审批表</w:t>
      </w:r>
      <w:bookmarkEnd w:id="44"/>
    </w:p>
    <w:tbl>
      <w:tblPr>
        <w:tblW w:w="9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613"/>
        <w:gridCol w:w="1132"/>
        <w:gridCol w:w="1131"/>
        <w:gridCol w:w="585"/>
        <w:gridCol w:w="1131"/>
        <w:gridCol w:w="1677"/>
        <w:gridCol w:w="1131"/>
      </w:tblGrid>
      <w:tr w:rsidR="00C663E3" w:rsidRPr="00551F2E" w:rsidTr="002D5E11">
        <w:trPr>
          <w:trHeight w:val="1417"/>
          <w:jc w:val="center"/>
        </w:trPr>
        <w:tc>
          <w:tcPr>
            <w:tcW w:w="9400" w:type="dxa"/>
            <w:gridSpan w:val="7"/>
            <w:tcBorders>
              <w:top w:val="nil"/>
              <w:left w:val="nil"/>
              <w:bottom w:val="single" w:sz="8" w:space="0" w:color="auto"/>
              <w:right w:val="nil"/>
            </w:tcBorders>
            <w:tcMar>
              <w:top w:w="15" w:type="dxa"/>
              <w:left w:w="15" w:type="dxa"/>
              <w:bottom w:w="0" w:type="dxa"/>
              <w:right w:w="15" w:type="dxa"/>
            </w:tcMar>
            <w:vAlign w:val="bottom"/>
          </w:tcPr>
          <w:p w:rsidR="002D5E11" w:rsidRDefault="00C663E3" w:rsidP="002D5E11">
            <w:pPr>
              <w:jc w:val="center"/>
              <w:rPr>
                <w:rFonts w:cs="宋体" w:hint="eastAsia"/>
                <w:b/>
                <w:bCs/>
                <w:sz w:val="32"/>
                <w:szCs w:val="32"/>
              </w:rPr>
            </w:pPr>
            <w:r w:rsidRPr="00551F2E">
              <w:rPr>
                <w:rFonts w:cs="宋体" w:hint="eastAsia"/>
                <w:b/>
                <w:bCs/>
                <w:sz w:val="32"/>
                <w:szCs w:val="32"/>
              </w:rPr>
              <w:t>太原旅游职业学院教学计划变更申请表</w:t>
            </w:r>
          </w:p>
          <w:p w:rsidR="00C663E3" w:rsidRPr="00551F2E" w:rsidRDefault="00C663E3" w:rsidP="002D5E11">
            <w:pPr>
              <w:jc w:val="center"/>
              <w:rPr>
                <w:rFonts w:cs="Times New Roman" w:hint="eastAsia"/>
                <w:b/>
                <w:bCs/>
                <w:sz w:val="32"/>
                <w:szCs w:val="32"/>
              </w:rPr>
            </w:pPr>
            <w:r w:rsidRPr="00551F2E">
              <w:rPr>
                <w:rFonts w:cs="宋体" w:hint="eastAsia"/>
                <w:sz w:val="32"/>
                <w:szCs w:val="32"/>
              </w:rPr>
              <w:t>系专业</w:t>
            </w:r>
          </w:p>
        </w:tc>
      </w:tr>
      <w:tr w:rsidR="00C663E3" w:rsidRPr="00551F2E" w:rsidTr="002D5E11">
        <w:trPr>
          <w:trHeight w:val="630"/>
          <w:jc w:val="center"/>
        </w:trPr>
        <w:tc>
          <w:tcPr>
            <w:tcW w:w="0" w:type="auto"/>
            <w:vMerge w:val="restart"/>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sz w:val="24"/>
                <w:szCs w:val="24"/>
              </w:rPr>
            </w:pPr>
            <w:r w:rsidRPr="00551F2E">
              <w:rPr>
                <w:rFonts w:cs="宋体" w:hint="eastAsia"/>
              </w:rPr>
              <w:t>调整前计划</w:t>
            </w:r>
          </w:p>
        </w:tc>
        <w:tc>
          <w:tcPr>
            <w:tcW w:w="0" w:type="auto"/>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课程名称</w:t>
            </w:r>
          </w:p>
        </w:tc>
        <w:tc>
          <w:tcPr>
            <w:tcW w:w="0" w:type="auto"/>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课程类型</w:t>
            </w:r>
          </w:p>
        </w:tc>
        <w:tc>
          <w:tcPr>
            <w:tcW w:w="0" w:type="auto"/>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学分</w:t>
            </w:r>
          </w:p>
        </w:tc>
        <w:tc>
          <w:tcPr>
            <w:tcW w:w="0" w:type="auto"/>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学时总数</w:t>
            </w:r>
          </w:p>
        </w:tc>
        <w:tc>
          <w:tcPr>
            <w:tcW w:w="0" w:type="auto"/>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开课学年学期</w:t>
            </w:r>
          </w:p>
        </w:tc>
        <w:tc>
          <w:tcPr>
            <w:tcW w:w="0" w:type="auto"/>
            <w:tcBorders>
              <w:top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考试类型</w:t>
            </w:r>
          </w:p>
        </w:tc>
      </w:tr>
      <w:tr w:rsidR="00C663E3" w:rsidRPr="00551F2E" w:rsidTr="002D5E11">
        <w:trPr>
          <w:trHeight w:val="630"/>
          <w:jc w:val="center"/>
        </w:trPr>
        <w:tc>
          <w:tcPr>
            <w:tcW w:w="0" w:type="auto"/>
            <w:vMerge/>
            <w:vAlign w:val="center"/>
          </w:tcPr>
          <w:p w:rsidR="00C663E3" w:rsidRDefault="00C663E3" w:rsidP="009F2AEE">
            <w:pPr>
              <w:rPr>
                <w:rFonts w:ascii="宋体" w:cs="Times New Roman" w:hint="eastAsia"/>
                <w:sz w:val="24"/>
                <w:szCs w:val="24"/>
              </w:rPr>
            </w:pP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r>
      <w:tr w:rsidR="00C663E3" w:rsidRPr="00551F2E" w:rsidTr="002D5E11">
        <w:trPr>
          <w:trHeight w:val="525"/>
          <w:jc w:val="center"/>
        </w:trPr>
        <w:tc>
          <w:tcPr>
            <w:tcW w:w="0" w:type="auto"/>
            <w:vMerge/>
            <w:vAlign w:val="center"/>
          </w:tcPr>
          <w:p w:rsidR="00C663E3" w:rsidRDefault="00C663E3" w:rsidP="009F2AEE">
            <w:pPr>
              <w:rPr>
                <w:rFonts w:ascii="宋体" w:cs="Times New Roman" w:hint="eastAsia"/>
                <w:sz w:val="24"/>
                <w:szCs w:val="24"/>
              </w:rPr>
            </w:pPr>
          </w:p>
        </w:tc>
        <w:tc>
          <w:tcPr>
            <w:tcW w:w="0" w:type="auto"/>
            <w:noWrap/>
            <w:tcMar>
              <w:top w:w="15" w:type="dxa"/>
              <w:left w:w="15" w:type="dxa"/>
              <w:bottom w:w="0" w:type="dxa"/>
              <w:right w:w="15" w:type="dxa"/>
            </w:tcMar>
            <w:vAlign w:val="bottom"/>
          </w:tcPr>
          <w:p w:rsidR="00C663E3" w:rsidRPr="00551F2E" w:rsidRDefault="00C663E3" w:rsidP="009F2AEE">
            <w:pPr>
              <w:jc w:val="left"/>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bottom"/>
          </w:tcPr>
          <w:p w:rsidR="00C663E3" w:rsidRPr="00551F2E" w:rsidRDefault="00C663E3" w:rsidP="009F2AEE">
            <w:pP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bottom"/>
          </w:tcPr>
          <w:p w:rsidR="00C663E3" w:rsidRPr="00551F2E" w:rsidRDefault="00C663E3" w:rsidP="009F2AEE">
            <w:pP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bottom"/>
          </w:tcPr>
          <w:p w:rsidR="00C663E3" w:rsidRPr="00551F2E" w:rsidRDefault="00C663E3" w:rsidP="009F2AEE">
            <w:pP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bottom"/>
          </w:tcPr>
          <w:p w:rsidR="00C663E3" w:rsidRPr="00551F2E" w:rsidRDefault="00C663E3" w:rsidP="009F2AEE">
            <w:pP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bottom"/>
          </w:tcPr>
          <w:p w:rsidR="00C663E3" w:rsidRPr="00551F2E" w:rsidRDefault="00C663E3" w:rsidP="009F2AEE">
            <w:pPr>
              <w:rPr>
                <w:rFonts w:cs="Times New Roman" w:hint="eastAsia"/>
              </w:rPr>
            </w:pPr>
            <w:r w:rsidRPr="00551F2E">
              <w:rPr>
                <w:rFonts w:cs="宋体" w:hint="eastAsia"/>
              </w:rPr>
              <w:t xml:space="preserve">　</w:t>
            </w:r>
          </w:p>
        </w:tc>
      </w:tr>
      <w:tr w:rsidR="00C663E3" w:rsidRPr="00551F2E" w:rsidTr="002D5E11">
        <w:trPr>
          <w:trHeight w:val="510"/>
          <w:jc w:val="center"/>
        </w:trPr>
        <w:tc>
          <w:tcPr>
            <w:tcW w:w="0" w:type="auto"/>
            <w:vMerge w:val="restart"/>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调整后计划</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r>
      <w:tr w:rsidR="00C663E3" w:rsidRPr="00551F2E" w:rsidTr="002D5E11">
        <w:trPr>
          <w:trHeight w:val="510"/>
          <w:jc w:val="center"/>
        </w:trPr>
        <w:tc>
          <w:tcPr>
            <w:tcW w:w="0" w:type="auto"/>
            <w:vMerge/>
            <w:vAlign w:val="center"/>
          </w:tcPr>
          <w:p w:rsidR="00C663E3" w:rsidRDefault="00C663E3" w:rsidP="009F2AEE">
            <w:pPr>
              <w:rPr>
                <w:rFonts w:ascii="宋体" w:cs="Times New Roman" w:hint="eastAsia"/>
                <w:sz w:val="24"/>
                <w:szCs w:val="24"/>
              </w:rPr>
            </w:pP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r>
      <w:tr w:rsidR="00C663E3" w:rsidRPr="00551F2E" w:rsidTr="002D5E11">
        <w:trPr>
          <w:trHeight w:val="525"/>
          <w:jc w:val="center"/>
        </w:trPr>
        <w:tc>
          <w:tcPr>
            <w:tcW w:w="0" w:type="auto"/>
            <w:vMerge/>
            <w:vAlign w:val="center"/>
          </w:tcPr>
          <w:p w:rsidR="00C663E3" w:rsidRDefault="00C663E3" w:rsidP="009F2AEE">
            <w:pPr>
              <w:rPr>
                <w:rFonts w:ascii="宋体" w:cs="Times New Roman" w:hint="eastAsia"/>
                <w:sz w:val="24"/>
                <w:szCs w:val="24"/>
              </w:rPr>
            </w:pP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 xml:space="preserve">　</w:t>
            </w:r>
          </w:p>
        </w:tc>
      </w:tr>
      <w:tr w:rsidR="00C663E3" w:rsidRPr="00551F2E" w:rsidTr="00DC3BE7">
        <w:trPr>
          <w:trHeight w:val="2313"/>
          <w:jc w:val="center"/>
        </w:trPr>
        <w:tc>
          <w:tcPr>
            <w:tcW w:w="2009" w:type="dxa"/>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教学计划</w:t>
            </w:r>
            <w:r w:rsidRPr="00551F2E">
              <w:rPr>
                <w:rFonts w:cs="Times New Roman"/>
              </w:rPr>
              <w:br/>
            </w:r>
            <w:r w:rsidRPr="00551F2E">
              <w:rPr>
                <w:rFonts w:cs="宋体" w:hint="eastAsia"/>
              </w:rPr>
              <w:t>调整原因</w:t>
            </w:r>
          </w:p>
        </w:tc>
        <w:tc>
          <w:tcPr>
            <w:tcW w:w="7391" w:type="dxa"/>
            <w:gridSpan w:val="6"/>
            <w:tcMar>
              <w:top w:w="15" w:type="dxa"/>
              <w:left w:w="15" w:type="dxa"/>
              <w:bottom w:w="0" w:type="dxa"/>
              <w:right w:w="15" w:type="dxa"/>
            </w:tcMar>
            <w:vAlign w:val="center"/>
          </w:tcPr>
          <w:p w:rsidR="00C663E3" w:rsidRPr="00551F2E" w:rsidRDefault="00C663E3" w:rsidP="009F2AEE">
            <w:pPr>
              <w:jc w:val="left"/>
              <w:rPr>
                <w:rFonts w:cs="Times New Roman" w:hint="eastAsia"/>
              </w:rPr>
            </w:pPr>
          </w:p>
        </w:tc>
      </w:tr>
      <w:tr w:rsidR="00C663E3" w:rsidRPr="00551F2E" w:rsidTr="00DC3BE7">
        <w:trPr>
          <w:trHeight w:val="1800"/>
          <w:jc w:val="center"/>
        </w:trPr>
        <w:tc>
          <w:tcPr>
            <w:tcW w:w="0" w:type="auto"/>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系主任意见</w:t>
            </w:r>
          </w:p>
        </w:tc>
        <w:tc>
          <w:tcPr>
            <w:tcW w:w="7391" w:type="dxa"/>
            <w:gridSpan w:val="6"/>
            <w:tcMar>
              <w:top w:w="15" w:type="dxa"/>
              <w:left w:w="15" w:type="dxa"/>
              <w:bottom w:w="0" w:type="dxa"/>
              <w:right w:w="15" w:type="dxa"/>
            </w:tcMar>
            <w:vAlign w:val="bottom"/>
          </w:tcPr>
          <w:p w:rsidR="00C663E3" w:rsidRPr="00551F2E" w:rsidRDefault="00C663E3" w:rsidP="009F2AEE">
            <w:pPr>
              <w:jc w:val="center"/>
              <w:rPr>
                <w:rFonts w:cs="Times New Roman" w:hint="eastAsia"/>
              </w:rPr>
            </w:pPr>
            <w:r w:rsidRPr="00551F2E">
              <w:rPr>
                <w:rFonts w:cs="宋体" w:hint="eastAsia"/>
              </w:rPr>
              <w:t>系主任签名：</w:t>
            </w:r>
            <w:r w:rsidRPr="00551F2E">
              <w:rPr>
                <w:rFonts w:cs="Times New Roman"/>
              </w:rPr>
              <w:br/>
            </w:r>
            <w:r w:rsidRPr="00551F2E">
              <w:rPr>
                <w:rFonts w:cs="宋体" w:hint="eastAsia"/>
              </w:rPr>
              <w:t>年月日</w:t>
            </w:r>
          </w:p>
        </w:tc>
      </w:tr>
      <w:tr w:rsidR="00C663E3" w:rsidRPr="00551F2E" w:rsidTr="00DC3BE7">
        <w:trPr>
          <w:trHeight w:val="1755"/>
          <w:jc w:val="center"/>
        </w:trPr>
        <w:tc>
          <w:tcPr>
            <w:tcW w:w="0" w:type="auto"/>
            <w:tcBorders>
              <w:bottom w:val="single" w:sz="8" w:space="0" w:color="auto"/>
            </w:tcBorders>
            <w:noWrap/>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教务处意见</w:t>
            </w:r>
          </w:p>
        </w:tc>
        <w:tc>
          <w:tcPr>
            <w:tcW w:w="7391" w:type="dxa"/>
            <w:gridSpan w:val="6"/>
            <w:tcBorders>
              <w:bottom w:val="single" w:sz="8" w:space="0" w:color="auto"/>
            </w:tcBorders>
            <w:tcMar>
              <w:top w:w="15" w:type="dxa"/>
              <w:left w:w="15" w:type="dxa"/>
              <w:bottom w:w="0" w:type="dxa"/>
              <w:right w:w="15" w:type="dxa"/>
            </w:tcMar>
            <w:vAlign w:val="bottom"/>
          </w:tcPr>
          <w:p w:rsidR="00C663E3" w:rsidRPr="00551F2E" w:rsidRDefault="00C663E3" w:rsidP="009F2AEE">
            <w:pPr>
              <w:jc w:val="center"/>
              <w:rPr>
                <w:rFonts w:cs="Times New Roman" w:hint="eastAsia"/>
              </w:rPr>
            </w:pPr>
            <w:r w:rsidRPr="00551F2E">
              <w:rPr>
                <w:rFonts w:cs="宋体" w:hint="eastAsia"/>
              </w:rPr>
              <w:t>教务处主任签名：</w:t>
            </w:r>
            <w:r w:rsidRPr="00551F2E">
              <w:rPr>
                <w:rFonts w:cs="Times New Roman"/>
              </w:rPr>
              <w:br/>
            </w:r>
            <w:r w:rsidRPr="00551F2E">
              <w:rPr>
                <w:rFonts w:cs="宋体" w:hint="eastAsia"/>
              </w:rPr>
              <w:t>年月日</w:t>
            </w:r>
          </w:p>
        </w:tc>
      </w:tr>
      <w:tr w:rsidR="00C663E3" w:rsidRPr="00551F2E" w:rsidTr="00DC3BE7">
        <w:trPr>
          <w:trHeight w:val="1620"/>
          <w:jc w:val="center"/>
        </w:trPr>
        <w:tc>
          <w:tcPr>
            <w:tcW w:w="2009" w:type="dxa"/>
            <w:tcBorders>
              <w:bottom w:val="single" w:sz="8" w:space="0" w:color="auto"/>
            </w:tcBorders>
            <w:tcMar>
              <w:top w:w="15" w:type="dxa"/>
              <w:left w:w="15" w:type="dxa"/>
              <w:bottom w:w="0" w:type="dxa"/>
              <w:right w:w="15" w:type="dxa"/>
            </w:tcMar>
            <w:vAlign w:val="center"/>
          </w:tcPr>
          <w:p w:rsidR="00C663E3" w:rsidRPr="00551F2E" w:rsidRDefault="00C663E3" w:rsidP="009F2AEE">
            <w:pPr>
              <w:jc w:val="center"/>
              <w:rPr>
                <w:rFonts w:cs="Times New Roman" w:hint="eastAsia"/>
              </w:rPr>
            </w:pPr>
            <w:r w:rsidRPr="00551F2E">
              <w:rPr>
                <w:rFonts w:cs="宋体" w:hint="eastAsia"/>
              </w:rPr>
              <w:t>教学主管</w:t>
            </w:r>
            <w:r w:rsidRPr="00551F2E">
              <w:rPr>
                <w:rFonts w:cs="Times New Roman"/>
              </w:rPr>
              <w:br/>
            </w:r>
            <w:r w:rsidRPr="00551F2E">
              <w:rPr>
                <w:rFonts w:cs="宋体" w:hint="eastAsia"/>
              </w:rPr>
              <w:t>院长意见</w:t>
            </w:r>
          </w:p>
        </w:tc>
        <w:tc>
          <w:tcPr>
            <w:tcW w:w="7391" w:type="dxa"/>
            <w:gridSpan w:val="6"/>
            <w:tcBorders>
              <w:bottom w:val="single" w:sz="8" w:space="0" w:color="auto"/>
            </w:tcBorders>
            <w:tcMar>
              <w:top w:w="15" w:type="dxa"/>
              <w:left w:w="15" w:type="dxa"/>
              <w:bottom w:w="0" w:type="dxa"/>
              <w:right w:w="15" w:type="dxa"/>
            </w:tcMar>
            <w:vAlign w:val="bottom"/>
          </w:tcPr>
          <w:p w:rsidR="00C663E3" w:rsidRPr="00551F2E" w:rsidRDefault="00C663E3" w:rsidP="009F2AEE">
            <w:pPr>
              <w:jc w:val="center"/>
              <w:rPr>
                <w:rFonts w:cs="Times New Roman" w:hint="eastAsia"/>
              </w:rPr>
            </w:pPr>
            <w:r w:rsidRPr="00551F2E">
              <w:rPr>
                <w:rFonts w:cs="宋体" w:hint="eastAsia"/>
              </w:rPr>
              <w:t>主管院长签名：</w:t>
            </w:r>
            <w:r w:rsidRPr="00551F2E">
              <w:rPr>
                <w:rFonts w:cs="Times New Roman"/>
              </w:rPr>
              <w:br/>
            </w:r>
            <w:r w:rsidRPr="00551F2E">
              <w:rPr>
                <w:rFonts w:cs="宋体" w:hint="eastAsia"/>
              </w:rPr>
              <w:t>年月日</w:t>
            </w:r>
          </w:p>
        </w:tc>
      </w:tr>
      <w:tr w:rsidR="00C663E3" w:rsidRPr="00551F2E" w:rsidTr="002D5E11">
        <w:trPr>
          <w:trHeight w:val="285"/>
          <w:jc w:val="center"/>
        </w:trPr>
        <w:tc>
          <w:tcPr>
            <w:tcW w:w="0" w:type="auto"/>
            <w:gridSpan w:val="6"/>
            <w:tcBorders>
              <w:top w:val="single" w:sz="8" w:space="0" w:color="auto"/>
              <w:left w:val="nil"/>
              <w:bottom w:val="nil"/>
              <w:right w:val="nil"/>
            </w:tcBorders>
            <w:noWrap/>
            <w:tcMar>
              <w:top w:w="15" w:type="dxa"/>
              <w:left w:w="15" w:type="dxa"/>
              <w:bottom w:w="0" w:type="dxa"/>
              <w:right w:w="15" w:type="dxa"/>
            </w:tcMar>
            <w:vAlign w:val="bottom"/>
          </w:tcPr>
          <w:p w:rsidR="00C663E3" w:rsidRPr="00551F2E" w:rsidRDefault="00C663E3" w:rsidP="009F2AEE">
            <w:pPr>
              <w:jc w:val="left"/>
              <w:rPr>
                <w:rFonts w:cs="Times New Roman" w:hint="eastAsia"/>
              </w:rPr>
            </w:pPr>
            <w:r w:rsidRPr="00551F2E">
              <w:rPr>
                <w:rFonts w:cs="宋体" w:hint="eastAsia"/>
              </w:rPr>
              <w:t>备注：此表一式三份，由教研室、系、教务处各留一份。</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C663E3" w:rsidRPr="00551F2E" w:rsidRDefault="00C663E3" w:rsidP="009F2AEE">
            <w:pPr>
              <w:rPr>
                <w:rFonts w:cs="Times New Roman" w:hint="eastAsia"/>
              </w:rPr>
            </w:pPr>
          </w:p>
        </w:tc>
      </w:tr>
    </w:tbl>
    <w:p w:rsidR="00DC3BE7" w:rsidRPr="00C663E3" w:rsidRDefault="00DC3BE7" w:rsidP="00D83006">
      <w:pPr>
        <w:pStyle w:val="13"/>
      </w:pPr>
      <w:bookmarkStart w:id="45" w:name="_Toc37210544"/>
      <w:r>
        <w:rPr>
          <w:rFonts w:hint="eastAsia"/>
        </w:rPr>
        <w:lastRenderedPageBreak/>
        <w:t>附录</w:t>
      </w:r>
      <w:r w:rsidR="00AD5EEA">
        <w:rPr>
          <w:rFonts w:hint="eastAsia"/>
        </w:rPr>
        <w:t>四</w:t>
      </w:r>
      <w:r>
        <w:rPr>
          <w:rFonts w:hint="eastAsia"/>
        </w:rPr>
        <w:t>：</w:t>
      </w:r>
      <w:r w:rsidR="004F30D9">
        <w:rPr>
          <w:rFonts w:hint="eastAsia"/>
        </w:rPr>
        <w:t>社会人员学分认定与转换办法（试行）</w:t>
      </w:r>
      <w:bookmarkEnd w:id="45"/>
    </w:p>
    <w:p w:rsidR="00DC3BE7" w:rsidRPr="001D7650" w:rsidRDefault="00DC3BE7" w:rsidP="00B000A8">
      <w:pPr>
        <w:widowControl/>
        <w:shd w:val="clear" w:color="auto" w:fill="FFFFFF"/>
        <w:spacing w:beforeLines="50" w:line="760" w:lineRule="exact"/>
        <w:jc w:val="center"/>
        <w:rPr>
          <w:rFonts w:ascii="方正小标宋简体" w:eastAsia="方正小标宋简体" w:hAnsi="宋体" w:cs="宋体"/>
          <w:b/>
          <w:kern w:val="0"/>
          <w:sz w:val="36"/>
          <w:szCs w:val="32"/>
        </w:rPr>
      </w:pPr>
      <w:r w:rsidRPr="001D7650">
        <w:rPr>
          <w:rFonts w:ascii="方正小标宋简体" w:eastAsia="方正小标宋简体" w:hAnsi="宋体" w:cs="宋体" w:hint="eastAsia"/>
          <w:b/>
          <w:kern w:val="0"/>
          <w:sz w:val="36"/>
          <w:szCs w:val="32"/>
        </w:rPr>
        <w:t>太原旅游职业学院</w:t>
      </w:r>
    </w:p>
    <w:p w:rsidR="001D7650" w:rsidRDefault="00DC3BE7" w:rsidP="001D7650">
      <w:pPr>
        <w:widowControl/>
        <w:shd w:val="clear" w:color="auto" w:fill="FFFFFF"/>
        <w:spacing w:line="760" w:lineRule="exact"/>
        <w:jc w:val="center"/>
        <w:rPr>
          <w:rFonts w:ascii="方正小标宋简体" w:eastAsia="方正小标宋简体" w:hAnsi="宋体" w:cs="宋体"/>
          <w:b/>
          <w:kern w:val="0"/>
          <w:sz w:val="36"/>
          <w:szCs w:val="32"/>
        </w:rPr>
      </w:pPr>
      <w:r w:rsidRPr="001D7650">
        <w:rPr>
          <w:rFonts w:ascii="方正小标宋简体" w:eastAsia="方正小标宋简体" w:hAnsi="宋体" w:cs="宋体" w:hint="eastAsia"/>
          <w:b/>
          <w:kern w:val="0"/>
          <w:sz w:val="36"/>
          <w:szCs w:val="32"/>
        </w:rPr>
        <w:t>社会人员学分认定与转换办法（试行）</w:t>
      </w:r>
    </w:p>
    <w:p w:rsidR="001D7650" w:rsidRPr="001D7650" w:rsidRDefault="001D7650" w:rsidP="001D7650">
      <w:pPr>
        <w:widowControl/>
        <w:shd w:val="clear" w:color="auto" w:fill="FFFFFF"/>
        <w:spacing w:line="760" w:lineRule="exact"/>
        <w:jc w:val="center"/>
        <w:rPr>
          <w:rFonts w:ascii="方正小标宋简体" w:eastAsia="方正小标宋简体" w:hAnsi="宋体" w:cs="宋体"/>
          <w:b/>
          <w:kern w:val="0"/>
          <w:sz w:val="36"/>
          <w:szCs w:val="32"/>
        </w:rPr>
      </w:pPr>
      <w:r>
        <w:rPr>
          <w:rFonts w:ascii="方正小标宋简体" w:eastAsia="方正小标宋简体" w:hAnsi="宋体" w:cs="宋体" w:hint="eastAsia"/>
          <w:b/>
          <w:kern w:val="0"/>
          <w:sz w:val="36"/>
          <w:szCs w:val="32"/>
        </w:rPr>
        <w:t>（</w:t>
      </w:r>
      <w:r w:rsidR="0032250E">
        <w:rPr>
          <w:rFonts w:ascii="方正小标宋简体" w:eastAsia="方正小标宋简体" w:hAnsi="宋体" w:cs="宋体" w:hint="eastAsia"/>
          <w:b/>
          <w:kern w:val="0"/>
          <w:sz w:val="36"/>
          <w:szCs w:val="32"/>
        </w:rPr>
        <w:t>广告艺术设计专业</w:t>
      </w:r>
      <w:r>
        <w:rPr>
          <w:rFonts w:ascii="方正小标宋简体" w:eastAsia="方正小标宋简体" w:hAnsi="宋体" w:cs="宋体" w:hint="eastAsia"/>
          <w:b/>
          <w:kern w:val="0"/>
          <w:sz w:val="36"/>
          <w:szCs w:val="32"/>
        </w:rPr>
        <w:t>）</w:t>
      </w:r>
    </w:p>
    <w:p w:rsidR="00DC3BE7" w:rsidRPr="00CF3315" w:rsidRDefault="00DC3BE7" w:rsidP="00B000A8">
      <w:pPr>
        <w:widowControl/>
        <w:shd w:val="clear" w:color="auto" w:fill="FFFFFF"/>
        <w:spacing w:beforeLines="50" w:afterLines="50" w:line="760" w:lineRule="exact"/>
        <w:jc w:val="center"/>
        <w:rPr>
          <w:rFonts w:ascii="仿宋_GB2312" w:eastAsia="仿宋_GB2312" w:hAnsi="宋体" w:cs="宋体"/>
          <w:b/>
          <w:kern w:val="0"/>
          <w:sz w:val="32"/>
          <w:szCs w:val="32"/>
        </w:rPr>
      </w:pPr>
      <w:r w:rsidRPr="00CF3315">
        <w:rPr>
          <w:rFonts w:ascii="仿宋_GB2312" w:eastAsia="仿宋_GB2312" w:hAnsi="宋体" w:cs="宋体" w:hint="eastAsia"/>
          <w:b/>
          <w:kern w:val="0"/>
          <w:sz w:val="32"/>
          <w:szCs w:val="32"/>
        </w:rPr>
        <w:t>第一章 总则</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第一条</w:t>
      </w:r>
      <w:r w:rsidRPr="001D7650">
        <w:rPr>
          <w:rFonts w:ascii="仿宋_GB2312" w:eastAsia="仿宋_GB2312" w:hAnsi="宋体" w:cs="宋体" w:hint="eastAsia"/>
          <w:kern w:val="0"/>
          <w:sz w:val="32"/>
          <w:szCs w:val="32"/>
        </w:rPr>
        <w:t>深入学习贯彻习近平新时代中国特色社会主义思想，落实教育部《关于推进高等教育学分认定和转换工作的意见》，深化人才培养机制改革，提升人才培养质量，根据《山西省高职院校招收社会人员学分认定与转换基本要求》，结合学院实际，特制定本办法。</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第二条</w:t>
      </w:r>
      <w:r w:rsidRPr="001D7650">
        <w:rPr>
          <w:rFonts w:ascii="仿宋_GB2312" w:eastAsia="仿宋_GB2312" w:hAnsi="宋体" w:cs="宋体" w:hint="eastAsia"/>
          <w:kern w:val="0"/>
          <w:sz w:val="32"/>
          <w:szCs w:val="32"/>
        </w:rPr>
        <w:t>学分认定是指学生取得学校认可的学习成果，可认定为一定的学分。学分转换是指被认定的学分，可转换为专业人才培养方案要求修读的课程学分和成绩。</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第三条</w:t>
      </w:r>
      <w:r w:rsidRPr="001D7650">
        <w:rPr>
          <w:rFonts w:ascii="仿宋_GB2312" w:eastAsia="仿宋_GB2312" w:hAnsi="宋体" w:cs="宋体" w:hint="eastAsia"/>
          <w:kern w:val="0"/>
          <w:sz w:val="32"/>
          <w:szCs w:val="32"/>
        </w:rPr>
        <w:t>本办法仅适用于面向退役军人、下岗职工、农民工、新型职业农民及在岗职工等群体（以下简称社会人员）招收的在籍学生。</w:t>
      </w:r>
    </w:p>
    <w:p w:rsidR="00DC3BE7" w:rsidRPr="001D7650" w:rsidRDefault="00DC3BE7" w:rsidP="00B000A8">
      <w:pPr>
        <w:widowControl/>
        <w:shd w:val="clear" w:color="auto" w:fill="FFFFFF"/>
        <w:spacing w:beforeLines="50" w:afterLines="50" w:line="760" w:lineRule="exact"/>
        <w:jc w:val="center"/>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第二章学分认定和转换的基本原则</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lastRenderedPageBreak/>
        <w:t>第四条</w:t>
      </w:r>
      <w:r w:rsidRPr="001D7650">
        <w:rPr>
          <w:rFonts w:ascii="仿宋_GB2312" w:eastAsia="仿宋_GB2312" w:hAnsi="宋体" w:cs="宋体" w:hint="eastAsia"/>
          <w:kern w:val="0"/>
          <w:sz w:val="32"/>
          <w:szCs w:val="32"/>
        </w:rPr>
        <w:t>全面性原则。可予学分认定与转换的学习成果不仅包含学生已修读的课程，而且包括学生获得可以体现学术水平和能力的各种成果。</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第五条</w:t>
      </w:r>
      <w:r w:rsidRPr="001D7650">
        <w:rPr>
          <w:rFonts w:ascii="仿宋_GB2312" w:eastAsia="仿宋_GB2312" w:hAnsi="宋体" w:cs="宋体" w:hint="eastAsia"/>
          <w:kern w:val="0"/>
          <w:sz w:val="32"/>
          <w:szCs w:val="32"/>
        </w:rPr>
        <w:t>实质等效性原则。学习成果转换为课程的，必须与转换的课程的教学目标、教学内容基本一致。学习成果可认定的学分与课程学分基本一致。</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第六条</w:t>
      </w:r>
      <w:r w:rsidRPr="001D7650">
        <w:rPr>
          <w:rFonts w:ascii="仿宋_GB2312" w:eastAsia="仿宋_GB2312" w:hAnsi="宋体" w:cs="宋体" w:hint="eastAsia"/>
          <w:kern w:val="0"/>
          <w:sz w:val="32"/>
          <w:szCs w:val="32"/>
        </w:rPr>
        <w:t>相关性原则。学习成果所体现的学术水平和能力与专业课教学目标和内容相关的，可转换为相关的专业课程。与专业课程无关的，可转换为专业人才培养方案要求的通识选修课程。</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第七条</w:t>
      </w:r>
      <w:r w:rsidRPr="001D7650">
        <w:rPr>
          <w:rFonts w:ascii="仿宋_GB2312" w:eastAsia="仿宋_GB2312" w:hAnsi="宋体" w:cs="宋体" w:hint="eastAsia"/>
          <w:kern w:val="0"/>
          <w:sz w:val="32"/>
          <w:szCs w:val="32"/>
        </w:rPr>
        <w:t>优先性原则。学生各类创新创业成果，优先转换为创新创业实践课程学分。所获得的额外的创新创业成果方可转换为专业人才培养方案中的选修类课程。</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第八条</w:t>
      </w:r>
      <w:r w:rsidRPr="001D7650">
        <w:rPr>
          <w:rFonts w:ascii="仿宋_GB2312" w:eastAsia="仿宋_GB2312" w:hAnsi="宋体" w:cs="宋体" w:hint="eastAsia"/>
          <w:kern w:val="0"/>
          <w:sz w:val="32"/>
          <w:szCs w:val="32"/>
        </w:rPr>
        <w:t>一次性原则。同一项目，获得不同级别的学习成果，按成果的最高水平认定和转换，且只能认定和转换一次。学生通过不同方式完成的相同或相近课程，只认定和转换一次。认定和转换的全部学分不得超过相关专业毕业总学分的</w:t>
      </w:r>
      <w:r w:rsidRPr="001D7650">
        <w:rPr>
          <w:rFonts w:ascii="仿宋_GB2312" w:eastAsia="仿宋_GB2312" w:hAnsi="宋体" w:cs="宋体"/>
          <w:kern w:val="0"/>
          <w:sz w:val="32"/>
          <w:szCs w:val="32"/>
        </w:rPr>
        <w:t>50%</w:t>
      </w:r>
      <w:r w:rsidRPr="001D7650">
        <w:rPr>
          <w:rFonts w:ascii="仿宋_GB2312" w:eastAsia="仿宋_GB2312" w:hAnsi="宋体" w:cs="宋体" w:hint="eastAsia"/>
          <w:kern w:val="0"/>
          <w:sz w:val="32"/>
          <w:szCs w:val="32"/>
        </w:rPr>
        <w:t>。</w:t>
      </w:r>
    </w:p>
    <w:p w:rsidR="00DC3BE7" w:rsidRPr="001D7650" w:rsidRDefault="00DC3BE7" w:rsidP="00B000A8">
      <w:pPr>
        <w:widowControl/>
        <w:shd w:val="clear" w:color="auto" w:fill="FFFFFF"/>
        <w:spacing w:beforeLines="50" w:afterLines="50" w:line="760" w:lineRule="exact"/>
        <w:jc w:val="center"/>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lastRenderedPageBreak/>
        <w:t>第三章 学分认定与转换范围</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第九条</w:t>
      </w:r>
      <w:r w:rsidRPr="001D7650">
        <w:rPr>
          <w:rFonts w:ascii="仿宋_GB2312" w:eastAsia="仿宋_GB2312" w:hAnsi="宋体" w:cs="宋体" w:hint="eastAsia"/>
          <w:kern w:val="0"/>
          <w:sz w:val="32"/>
          <w:szCs w:val="32"/>
        </w:rPr>
        <w:t>学分认定与转换范围是学生取得的学习成果。根据是否具有明确的学分或学时规定，可分为课程类与非课程类学习成果。</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第十条</w:t>
      </w:r>
      <w:r w:rsidRPr="001D7650">
        <w:rPr>
          <w:rFonts w:ascii="仿宋_GB2312" w:eastAsia="仿宋_GB2312" w:hAnsi="宋体" w:cs="宋体" w:hint="eastAsia"/>
          <w:kern w:val="0"/>
          <w:sz w:val="32"/>
          <w:szCs w:val="32"/>
        </w:rPr>
        <w:t>课程类学习成果主要有</w:t>
      </w:r>
      <w:r w:rsidRPr="001D7650">
        <w:rPr>
          <w:rFonts w:ascii="仿宋_GB2312" w:eastAsia="仿宋_GB2312" w:hAnsi="宋体" w:cs="宋体"/>
          <w:kern w:val="0"/>
          <w:sz w:val="32"/>
          <w:szCs w:val="32"/>
        </w:rPr>
        <w:t>:</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（一）学生在学校认可的其他高校、在线学习平台修读并考核合格的课程，可认定和转换为我院学分相近或相同的对应课程学分。</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（二）学生通过高等教育自学考试的课程，以课程为基础，课程名称相同或相近，自学考试考试大纲和我院相关课程教学内容相关度</w:t>
      </w:r>
      <w:r w:rsidRPr="001D7650">
        <w:rPr>
          <w:rFonts w:ascii="仿宋_GB2312" w:eastAsia="仿宋_GB2312" w:hAnsi="宋体" w:cs="宋体"/>
          <w:kern w:val="0"/>
          <w:sz w:val="32"/>
          <w:szCs w:val="32"/>
        </w:rPr>
        <w:t>80%</w:t>
      </w:r>
      <w:r w:rsidRPr="001D7650">
        <w:rPr>
          <w:rFonts w:ascii="仿宋_GB2312" w:eastAsia="仿宋_GB2312" w:hAnsi="宋体" w:cs="宋体" w:hint="eastAsia"/>
          <w:kern w:val="0"/>
          <w:sz w:val="32"/>
          <w:szCs w:val="32"/>
        </w:rPr>
        <w:t>以上，不分学历层次，可认定和转换为我院学分相近或相同的对应课程学分。</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（三）已具有国民教育系列中职</w:t>
      </w:r>
      <w:r w:rsidRPr="001D7650">
        <w:rPr>
          <w:rFonts w:ascii="仿宋_GB2312" w:eastAsia="仿宋_GB2312" w:hAnsi="宋体" w:cs="宋体"/>
          <w:kern w:val="0"/>
          <w:sz w:val="32"/>
          <w:szCs w:val="32"/>
        </w:rPr>
        <w:t>(</w:t>
      </w:r>
      <w:r w:rsidRPr="001D7650">
        <w:rPr>
          <w:rFonts w:ascii="仿宋_GB2312" w:eastAsia="仿宋_GB2312" w:hAnsi="宋体" w:cs="宋体" w:hint="eastAsia"/>
          <w:kern w:val="0"/>
          <w:sz w:val="32"/>
          <w:szCs w:val="32"/>
        </w:rPr>
        <w:t>含技工教育</w:t>
      </w:r>
      <w:r w:rsidRPr="001D7650">
        <w:rPr>
          <w:rFonts w:ascii="仿宋_GB2312" w:eastAsia="仿宋_GB2312" w:hAnsi="宋体" w:cs="宋体"/>
          <w:kern w:val="0"/>
          <w:sz w:val="32"/>
          <w:szCs w:val="32"/>
        </w:rPr>
        <w:t>)</w:t>
      </w:r>
      <w:r w:rsidRPr="001D7650">
        <w:rPr>
          <w:rFonts w:ascii="仿宋_GB2312" w:eastAsia="仿宋_GB2312" w:hAnsi="宋体" w:cs="宋体" w:hint="eastAsia"/>
          <w:kern w:val="0"/>
          <w:sz w:val="32"/>
          <w:szCs w:val="32"/>
        </w:rPr>
        <w:t>及同等学历者，进入我院相关专业学习，其所学课程与现有该类课程名称相同或相近，教学目标相同，教学内容相关度达到</w:t>
      </w:r>
      <w:r w:rsidRPr="001D7650">
        <w:rPr>
          <w:rFonts w:ascii="仿宋_GB2312" w:eastAsia="仿宋_GB2312" w:hAnsi="宋体" w:cs="宋体"/>
          <w:kern w:val="0"/>
          <w:sz w:val="32"/>
          <w:szCs w:val="32"/>
        </w:rPr>
        <w:t>100%</w:t>
      </w:r>
      <w:r w:rsidRPr="001D7650">
        <w:rPr>
          <w:rFonts w:ascii="仿宋_GB2312" w:eastAsia="仿宋_GB2312" w:hAnsi="宋体" w:cs="宋体" w:hint="eastAsia"/>
          <w:kern w:val="0"/>
          <w:sz w:val="32"/>
          <w:szCs w:val="32"/>
        </w:rPr>
        <w:t>，可认定和转换为我院相关课程的学分。</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第十一条</w:t>
      </w:r>
      <w:r w:rsidRPr="001D7650">
        <w:rPr>
          <w:rFonts w:ascii="仿宋_GB2312" w:eastAsia="仿宋_GB2312" w:hAnsi="宋体" w:cs="宋体" w:hint="eastAsia"/>
          <w:kern w:val="0"/>
          <w:sz w:val="32"/>
          <w:szCs w:val="32"/>
        </w:rPr>
        <w:t>非课程类学习成果主要有</w:t>
      </w:r>
      <w:r w:rsidRPr="001D7650">
        <w:rPr>
          <w:rFonts w:ascii="仿宋_GB2312" w:eastAsia="仿宋_GB2312" w:hAnsi="宋体" w:cs="宋体"/>
          <w:kern w:val="0"/>
          <w:sz w:val="32"/>
          <w:szCs w:val="32"/>
        </w:rPr>
        <w:t>:</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lastRenderedPageBreak/>
        <w:t>（一）学生参加学校认可的各类水平考试所取得的成绩或水平证书。</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（二）根据职业资格证书级别和内容相关程度，可认定和转换为相应我院对应课程的学分。</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（三）学生具有学校认可的职业经历，取得学校认可的资格证书。</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（四）学生取得学校认可的创新创业实践成果。</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（五）学生参加学校认可的省级以上大学生专业技能、科技文化竞赛。</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（六）学生公开发表的学术论文，获得的著作权。</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（七）学生获得的发明、实用新型、外观设计专利。</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（九）各级非物质文化遗产代表性项目代表传承人、技能大师和工匠大师，其所学专业与其专长相匹配，可根据其内容可认定和转换为我院对应课程的部分或全部学分。</w:t>
      </w:r>
    </w:p>
    <w:p w:rsidR="00DC3BE7" w:rsidRPr="001D7650" w:rsidRDefault="00DC3BE7"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（十）学生取得学校认可的其他非课程类学习成果。</w:t>
      </w:r>
    </w:p>
    <w:p w:rsidR="00F74089" w:rsidRPr="001D7650" w:rsidRDefault="00F74089"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（十一）退役军人免修体育课和军事理论课，直接获得学分。</w:t>
      </w:r>
    </w:p>
    <w:p w:rsidR="00F74089" w:rsidRPr="001D7650" w:rsidRDefault="00F74089"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lastRenderedPageBreak/>
        <w:t>（十二）农民工、村两委干部、新型职业农民免修体育和劳动教育实践课程，直接获得学分。</w:t>
      </w:r>
    </w:p>
    <w:p w:rsidR="00F74089" w:rsidRPr="001D7650" w:rsidRDefault="00F74089" w:rsidP="001D7650">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1D7650">
        <w:rPr>
          <w:rFonts w:ascii="仿宋_GB2312" w:eastAsia="仿宋_GB2312" w:hAnsi="宋体" w:cs="宋体" w:hint="eastAsia"/>
          <w:kern w:val="0"/>
          <w:sz w:val="32"/>
          <w:szCs w:val="32"/>
        </w:rPr>
        <w:t>（十三）在岗职工免修劳动教育实践课程，直接获得学分。</w:t>
      </w:r>
    </w:p>
    <w:p w:rsidR="00DC3BE7" w:rsidRPr="00CF3315" w:rsidRDefault="00DC3BE7" w:rsidP="00B000A8">
      <w:pPr>
        <w:widowControl/>
        <w:shd w:val="clear" w:color="auto" w:fill="FFFFFF"/>
        <w:spacing w:beforeLines="50" w:afterLines="50" w:line="760" w:lineRule="exact"/>
        <w:jc w:val="center"/>
        <w:rPr>
          <w:rFonts w:ascii="仿宋_GB2312" w:eastAsia="仿宋_GB2312" w:hAnsi="宋体" w:cs="宋体"/>
          <w:b/>
          <w:kern w:val="0"/>
          <w:sz w:val="32"/>
          <w:szCs w:val="32"/>
        </w:rPr>
      </w:pPr>
      <w:r w:rsidRPr="00CF3315">
        <w:rPr>
          <w:rFonts w:ascii="仿宋_GB2312" w:eastAsia="仿宋_GB2312" w:hAnsi="宋体" w:cs="宋体" w:hint="eastAsia"/>
          <w:b/>
          <w:kern w:val="0"/>
          <w:sz w:val="32"/>
          <w:szCs w:val="32"/>
        </w:rPr>
        <w:t>第四章 申请审批程序</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第十二条</w:t>
      </w:r>
      <w:r w:rsidRPr="001D7650">
        <w:rPr>
          <w:rFonts w:ascii="仿宋_GB2312" w:eastAsia="仿宋_GB2312" w:hAnsi="宋体" w:cs="宋体" w:hint="eastAsia"/>
          <w:kern w:val="0"/>
          <w:sz w:val="32"/>
          <w:szCs w:val="32"/>
        </w:rPr>
        <w:t>学生申请学分认定与转换，应对照学院相应专业学分认定与转换一览表，书面提交学分认定与转换申请报所在系部主任、教务处长、主管教学的院长审批，系部、教务处、申请学生个人各留一份备案。</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第十三条</w:t>
      </w:r>
      <w:r w:rsidRPr="001D7650">
        <w:rPr>
          <w:rFonts w:ascii="仿宋_GB2312" w:eastAsia="仿宋_GB2312" w:hAnsi="宋体" w:cs="宋体" w:hint="eastAsia"/>
          <w:kern w:val="0"/>
          <w:sz w:val="32"/>
          <w:szCs w:val="32"/>
        </w:rPr>
        <w:t>各系部组织学生填写《太原旅游职业学院学分认定与转换申请表》，并对申请互换的课程、学分及相关资料进行审核确认。</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第十四条</w:t>
      </w:r>
      <w:r w:rsidRPr="001D7650">
        <w:rPr>
          <w:rFonts w:ascii="仿宋_GB2312" w:eastAsia="仿宋_GB2312" w:hAnsi="宋体" w:cs="宋体" w:hint="eastAsia"/>
          <w:kern w:val="0"/>
          <w:sz w:val="32"/>
          <w:szCs w:val="32"/>
        </w:rPr>
        <w:t>学校教务处对相关系（部）报送的申请材料进行复核后报主管教学的院长审批，同意后可进行相应学分转换，免修相应课程。</w:t>
      </w:r>
    </w:p>
    <w:p w:rsidR="00DC3BE7" w:rsidRPr="00CF3315" w:rsidRDefault="00DC3BE7" w:rsidP="00CF3315">
      <w:pPr>
        <w:widowControl/>
        <w:shd w:val="clear" w:color="auto" w:fill="FFFFFF"/>
        <w:spacing w:line="760" w:lineRule="exact"/>
        <w:jc w:val="center"/>
        <w:rPr>
          <w:rFonts w:ascii="仿宋_GB2312" w:eastAsia="仿宋_GB2312" w:hAnsi="宋体" w:cs="宋体"/>
          <w:b/>
          <w:kern w:val="0"/>
          <w:sz w:val="32"/>
          <w:szCs w:val="32"/>
        </w:rPr>
      </w:pPr>
      <w:r w:rsidRPr="00CF3315">
        <w:rPr>
          <w:rFonts w:ascii="仿宋_GB2312" w:eastAsia="仿宋_GB2312" w:hAnsi="宋体" w:cs="宋体" w:hint="eastAsia"/>
          <w:b/>
          <w:kern w:val="0"/>
          <w:sz w:val="32"/>
          <w:szCs w:val="32"/>
        </w:rPr>
        <w:t>第五章 组织管理</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lastRenderedPageBreak/>
        <w:t>第十五条</w:t>
      </w:r>
      <w:r w:rsidRPr="001D7650">
        <w:rPr>
          <w:rFonts w:ascii="仿宋_GB2312" w:eastAsia="仿宋_GB2312" w:hAnsi="宋体" w:cs="宋体" w:hint="eastAsia"/>
          <w:kern w:val="0"/>
          <w:sz w:val="32"/>
          <w:szCs w:val="32"/>
        </w:rPr>
        <w:t>学分认定与转换工作由学院负责，教务处组织实施。</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第十六条</w:t>
      </w:r>
      <w:r w:rsidRPr="001D7650">
        <w:rPr>
          <w:rFonts w:ascii="仿宋_GB2312" w:eastAsia="仿宋_GB2312" w:hAnsi="宋体" w:cs="宋体" w:hint="eastAsia"/>
          <w:kern w:val="0"/>
          <w:sz w:val="32"/>
          <w:szCs w:val="32"/>
        </w:rPr>
        <w:t>教务处对学分转换有复审权，学分转换出现争议，由教务处负责裁决。</w:t>
      </w:r>
    </w:p>
    <w:p w:rsidR="00DC3BE7" w:rsidRPr="001D7650" w:rsidRDefault="00DC3BE7"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CF3315">
        <w:rPr>
          <w:rFonts w:ascii="仿宋_GB2312" w:eastAsia="仿宋_GB2312" w:hAnsi="宋体" w:cs="宋体" w:hint="eastAsia"/>
          <w:b/>
          <w:kern w:val="0"/>
          <w:sz w:val="32"/>
          <w:szCs w:val="32"/>
        </w:rPr>
        <w:t>第十七条</w:t>
      </w:r>
      <w:r w:rsidRPr="001D7650">
        <w:rPr>
          <w:rFonts w:ascii="仿宋_GB2312" w:eastAsia="仿宋_GB2312" w:hAnsi="宋体" w:cs="宋体" w:hint="eastAsia"/>
          <w:kern w:val="0"/>
          <w:sz w:val="32"/>
          <w:szCs w:val="32"/>
        </w:rPr>
        <w:t>本办法自公布之日起实施，教务处负责解释。</w:t>
      </w:r>
    </w:p>
    <w:p w:rsidR="00016188" w:rsidRDefault="00016188" w:rsidP="00DC3BE7">
      <w:pPr>
        <w:autoSpaceDE w:val="0"/>
        <w:autoSpaceDN w:val="0"/>
        <w:adjustRightInd w:val="0"/>
        <w:ind w:firstLineChars="200" w:firstLine="562"/>
        <w:jc w:val="left"/>
        <w:rPr>
          <w:rFonts w:asciiTheme="minorEastAsia" w:eastAsiaTheme="minorEastAsia" w:hAnsiTheme="minorEastAsia" w:cs="宋体"/>
          <w:b/>
          <w:sz w:val="28"/>
          <w:szCs w:val="28"/>
        </w:rPr>
      </w:pPr>
    </w:p>
    <w:p w:rsidR="00DC3BE7" w:rsidRPr="00DC3BE7" w:rsidRDefault="00DC3BE7" w:rsidP="00DC3BE7">
      <w:pPr>
        <w:autoSpaceDE w:val="0"/>
        <w:autoSpaceDN w:val="0"/>
        <w:adjustRightInd w:val="0"/>
        <w:ind w:firstLineChars="200" w:firstLine="562"/>
        <w:jc w:val="left"/>
        <w:rPr>
          <w:rFonts w:asciiTheme="minorEastAsia" w:eastAsiaTheme="minorEastAsia" w:hAnsiTheme="minorEastAsia" w:cs="宋体"/>
          <w:b/>
          <w:sz w:val="28"/>
          <w:szCs w:val="28"/>
        </w:rPr>
      </w:pPr>
      <w:r w:rsidRPr="00DC3BE7">
        <w:rPr>
          <w:rFonts w:asciiTheme="minorEastAsia" w:eastAsiaTheme="minorEastAsia" w:hAnsiTheme="minorEastAsia" w:cs="宋体" w:hint="eastAsia"/>
          <w:b/>
          <w:sz w:val="28"/>
          <w:szCs w:val="28"/>
        </w:rPr>
        <w:t>附件：</w:t>
      </w:r>
    </w:p>
    <w:p w:rsidR="00C663E3" w:rsidRPr="00016188" w:rsidRDefault="00DC3BE7" w:rsidP="00016188">
      <w:pPr>
        <w:jc w:val="center"/>
        <w:rPr>
          <w:rFonts w:eastAsia="仿宋" w:cs="仿宋" w:hint="eastAsia"/>
          <w:b/>
          <w:bCs/>
          <w:sz w:val="28"/>
          <w:szCs w:val="28"/>
        </w:rPr>
      </w:pPr>
      <w:r w:rsidRPr="00016188">
        <w:rPr>
          <w:rFonts w:eastAsia="仿宋" w:cs="仿宋" w:hint="eastAsia"/>
          <w:b/>
          <w:bCs/>
          <w:sz w:val="28"/>
          <w:szCs w:val="28"/>
        </w:rPr>
        <w:t>太原旅游职业学院</w:t>
      </w:r>
      <w:r w:rsidR="0032250E">
        <w:rPr>
          <w:rFonts w:eastAsia="仿宋" w:cs="仿宋" w:hint="eastAsia"/>
          <w:b/>
          <w:bCs/>
          <w:sz w:val="28"/>
          <w:szCs w:val="28"/>
        </w:rPr>
        <w:t>广告艺术设计专业</w:t>
      </w:r>
      <w:r w:rsidRPr="00016188">
        <w:rPr>
          <w:rFonts w:eastAsia="仿宋" w:cs="仿宋" w:hint="eastAsia"/>
          <w:b/>
          <w:bCs/>
          <w:sz w:val="28"/>
          <w:szCs w:val="28"/>
        </w:rPr>
        <w:t>学分认定与转换一览表</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1033"/>
        <w:gridCol w:w="668"/>
        <w:gridCol w:w="2551"/>
        <w:gridCol w:w="1043"/>
      </w:tblGrid>
      <w:tr w:rsidR="00AD5EEA" w:rsidRPr="00AD5EEA" w:rsidTr="005E29CD">
        <w:trPr>
          <w:cnfStyle w:val="100000000000"/>
        </w:trPr>
        <w:tc>
          <w:tcPr>
            <w:cnfStyle w:val="001000000100"/>
            <w:tcW w:w="817" w:type="dxa"/>
            <w:tcBorders>
              <w:top w:val="none" w:sz="0" w:space="0" w:color="auto"/>
              <w:left w:val="none" w:sz="0" w:space="0" w:color="auto"/>
              <w:bottom w:val="none" w:sz="0" w:space="0" w:color="auto"/>
              <w:right w:val="none" w:sz="0" w:space="0" w:color="auto"/>
            </w:tcBorders>
            <w:shd w:val="clear" w:color="auto" w:fill="auto"/>
            <w:vAlign w:val="center"/>
          </w:tcPr>
          <w:p w:rsidR="00AD5EEA" w:rsidRPr="00AD5EEA" w:rsidRDefault="00AD5EEA" w:rsidP="00E323F0">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序号</w:t>
            </w:r>
          </w:p>
        </w:tc>
        <w:tc>
          <w:tcPr>
            <w:tcW w:w="2410" w:type="dxa"/>
            <w:tcBorders>
              <w:top w:val="none" w:sz="0" w:space="0" w:color="auto"/>
              <w:left w:val="none" w:sz="0" w:space="0" w:color="auto"/>
              <w:bottom w:val="none" w:sz="0" w:space="0" w:color="auto"/>
              <w:right w:val="none" w:sz="0" w:space="0" w:color="auto"/>
            </w:tcBorders>
            <w:shd w:val="clear" w:color="auto" w:fill="auto"/>
            <w:vAlign w:val="center"/>
          </w:tcPr>
          <w:p w:rsidR="00AD5EEA" w:rsidRPr="00AD5EEA" w:rsidRDefault="00AD5EEA" w:rsidP="00E323F0">
            <w:pPr>
              <w:jc w:val="center"/>
              <w:cnfStyle w:val="100000000000"/>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项目</w:t>
            </w:r>
          </w:p>
        </w:tc>
        <w:tc>
          <w:tcPr>
            <w:tcW w:w="1033" w:type="dxa"/>
            <w:tcBorders>
              <w:top w:val="none" w:sz="0" w:space="0" w:color="auto"/>
              <w:left w:val="none" w:sz="0" w:space="0" w:color="auto"/>
              <w:bottom w:val="none" w:sz="0" w:space="0" w:color="auto"/>
              <w:right w:val="none" w:sz="0" w:space="0" w:color="auto"/>
            </w:tcBorders>
            <w:shd w:val="clear" w:color="auto" w:fill="auto"/>
            <w:vAlign w:val="center"/>
          </w:tcPr>
          <w:p w:rsidR="00AD5EEA" w:rsidRPr="00AD5EEA" w:rsidRDefault="00AD5EEA" w:rsidP="00E323F0">
            <w:pPr>
              <w:jc w:val="center"/>
              <w:cnfStyle w:val="100000000000"/>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要求</w:t>
            </w:r>
          </w:p>
          <w:p w:rsidR="00AD5EEA" w:rsidRPr="00AD5EEA" w:rsidRDefault="00AD5EEA" w:rsidP="00E323F0">
            <w:pPr>
              <w:jc w:val="center"/>
              <w:cnfStyle w:val="100000000000"/>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等级</w:t>
            </w:r>
          </w:p>
        </w:tc>
        <w:tc>
          <w:tcPr>
            <w:tcW w:w="668" w:type="dxa"/>
            <w:tcBorders>
              <w:top w:val="none" w:sz="0" w:space="0" w:color="auto"/>
              <w:left w:val="none" w:sz="0" w:space="0" w:color="auto"/>
              <w:bottom w:val="none" w:sz="0" w:space="0" w:color="auto"/>
              <w:right w:val="none" w:sz="0" w:space="0" w:color="auto"/>
            </w:tcBorders>
            <w:shd w:val="clear" w:color="auto" w:fill="auto"/>
            <w:vAlign w:val="center"/>
          </w:tcPr>
          <w:p w:rsidR="00AD5EEA" w:rsidRPr="00AD5EEA" w:rsidRDefault="00AD5EEA" w:rsidP="00E323F0">
            <w:pPr>
              <w:jc w:val="center"/>
              <w:cnfStyle w:val="100000000000"/>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置换学分</w:t>
            </w:r>
          </w:p>
        </w:tc>
        <w:tc>
          <w:tcPr>
            <w:tcW w:w="2551" w:type="dxa"/>
            <w:tcBorders>
              <w:top w:val="none" w:sz="0" w:space="0" w:color="auto"/>
              <w:left w:val="none" w:sz="0" w:space="0" w:color="auto"/>
              <w:bottom w:val="none" w:sz="0" w:space="0" w:color="auto"/>
              <w:right w:val="none" w:sz="0" w:space="0" w:color="auto"/>
            </w:tcBorders>
            <w:shd w:val="clear" w:color="auto" w:fill="auto"/>
            <w:vAlign w:val="center"/>
          </w:tcPr>
          <w:p w:rsidR="00AD5EEA" w:rsidRPr="00AD5EEA" w:rsidRDefault="00AD5EEA" w:rsidP="00E323F0">
            <w:pPr>
              <w:jc w:val="center"/>
              <w:cnfStyle w:val="100000000000"/>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置换对应主修课程</w:t>
            </w:r>
          </w:p>
        </w:tc>
        <w:tc>
          <w:tcPr>
            <w:tcW w:w="1043" w:type="dxa"/>
            <w:tcBorders>
              <w:top w:val="none" w:sz="0" w:space="0" w:color="auto"/>
              <w:left w:val="none" w:sz="0" w:space="0" w:color="auto"/>
              <w:bottom w:val="none" w:sz="0" w:space="0" w:color="auto"/>
              <w:right w:val="none" w:sz="0" w:space="0" w:color="auto"/>
            </w:tcBorders>
            <w:shd w:val="clear" w:color="auto" w:fill="auto"/>
            <w:vAlign w:val="center"/>
          </w:tcPr>
          <w:p w:rsidR="00AD5EEA" w:rsidRPr="00AD5EEA" w:rsidRDefault="00AD5EEA" w:rsidP="00E323F0">
            <w:pPr>
              <w:jc w:val="center"/>
              <w:cnfStyle w:val="100000000000"/>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bCs w:val="0"/>
                <w:color w:val="000000" w:themeColor="text1"/>
              </w:rPr>
              <w:t>备注</w:t>
            </w:r>
          </w:p>
        </w:tc>
      </w:tr>
      <w:tr w:rsidR="00956ECF" w:rsidRPr="00AD5EEA" w:rsidTr="005E29CD">
        <w:trPr>
          <w:cnfStyle w:val="000000100000"/>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956ECF" w:rsidRPr="00AD5EEA" w:rsidRDefault="00956ECF" w:rsidP="00E323F0">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1</w:t>
            </w:r>
          </w:p>
        </w:tc>
        <w:tc>
          <w:tcPr>
            <w:tcW w:w="2410"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全国计算机</w:t>
            </w:r>
            <w:r w:rsidRPr="00AD5EEA">
              <w:rPr>
                <w:rFonts w:asciiTheme="minorEastAsia" w:eastAsiaTheme="minorEastAsia" w:hAnsiTheme="minorEastAsia" w:cs="Times New Roman" w:hint="eastAsia"/>
                <w:bCs/>
                <w:color w:val="000000" w:themeColor="text1"/>
                <w:sz w:val="18"/>
                <w:szCs w:val="18"/>
              </w:rPr>
              <w:t>等级</w:t>
            </w:r>
            <w:r w:rsidRPr="00AD5EEA">
              <w:rPr>
                <w:rFonts w:asciiTheme="minorEastAsia" w:eastAsiaTheme="minorEastAsia" w:hAnsiTheme="minorEastAsia" w:cs="Times New Roman"/>
                <w:bCs/>
                <w:color w:val="000000" w:themeColor="text1"/>
                <w:sz w:val="18"/>
                <w:szCs w:val="18"/>
              </w:rPr>
              <w:t>证</w:t>
            </w:r>
          </w:p>
        </w:tc>
        <w:tc>
          <w:tcPr>
            <w:tcW w:w="1033"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二级</w:t>
            </w:r>
          </w:p>
        </w:tc>
        <w:tc>
          <w:tcPr>
            <w:tcW w:w="668"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hint="eastAsia"/>
                <w:bCs/>
                <w:color w:val="000000" w:themeColor="text1"/>
                <w:sz w:val="18"/>
                <w:szCs w:val="18"/>
              </w:rPr>
              <w:t>《</w:t>
            </w:r>
            <w:r w:rsidRPr="00AD5EEA">
              <w:rPr>
                <w:rFonts w:asciiTheme="minorEastAsia" w:eastAsiaTheme="minorEastAsia" w:hAnsiTheme="minorEastAsia" w:cs="Times New Roman"/>
                <w:bCs/>
                <w:color w:val="000000" w:themeColor="text1"/>
                <w:sz w:val="18"/>
                <w:szCs w:val="18"/>
              </w:rPr>
              <w:t>计算机基础知识</w:t>
            </w:r>
            <w:r w:rsidRPr="00AD5EEA">
              <w:rPr>
                <w:rFonts w:asciiTheme="minorEastAsia" w:eastAsiaTheme="minorEastAsia" w:hAnsiTheme="minorEastAsia" w:cs="Times New Roman" w:hint="eastAsia"/>
                <w:bCs/>
                <w:color w:val="000000" w:themeColor="text1"/>
                <w:sz w:val="18"/>
                <w:szCs w:val="18"/>
              </w:rPr>
              <w:t>》</w:t>
            </w:r>
          </w:p>
        </w:tc>
        <w:tc>
          <w:tcPr>
            <w:tcW w:w="1043" w:type="dxa"/>
            <w:vMerge w:val="restart"/>
            <w:shd w:val="clear" w:color="auto" w:fill="auto"/>
            <w:vAlign w:val="center"/>
          </w:tcPr>
          <w:p w:rsidR="00956ECF" w:rsidRPr="00AD5EEA" w:rsidRDefault="00956ECF" w:rsidP="00E323F0">
            <w:pPr>
              <w:autoSpaceDE w:val="0"/>
              <w:autoSpaceDN w:val="0"/>
              <w:adjustRightInd w:val="0"/>
              <w:jc w:val="center"/>
              <w:cnfStyle w:val="000000100000"/>
              <w:rPr>
                <w:rFonts w:asciiTheme="minorEastAsia" w:eastAsiaTheme="minorEastAsia" w:hAnsiTheme="minorEastAsia" w:cs="Times New Roman"/>
                <w:bCs/>
                <w:color w:val="000000" w:themeColor="text1"/>
                <w:sz w:val="18"/>
                <w:szCs w:val="18"/>
              </w:rPr>
            </w:pPr>
            <w:r w:rsidRPr="00AD5EEA">
              <w:rPr>
                <w:rFonts w:ascii="宋体" w:hAnsi="Times New Roman" w:cs="宋体" w:hint="eastAsia"/>
                <w:color w:val="000000" w:themeColor="text1"/>
                <w:kern w:val="0"/>
              </w:rPr>
              <w:t>对应课程为推荐置换课程，可申请其他课程置换。</w:t>
            </w:r>
          </w:p>
        </w:tc>
      </w:tr>
      <w:tr w:rsidR="00956ECF" w:rsidRPr="00AD5EEA" w:rsidTr="005E29CD">
        <w:trPr>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956ECF" w:rsidRPr="00AD5EEA" w:rsidRDefault="00956ECF" w:rsidP="00E323F0">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2</w:t>
            </w:r>
          </w:p>
        </w:tc>
        <w:tc>
          <w:tcPr>
            <w:tcW w:w="2410"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课外实践</w:t>
            </w:r>
          </w:p>
        </w:tc>
        <w:tc>
          <w:tcPr>
            <w:tcW w:w="1033"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p>
        </w:tc>
      </w:tr>
      <w:tr w:rsidR="00956ECF" w:rsidRPr="00AD5EEA" w:rsidTr="005E29CD">
        <w:trPr>
          <w:cnfStyle w:val="000000100000"/>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956ECF" w:rsidRPr="00AD5EEA" w:rsidRDefault="00956ECF" w:rsidP="00E323F0">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3</w:t>
            </w:r>
          </w:p>
        </w:tc>
        <w:tc>
          <w:tcPr>
            <w:tcW w:w="2410"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创业实践</w:t>
            </w:r>
          </w:p>
        </w:tc>
        <w:tc>
          <w:tcPr>
            <w:tcW w:w="1033"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优秀</w:t>
            </w:r>
          </w:p>
        </w:tc>
        <w:tc>
          <w:tcPr>
            <w:tcW w:w="668"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
                <w:bCs/>
                <w:color w:val="000000" w:themeColor="text1"/>
                <w:sz w:val="18"/>
                <w:szCs w:val="18"/>
              </w:rPr>
            </w:pPr>
            <w:r w:rsidRPr="00AD5EEA">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rsidR="00956ECF" w:rsidRPr="00AD5EEA" w:rsidRDefault="00956ECF" w:rsidP="00E323F0">
            <w:pPr>
              <w:jc w:val="center"/>
              <w:cnfStyle w:val="000000100000"/>
              <w:rPr>
                <w:rFonts w:asciiTheme="minorEastAsia" w:eastAsiaTheme="minorEastAsia" w:hAnsiTheme="minorEastAsia" w:cs="Times New Roman"/>
                <w:bCs/>
                <w:color w:val="000000" w:themeColor="text1"/>
                <w:sz w:val="18"/>
                <w:szCs w:val="18"/>
              </w:rPr>
            </w:pPr>
          </w:p>
        </w:tc>
      </w:tr>
      <w:tr w:rsidR="00956ECF" w:rsidRPr="00AD5EEA" w:rsidTr="005E29CD">
        <w:trPr>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956ECF" w:rsidRPr="00AD5EEA" w:rsidRDefault="00956ECF" w:rsidP="00E323F0">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4</w:t>
            </w:r>
          </w:p>
        </w:tc>
        <w:tc>
          <w:tcPr>
            <w:tcW w:w="2410"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参赛获奖</w:t>
            </w:r>
          </w:p>
        </w:tc>
        <w:tc>
          <w:tcPr>
            <w:tcW w:w="1033"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省级三等奖以上</w:t>
            </w:r>
          </w:p>
        </w:tc>
        <w:tc>
          <w:tcPr>
            <w:tcW w:w="668"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r w:rsidRPr="00AD5EEA">
              <w:rPr>
                <w:rFonts w:asciiTheme="minorEastAsia" w:eastAsiaTheme="minorEastAsia" w:hAnsiTheme="minorEastAsia" w:cs="Times New Roman"/>
                <w:bCs/>
                <w:color w:val="000000" w:themeColor="text1"/>
                <w:sz w:val="18"/>
                <w:szCs w:val="18"/>
              </w:rPr>
              <w:t>专业课程任选一门</w:t>
            </w:r>
          </w:p>
        </w:tc>
        <w:tc>
          <w:tcPr>
            <w:tcW w:w="1043" w:type="dxa"/>
            <w:vMerge/>
            <w:shd w:val="clear" w:color="auto" w:fill="auto"/>
            <w:vAlign w:val="center"/>
          </w:tcPr>
          <w:p w:rsidR="00956ECF" w:rsidRPr="00AD5EEA" w:rsidRDefault="00956ECF" w:rsidP="00E323F0">
            <w:pPr>
              <w:jc w:val="center"/>
              <w:cnfStyle w:val="000000000000"/>
              <w:rPr>
                <w:rFonts w:asciiTheme="minorEastAsia" w:eastAsiaTheme="minorEastAsia" w:hAnsiTheme="minorEastAsia" w:cs="Times New Roman"/>
                <w:bCs/>
                <w:color w:val="000000" w:themeColor="text1"/>
                <w:sz w:val="18"/>
                <w:szCs w:val="18"/>
              </w:rPr>
            </w:pPr>
          </w:p>
        </w:tc>
      </w:tr>
      <w:tr w:rsidR="0038451E" w:rsidRPr="00AD5EEA" w:rsidTr="005E29CD">
        <w:trPr>
          <w:cnfStyle w:val="000000100000"/>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38451E" w:rsidRPr="00AD5EEA" w:rsidRDefault="0038451E" w:rsidP="0038451E">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5</w:t>
            </w:r>
          </w:p>
        </w:tc>
        <w:tc>
          <w:tcPr>
            <w:tcW w:w="2410" w:type="dxa"/>
            <w:shd w:val="clear" w:color="auto" w:fill="auto"/>
            <w:vAlign w:val="center"/>
          </w:tcPr>
          <w:p w:rsidR="0038451E" w:rsidRPr="00AD5EEA" w:rsidRDefault="0038451E" w:rsidP="0038451E">
            <w:pPr>
              <w:spacing w:line="240" w:lineRule="exact"/>
              <w:jc w:val="center"/>
              <w:cnfStyle w:val="00000010000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退役军人</w:t>
            </w:r>
          </w:p>
        </w:tc>
        <w:tc>
          <w:tcPr>
            <w:tcW w:w="1033"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6</w:t>
            </w:r>
          </w:p>
        </w:tc>
        <w:tc>
          <w:tcPr>
            <w:tcW w:w="2551"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《体育》、《军事理论》</w:t>
            </w:r>
          </w:p>
        </w:tc>
        <w:tc>
          <w:tcPr>
            <w:tcW w:w="1043" w:type="dxa"/>
            <w:vMerge/>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p>
        </w:tc>
      </w:tr>
      <w:tr w:rsidR="0038451E" w:rsidRPr="00AD5EEA" w:rsidTr="005E29CD">
        <w:trPr>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38451E" w:rsidRPr="00AD5EEA" w:rsidRDefault="0038451E" w:rsidP="0038451E">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6</w:t>
            </w:r>
          </w:p>
        </w:tc>
        <w:tc>
          <w:tcPr>
            <w:tcW w:w="2410" w:type="dxa"/>
            <w:shd w:val="clear" w:color="auto" w:fill="auto"/>
            <w:vAlign w:val="center"/>
          </w:tcPr>
          <w:p w:rsidR="0038451E" w:rsidRPr="00AD5EEA" w:rsidRDefault="0038451E" w:rsidP="0038451E">
            <w:pPr>
              <w:spacing w:line="240" w:lineRule="exact"/>
              <w:jc w:val="center"/>
              <w:cnfStyle w:val="000000000000"/>
              <w:rPr>
                <w:rFonts w:asciiTheme="minorEastAsia" w:eastAsiaTheme="minorEastAsia" w:hAnsiTheme="minorEastAsia" w:cs="Times New Roman"/>
                <w:color w:val="000000" w:themeColor="text1"/>
                <w:sz w:val="18"/>
                <w:szCs w:val="18"/>
              </w:rPr>
            </w:pPr>
            <w:r>
              <w:rPr>
                <w:rFonts w:asciiTheme="minorEastAsia" w:eastAsiaTheme="minorEastAsia" w:hAnsiTheme="minorEastAsia" w:cs="仿宋" w:hint="eastAsia"/>
                <w:color w:val="000000" w:themeColor="text1"/>
                <w:sz w:val="18"/>
                <w:szCs w:val="18"/>
              </w:rPr>
              <w:t>农民工、村两委干部、新型职业农民</w:t>
            </w:r>
          </w:p>
        </w:tc>
        <w:tc>
          <w:tcPr>
            <w:tcW w:w="1033" w:type="dxa"/>
            <w:shd w:val="clear" w:color="auto" w:fill="auto"/>
            <w:vAlign w:val="center"/>
          </w:tcPr>
          <w:p w:rsidR="0038451E" w:rsidRPr="00AD5EEA" w:rsidRDefault="0038451E" w:rsidP="0038451E">
            <w:pPr>
              <w:jc w:val="center"/>
              <w:cnfStyle w:val="00000000000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rsidR="0038451E" w:rsidRPr="00AD5EEA" w:rsidRDefault="0038451E" w:rsidP="0038451E">
            <w:pPr>
              <w:jc w:val="center"/>
              <w:cnfStyle w:val="0000000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4</w:t>
            </w:r>
          </w:p>
        </w:tc>
        <w:tc>
          <w:tcPr>
            <w:tcW w:w="2551" w:type="dxa"/>
            <w:shd w:val="clear" w:color="auto" w:fill="auto"/>
            <w:vAlign w:val="center"/>
          </w:tcPr>
          <w:p w:rsidR="0038451E" w:rsidRPr="00AD5EEA" w:rsidRDefault="0038451E" w:rsidP="0038451E">
            <w:pPr>
              <w:jc w:val="center"/>
              <w:cnfStyle w:val="0000000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《体育》、《劳动教育实践》</w:t>
            </w:r>
          </w:p>
        </w:tc>
        <w:tc>
          <w:tcPr>
            <w:tcW w:w="1043" w:type="dxa"/>
            <w:vMerge/>
            <w:shd w:val="clear" w:color="auto" w:fill="auto"/>
            <w:vAlign w:val="center"/>
          </w:tcPr>
          <w:p w:rsidR="0038451E" w:rsidRPr="00AD5EEA" w:rsidRDefault="0038451E" w:rsidP="0038451E">
            <w:pPr>
              <w:jc w:val="center"/>
              <w:cnfStyle w:val="000000000000"/>
              <w:rPr>
                <w:rFonts w:asciiTheme="minorEastAsia" w:eastAsiaTheme="minorEastAsia" w:hAnsiTheme="minorEastAsia" w:cs="Times New Roman"/>
                <w:bCs/>
                <w:color w:val="000000" w:themeColor="text1"/>
                <w:sz w:val="18"/>
                <w:szCs w:val="18"/>
              </w:rPr>
            </w:pPr>
          </w:p>
        </w:tc>
      </w:tr>
      <w:tr w:rsidR="0038451E" w:rsidRPr="00AD5EEA" w:rsidTr="005E29CD">
        <w:trPr>
          <w:cnfStyle w:val="000000100000"/>
          <w:trHeight w:val="510"/>
        </w:trPr>
        <w:tc>
          <w:tcPr>
            <w:cnfStyle w:val="001000000000"/>
            <w:tcW w:w="817" w:type="dxa"/>
            <w:tcBorders>
              <w:left w:val="none" w:sz="0" w:space="0" w:color="auto"/>
              <w:bottom w:val="none" w:sz="0" w:space="0" w:color="auto"/>
              <w:right w:val="none" w:sz="0" w:space="0" w:color="auto"/>
            </w:tcBorders>
            <w:shd w:val="clear" w:color="auto" w:fill="auto"/>
            <w:vAlign w:val="center"/>
          </w:tcPr>
          <w:p w:rsidR="0038451E" w:rsidRPr="00AD5EEA" w:rsidRDefault="0038451E" w:rsidP="0038451E">
            <w:pPr>
              <w:jc w:val="center"/>
              <w:rPr>
                <w:rFonts w:asciiTheme="minorEastAsia" w:eastAsiaTheme="minorEastAsia" w:hAnsiTheme="minorEastAsia" w:cs="Times New Roman"/>
                <w:bCs w:val="0"/>
                <w:color w:val="000000" w:themeColor="text1"/>
              </w:rPr>
            </w:pPr>
            <w:r w:rsidRPr="00AD5EEA">
              <w:rPr>
                <w:rFonts w:asciiTheme="minorEastAsia" w:eastAsiaTheme="minorEastAsia" w:hAnsiTheme="minorEastAsia" w:cs="Times New Roman" w:hint="eastAsia"/>
                <w:bCs w:val="0"/>
                <w:color w:val="000000" w:themeColor="text1"/>
              </w:rPr>
              <w:t>7</w:t>
            </w:r>
          </w:p>
        </w:tc>
        <w:tc>
          <w:tcPr>
            <w:tcW w:w="2410"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仿宋" w:hint="eastAsia"/>
                <w:color w:val="000000" w:themeColor="text1"/>
                <w:sz w:val="18"/>
                <w:szCs w:val="18"/>
              </w:rPr>
              <w:t>在岗职工</w:t>
            </w:r>
          </w:p>
        </w:tc>
        <w:tc>
          <w:tcPr>
            <w:tcW w:w="1033"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p>
        </w:tc>
        <w:tc>
          <w:tcPr>
            <w:tcW w:w="668"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2</w:t>
            </w:r>
          </w:p>
        </w:tc>
        <w:tc>
          <w:tcPr>
            <w:tcW w:w="2551" w:type="dxa"/>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r>
              <w:rPr>
                <w:rFonts w:asciiTheme="minorEastAsia" w:eastAsiaTheme="minorEastAsia" w:hAnsiTheme="minorEastAsia" w:cs="Times New Roman" w:hint="eastAsia"/>
                <w:bCs/>
                <w:color w:val="000000" w:themeColor="text1"/>
                <w:sz w:val="18"/>
                <w:szCs w:val="18"/>
              </w:rPr>
              <w:t>《劳动教育实践》</w:t>
            </w:r>
          </w:p>
        </w:tc>
        <w:tc>
          <w:tcPr>
            <w:tcW w:w="1043" w:type="dxa"/>
            <w:vMerge/>
            <w:shd w:val="clear" w:color="auto" w:fill="auto"/>
            <w:vAlign w:val="center"/>
          </w:tcPr>
          <w:p w:rsidR="0038451E" w:rsidRPr="00AD5EEA" w:rsidRDefault="0038451E" w:rsidP="0038451E">
            <w:pPr>
              <w:jc w:val="center"/>
              <w:cnfStyle w:val="000000100000"/>
              <w:rPr>
                <w:rFonts w:asciiTheme="minorEastAsia" w:eastAsiaTheme="minorEastAsia" w:hAnsiTheme="minorEastAsia" w:cs="Times New Roman"/>
                <w:bCs/>
                <w:color w:val="000000" w:themeColor="text1"/>
                <w:sz w:val="18"/>
                <w:szCs w:val="18"/>
              </w:rPr>
            </w:pPr>
          </w:p>
        </w:tc>
      </w:tr>
    </w:tbl>
    <w:p w:rsidR="0038451E" w:rsidRDefault="0038451E" w:rsidP="00527B1E">
      <w:pPr>
        <w:pStyle w:val="13"/>
      </w:pPr>
      <w:bookmarkStart w:id="46" w:name="_Toc37210545"/>
    </w:p>
    <w:p w:rsidR="0038451E" w:rsidRDefault="0038451E">
      <w:pPr>
        <w:widowControl/>
        <w:jc w:val="left"/>
        <w:rPr>
          <w:rFonts w:ascii="仿宋" w:eastAsia="仿宋" w:hAnsi="仿宋" w:cs="仿宋"/>
          <w:b/>
          <w:sz w:val="32"/>
          <w:szCs w:val="32"/>
        </w:rPr>
      </w:pPr>
      <w:r>
        <w:br w:type="page"/>
      </w:r>
    </w:p>
    <w:p w:rsidR="00527B1E" w:rsidRPr="00C663E3" w:rsidRDefault="00527B1E" w:rsidP="00527B1E">
      <w:pPr>
        <w:pStyle w:val="13"/>
      </w:pPr>
      <w:r>
        <w:rPr>
          <w:rFonts w:hint="eastAsia"/>
        </w:rPr>
        <w:lastRenderedPageBreak/>
        <w:t>附录五：</w:t>
      </w:r>
      <w:r w:rsidR="001D5CE3">
        <w:rPr>
          <w:rFonts w:hint="eastAsia"/>
        </w:rPr>
        <w:t>太原旅游职业学院扩招学生</w:t>
      </w:r>
      <w:r w:rsidR="004F30D9">
        <w:rPr>
          <w:rFonts w:hint="eastAsia"/>
        </w:rPr>
        <w:t>教学管理</w:t>
      </w:r>
      <w:r w:rsidR="001D5CE3">
        <w:rPr>
          <w:rFonts w:hint="eastAsia"/>
        </w:rPr>
        <w:t>暂行</w:t>
      </w:r>
      <w:r w:rsidR="004F30D9">
        <w:rPr>
          <w:rFonts w:hint="eastAsia"/>
        </w:rPr>
        <w:t>办法</w:t>
      </w:r>
      <w:bookmarkEnd w:id="46"/>
    </w:p>
    <w:p w:rsidR="001D5CE3" w:rsidRPr="00544B52" w:rsidRDefault="001D5CE3" w:rsidP="00B000A8">
      <w:pPr>
        <w:widowControl/>
        <w:shd w:val="clear" w:color="auto" w:fill="FFFFFF"/>
        <w:spacing w:beforeLines="100" w:line="760" w:lineRule="exact"/>
        <w:jc w:val="center"/>
        <w:rPr>
          <w:rFonts w:ascii="仿宋_GB2312" w:eastAsia="仿宋_GB2312" w:hAnsi="宋体" w:cs="宋体"/>
          <w:kern w:val="0"/>
          <w:sz w:val="32"/>
          <w:szCs w:val="32"/>
        </w:rPr>
      </w:pPr>
      <w:r w:rsidRPr="00544B52">
        <w:rPr>
          <w:rFonts w:ascii="方正小标宋简体" w:eastAsia="方正小标宋简体" w:hAnsi="宋体" w:cs="宋体" w:hint="eastAsia"/>
          <w:b/>
          <w:kern w:val="0"/>
          <w:sz w:val="36"/>
          <w:szCs w:val="32"/>
        </w:rPr>
        <w:t>太原旅游职业学院</w:t>
      </w:r>
    </w:p>
    <w:p w:rsidR="001D5CE3" w:rsidRPr="00544B52" w:rsidRDefault="001D5CE3" w:rsidP="00B000A8">
      <w:pPr>
        <w:widowControl/>
        <w:shd w:val="clear" w:color="auto" w:fill="FFFFFF"/>
        <w:spacing w:afterLines="100" w:line="760" w:lineRule="exact"/>
        <w:jc w:val="center"/>
        <w:rPr>
          <w:rFonts w:ascii="方正小标宋简体" w:eastAsia="方正小标宋简体" w:hAnsi="宋体" w:cs="宋体"/>
          <w:b/>
          <w:kern w:val="0"/>
          <w:sz w:val="36"/>
          <w:szCs w:val="32"/>
        </w:rPr>
      </w:pPr>
      <w:r w:rsidRPr="00544B52">
        <w:rPr>
          <w:rFonts w:ascii="方正小标宋简体" w:eastAsia="方正小标宋简体" w:hAnsi="宋体" w:cs="宋体" w:hint="eastAsia"/>
          <w:b/>
          <w:kern w:val="0"/>
          <w:sz w:val="36"/>
          <w:szCs w:val="32"/>
        </w:rPr>
        <w:t xml:space="preserve">（高职院校扩招）学生教学管理暂行办法 </w:t>
      </w:r>
    </w:p>
    <w:p w:rsidR="001D5CE3" w:rsidRPr="00544B52" w:rsidRDefault="001D5CE3" w:rsidP="00B000A8">
      <w:pPr>
        <w:widowControl/>
        <w:shd w:val="clear" w:color="auto" w:fill="FFFFFF"/>
        <w:spacing w:beforeLines="50" w:afterLines="50" w:line="760" w:lineRule="exact"/>
        <w:jc w:val="center"/>
        <w:rPr>
          <w:rFonts w:ascii="仿宋_GB2312" w:eastAsia="仿宋_GB2312" w:hAnsi="宋体" w:cs="宋体"/>
          <w:b/>
          <w:kern w:val="0"/>
          <w:sz w:val="32"/>
          <w:szCs w:val="32"/>
        </w:rPr>
      </w:pPr>
      <w:r w:rsidRPr="00544B52">
        <w:rPr>
          <w:rFonts w:ascii="仿宋_GB2312" w:eastAsia="仿宋_GB2312" w:hAnsi="宋体" w:cs="宋体" w:hint="eastAsia"/>
          <w:b/>
          <w:kern w:val="0"/>
          <w:sz w:val="32"/>
          <w:szCs w:val="32"/>
        </w:rPr>
        <w:t xml:space="preserve">第一章 </w:t>
      </w:r>
      <w:r w:rsidRPr="00544B52">
        <w:rPr>
          <w:rFonts w:ascii="仿宋_GB2312" w:eastAsia="仿宋_GB2312" w:hAnsi="宋体" w:cs="宋体" w:hint="eastAsia"/>
          <w:b/>
          <w:kern w:val="0"/>
          <w:sz w:val="32"/>
          <w:szCs w:val="32"/>
        </w:rPr>
        <w:t> </w:t>
      </w:r>
      <w:r w:rsidRPr="00544B52">
        <w:rPr>
          <w:rFonts w:ascii="仿宋_GB2312" w:eastAsia="仿宋_GB2312" w:hAnsi="宋体" w:cs="宋体" w:hint="eastAsia"/>
          <w:b/>
          <w:kern w:val="0"/>
          <w:sz w:val="32"/>
          <w:szCs w:val="32"/>
        </w:rPr>
        <w:t>总则</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544B52">
        <w:rPr>
          <w:rFonts w:ascii="仿宋_GB2312" w:eastAsia="仿宋_GB2312" w:hAnsi="宋体" w:cs="宋体" w:hint="eastAsia"/>
          <w:b/>
          <w:kern w:val="0"/>
          <w:sz w:val="32"/>
          <w:szCs w:val="32"/>
        </w:rPr>
        <w:t>第一条</w:t>
      </w:r>
      <w:r w:rsidRPr="00544B52">
        <w:rPr>
          <w:rFonts w:ascii="仿宋_GB2312" w:eastAsia="仿宋_GB2312" w:hAnsi="宋体" w:cs="宋体" w:hint="eastAsia"/>
          <w:kern w:val="0"/>
          <w:sz w:val="32"/>
          <w:szCs w:val="32"/>
        </w:rPr>
        <w:t> </w:t>
      </w:r>
      <w:r w:rsidRPr="00544B52">
        <w:rPr>
          <w:rFonts w:ascii="仿宋_GB2312" w:eastAsia="仿宋_GB2312" w:hAnsi="宋体" w:cs="宋体" w:hint="eastAsia"/>
          <w:kern w:val="0"/>
          <w:sz w:val="32"/>
          <w:szCs w:val="32"/>
        </w:rPr>
        <w:t xml:space="preserve"> 根据教育部《关于做好扩招后高职教育教学管理工作的指导意见》（教职成函〔2019〕20号）文件精神,为了做好我院“高职院校扩招学生”的教学管理工作，维护学院正常的教育教学、工作和生活秩序，保障学生的合法权益，促进学生德、智、体、美全面发展，依据教育法、高等教育法和以及其他有关法律法规，制定本太原旅游职业学院（高职院校扩招）学生教学管理暂行办法。 </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544B52">
        <w:rPr>
          <w:rFonts w:ascii="仿宋_GB2312" w:eastAsia="仿宋_GB2312" w:hAnsi="宋体" w:cs="宋体" w:hint="eastAsia"/>
          <w:b/>
          <w:kern w:val="0"/>
          <w:sz w:val="32"/>
          <w:szCs w:val="32"/>
        </w:rPr>
        <w:t>第二条</w:t>
      </w:r>
      <w:r w:rsidRPr="00544B52">
        <w:rPr>
          <w:rFonts w:ascii="仿宋_GB2312" w:eastAsia="仿宋_GB2312" w:hAnsi="宋体" w:cs="宋体" w:hint="eastAsia"/>
          <w:kern w:val="0"/>
          <w:sz w:val="32"/>
          <w:szCs w:val="32"/>
        </w:rPr>
        <w:t> </w:t>
      </w:r>
      <w:r w:rsidRPr="00544B52">
        <w:rPr>
          <w:rFonts w:ascii="仿宋_GB2312" w:eastAsia="仿宋_GB2312" w:hAnsi="宋体" w:cs="宋体" w:hint="eastAsia"/>
          <w:kern w:val="0"/>
          <w:sz w:val="32"/>
          <w:szCs w:val="32"/>
        </w:rPr>
        <w:t xml:space="preserve">对录取的“高职院校扩招学生”，按照“标准不降、模式多元、学制灵活”原则，结合学生特点，进行插班或单独编班，实施分类管理。实行学年全日制和分段全日制相结合，集中教学和分散教学相结合的弹性学制、弹性学期、弹性学时，学生的学业年限3-6年。 </w:t>
      </w:r>
    </w:p>
    <w:p w:rsidR="001D5CE3" w:rsidRDefault="001D5CE3" w:rsidP="00B000A8">
      <w:pPr>
        <w:widowControl/>
        <w:shd w:val="clear" w:color="auto" w:fill="FFFFFF"/>
        <w:spacing w:beforeLines="50" w:afterLines="50" w:line="760" w:lineRule="exact"/>
        <w:jc w:val="center"/>
        <w:rPr>
          <w:rFonts w:ascii="仿宋_GB2312" w:eastAsia="仿宋_GB2312" w:hAnsi="宋体" w:cs="宋体"/>
          <w:b/>
          <w:kern w:val="0"/>
          <w:sz w:val="32"/>
          <w:szCs w:val="32"/>
        </w:rPr>
      </w:pPr>
    </w:p>
    <w:p w:rsidR="001D5CE3" w:rsidRPr="00544B52" w:rsidRDefault="001D5CE3" w:rsidP="00B000A8">
      <w:pPr>
        <w:widowControl/>
        <w:shd w:val="clear" w:color="auto" w:fill="FFFFFF"/>
        <w:spacing w:beforeLines="50" w:afterLines="50" w:line="760" w:lineRule="exact"/>
        <w:jc w:val="center"/>
        <w:rPr>
          <w:rFonts w:ascii="仿宋_GB2312" w:eastAsia="仿宋_GB2312" w:hAnsi="宋体" w:cs="宋体"/>
          <w:b/>
          <w:kern w:val="0"/>
          <w:sz w:val="32"/>
          <w:szCs w:val="32"/>
        </w:rPr>
      </w:pPr>
      <w:r w:rsidRPr="00544B52">
        <w:rPr>
          <w:rFonts w:ascii="仿宋_GB2312" w:eastAsia="仿宋_GB2312" w:hAnsi="宋体" w:cs="宋体" w:hint="eastAsia"/>
          <w:b/>
          <w:kern w:val="0"/>
          <w:sz w:val="32"/>
          <w:szCs w:val="32"/>
        </w:rPr>
        <w:lastRenderedPageBreak/>
        <w:t xml:space="preserve">第二章 </w:t>
      </w:r>
      <w:r w:rsidRPr="00544B52">
        <w:rPr>
          <w:rFonts w:ascii="仿宋_GB2312" w:eastAsia="仿宋_GB2312" w:hAnsi="宋体" w:cs="宋体" w:hint="eastAsia"/>
          <w:b/>
          <w:kern w:val="0"/>
          <w:sz w:val="32"/>
          <w:szCs w:val="32"/>
        </w:rPr>
        <w:t> </w:t>
      </w:r>
      <w:r w:rsidRPr="00544B52">
        <w:rPr>
          <w:rFonts w:ascii="仿宋_GB2312" w:eastAsia="仿宋_GB2312" w:hAnsi="宋体" w:cs="宋体" w:hint="eastAsia"/>
          <w:b/>
          <w:kern w:val="0"/>
          <w:sz w:val="32"/>
          <w:szCs w:val="32"/>
        </w:rPr>
        <w:t>教学模式</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544B52">
        <w:rPr>
          <w:rFonts w:ascii="仿宋_GB2312" w:eastAsia="仿宋_GB2312" w:hAnsi="宋体" w:cs="宋体" w:hint="eastAsia"/>
          <w:b/>
          <w:kern w:val="0"/>
          <w:sz w:val="32"/>
          <w:szCs w:val="32"/>
        </w:rPr>
        <w:t>第三条</w:t>
      </w:r>
      <w:r w:rsidRPr="00544B52">
        <w:rPr>
          <w:rFonts w:ascii="仿宋_GB2312" w:eastAsia="仿宋_GB2312" w:hAnsi="宋体" w:cs="宋体" w:hint="eastAsia"/>
          <w:kern w:val="0"/>
          <w:sz w:val="32"/>
          <w:szCs w:val="32"/>
        </w:rPr>
        <w:t>根据扩招社会生源特点和各系部制订的人才培养方案，结合学院实际，拟采取“在校脱产”</w:t>
      </w:r>
      <w:r>
        <w:rPr>
          <w:rFonts w:ascii="仿宋_GB2312" w:eastAsia="仿宋_GB2312" w:hAnsi="宋体" w:cs="宋体" w:hint="eastAsia"/>
          <w:kern w:val="0"/>
          <w:sz w:val="32"/>
          <w:szCs w:val="32"/>
        </w:rPr>
        <w:t>、</w:t>
      </w:r>
      <w:r w:rsidRPr="00544B52">
        <w:rPr>
          <w:rFonts w:ascii="仿宋_GB2312" w:eastAsia="仿宋_GB2312" w:hAnsi="宋体" w:cs="宋体" w:hint="eastAsia"/>
          <w:kern w:val="0"/>
          <w:sz w:val="32"/>
          <w:szCs w:val="32"/>
        </w:rPr>
        <w:t>“工学交替-节假日集中教学”、“线上和线下相结合”、“校企协同育人-送教上门教学”等四种教学模式。学校倡导以在校脱产和线上线下相结合的教学模式为主，其他模式为辅。社会扩招学生不同于在校生，对高职的全日制学生的教学相当于吃套餐，按教学标准的要求来统一实施；而对于社会扩招的学生，他们已经工作，岗位不同、需求不同，学习对于他们来说要更加具有针对性，要像点菜一样，各系部可根据行业的发展、根据企业的需求、根据学生的岗位，让教师们充分深入到企业，深化“三教”改革，提升技术技能人才培养质量，有针对性地进行教学模式的改革。推动教师转变观念、创新模式、改革方法与手段，增强适应和解决教学、管理、服务过程中的新情况、新要求的能力。面对扩招生源对教学内容、培养方式等方面出现的新情况、新问题，教学的管理要人性化、制度化、标准化，以导师制、师徒制等新方式来解决新问题。</w:t>
      </w:r>
    </w:p>
    <w:p w:rsidR="001D5CE3"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lastRenderedPageBreak/>
        <w:t xml:space="preserve">（一）在校脱产教学模式执行普招学生的日常教学管理模式。 </w:t>
      </w:r>
    </w:p>
    <w:p w:rsidR="001D5CE3"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（二）线上线下相结合教学模式：线上教学各系部可选择已稳定运行的学习平台为主，运行办法另行通知，线下教师负责平时答疑、作业布置与批改、期末考试与成绩评定等工作。</w:t>
      </w:r>
    </w:p>
    <w:p w:rsidR="001D5CE3"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 xml:space="preserve">鼓励各系部专任教师充分利用云班课平台，在平台上开设课程，建立扩招班级群，构建自有的网络课程资源，充分利用超星、职教云、钉钉、腾讯课堂等课程平台，进行网络课程的直播。 </w:t>
      </w:r>
    </w:p>
    <w:p w:rsidR="001D5CE3"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 xml:space="preserve">（三）工学交替-节假日集中教学模式：各系要安排好课表与教师，同时做好学生监管，确保教学质量。 </w:t>
      </w:r>
    </w:p>
    <w:p w:rsidR="001D5CE3"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 xml:space="preserve">（四）校企协同育人-送教上门教学模式：各教学系部要与企业做好对接，可考虑企业兼职教师与校内专任教师相结合的模式进行教学。 </w:t>
      </w:r>
    </w:p>
    <w:p w:rsidR="001D5CE3" w:rsidRPr="00544B52"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 xml:space="preserve">（五）实践教学：请各系部结合专业实际，制订合理制度，将社会人员的实际工作、技能证书和相关培训等纳入实践环节,折算成学历教育中对应课程的学分进行学分替换。 </w:t>
      </w:r>
    </w:p>
    <w:p w:rsidR="001D5CE3" w:rsidRPr="00544B52" w:rsidRDefault="001D5CE3" w:rsidP="001D5CE3">
      <w:pPr>
        <w:widowControl/>
        <w:shd w:val="clear" w:color="auto" w:fill="FFFFFF"/>
        <w:spacing w:line="760" w:lineRule="exact"/>
        <w:ind w:firstLineChars="200" w:firstLine="640"/>
        <w:jc w:val="left"/>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lastRenderedPageBreak/>
        <w:t xml:space="preserve">（六）学期开始前，各系部要将各专业本学期开课计划、课程标准（包含教学目标、教学内容、考核方式等）、使用教材的版本、详细教学安排等教学材料与内容向学生公布，以方便学生进行课程学习。其中教材要提供出版社及书号，由学生自行购买使用。 </w:t>
      </w:r>
    </w:p>
    <w:p w:rsidR="001D5CE3" w:rsidRPr="00544B52" w:rsidRDefault="001D5CE3" w:rsidP="00B000A8">
      <w:pPr>
        <w:widowControl/>
        <w:shd w:val="clear" w:color="auto" w:fill="FFFFFF"/>
        <w:spacing w:beforeLines="50" w:afterLines="50" w:line="760" w:lineRule="exact"/>
        <w:jc w:val="center"/>
        <w:rPr>
          <w:rFonts w:ascii="仿宋_GB2312" w:eastAsia="仿宋_GB2312" w:hAnsi="宋体" w:cs="宋体"/>
          <w:b/>
          <w:kern w:val="0"/>
          <w:sz w:val="32"/>
          <w:szCs w:val="32"/>
        </w:rPr>
      </w:pPr>
      <w:r w:rsidRPr="00544B52">
        <w:rPr>
          <w:rFonts w:ascii="仿宋_GB2312" w:eastAsia="仿宋_GB2312" w:hAnsi="宋体" w:cs="宋体" w:hint="eastAsia"/>
          <w:b/>
          <w:kern w:val="0"/>
          <w:sz w:val="32"/>
          <w:szCs w:val="32"/>
        </w:rPr>
        <w:t xml:space="preserve">第三章 </w:t>
      </w:r>
      <w:r w:rsidRPr="00544B52">
        <w:rPr>
          <w:rFonts w:ascii="仿宋_GB2312" w:eastAsia="仿宋_GB2312" w:hAnsi="宋体" w:cs="宋体" w:hint="eastAsia"/>
          <w:b/>
          <w:kern w:val="0"/>
          <w:sz w:val="32"/>
          <w:szCs w:val="32"/>
        </w:rPr>
        <w:t> </w:t>
      </w:r>
      <w:r w:rsidRPr="00544B52">
        <w:rPr>
          <w:rFonts w:ascii="仿宋_GB2312" w:eastAsia="仿宋_GB2312" w:hAnsi="宋体" w:cs="宋体" w:hint="eastAsia"/>
          <w:b/>
          <w:kern w:val="0"/>
          <w:sz w:val="32"/>
          <w:szCs w:val="32"/>
        </w:rPr>
        <w:t>成绩管理</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544B52">
        <w:rPr>
          <w:rFonts w:ascii="仿宋_GB2312" w:eastAsia="仿宋_GB2312" w:hAnsi="宋体" w:cs="宋体" w:hint="eastAsia"/>
          <w:b/>
          <w:kern w:val="0"/>
          <w:sz w:val="32"/>
          <w:szCs w:val="32"/>
        </w:rPr>
        <w:t xml:space="preserve">第四条 </w:t>
      </w:r>
      <w:r w:rsidRPr="00544B52">
        <w:rPr>
          <w:rFonts w:ascii="仿宋_GB2312" w:eastAsia="仿宋_GB2312" w:hAnsi="宋体" w:cs="宋体" w:hint="eastAsia"/>
          <w:kern w:val="0"/>
          <w:sz w:val="32"/>
          <w:szCs w:val="32"/>
        </w:rPr>
        <w:t xml:space="preserve">对所有报到新生进行插班或编班管理，并按修订的扩招人员各专业人才培养方案，开足开满各门课程，同时统一录入教务管理系统，便于管理。 </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544B52">
        <w:rPr>
          <w:rFonts w:ascii="仿宋_GB2312" w:eastAsia="仿宋_GB2312" w:hAnsi="宋体" w:cs="宋体" w:hint="eastAsia"/>
          <w:b/>
          <w:kern w:val="0"/>
          <w:sz w:val="32"/>
          <w:szCs w:val="32"/>
        </w:rPr>
        <w:t>第五条</w:t>
      </w:r>
      <w:r w:rsidRPr="00544B52">
        <w:rPr>
          <w:rFonts w:ascii="仿宋_GB2312" w:eastAsia="仿宋_GB2312" w:hAnsi="宋体" w:cs="宋体" w:hint="eastAsia"/>
          <w:kern w:val="0"/>
          <w:sz w:val="32"/>
          <w:szCs w:val="32"/>
        </w:rPr>
        <w:t xml:space="preserve">每门课程无论何种教学模式，均需安排一名校内教师作为此门课程的授课教师或是辅导教师，承担本门课程的教学管理和成绩评定工作。 </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544B52">
        <w:rPr>
          <w:rFonts w:ascii="仿宋_GB2312" w:eastAsia="仿宋_GB2312" w:hAnsi="宋体" w:cs="宋体" w:hint="eastAsia"/>
          <w:b/>
          <w:kern w:val="0"/>
          <w:sz w:val="32"/>
          <w:szCs w:val="32"/>
        </w:rPr>
        <w:t>第六条</w:t>
      </w:r>
      <w:r w:rsidRPr="00544B52">
        <w:rPr>
          <w:rFonts w:ascii="仿宋_GB2312" w:eastAsia="仿宋_GB2312" w:hAnsi="宋体" w:cs="宋体" w:hint="eastAsia"/>
          <w:kern w:val="0"/>
          <w:sz w:val="32"/>
          <w:szCs w:val="32"/>
        </w:rPr>
        <w:t xml:space="preserve">根据山西省教育厅文件要求，无论哪种教学方式，课程考核均采用集中考试方式进行，严格考试要求和考核标准。 </w:t>
      </w:r>
    </w:p>
    <w:p w:rsidR="001D5CE3" w:rsidRDefault="001D5CE3" w:rsidP="001D5CE3">
      <w:pPr>
        <w:widowControl/>
        <w:shd w:val="clear" w:color="auto" w:fill="FFFFFF"/>
        <w:spacing w:line="760" w:lineRule="exact"/>
        <w:jc w:val="center"/>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 </w:t>
      </w:r>
    </w:p>
    <w:p w:rsidR="001D5CE3" w:rsidRDefault="001D5CE3" w:rsidP="001D5CE3">
      <w:pPr>
        <w:widowControl/>
        <w:shd w:val="clear" w:color="auto" w:fill="FFFFFF"/>
        <w:spacing w:line="760" w:lineRule="exact"/>
        <w:jc w:val="center"/>
        <w:rPr>
          <w:rFonts w:ascii="仿宋_GB2312" w:eastAsia="仿宋_GB2312" w:hAnsi="宋体" w:cs="宋体"/>
          <w:kern w:val="0"/>
          <w:sz w:val="32"/>
          <w:szCs w:val="32"/>
        </w:rPr>
      </w:pPr>
    </w:p>
    <w:p w:rsidR="001D5CE3" w:rsidRPr="00544B52" w:rsidRDefault="001D5CE3" w:rsidP="00B000A8">
      <w:pPr>
        <w:widowControl/>
        <w:shd w:val="clear" w:color="auto" w:fill="FFFFFF"/>
        <w:spacing w:beforeLines="50" w:afterLines="50" w:line="760" w:lineRule="exact"/>
        <w:jc w:val="center"/>
        <w:rPr>
          <w:rFonts w:ascii="仿宋_GB2312" w:eastAsia="仿宋_GB2312" w:hAnsi="宋体" w:cs="宋体"/>
          <w:b/>
          <w:kern w:val="0"/>
          <w:sz w:val="32"/>
          <w:szCs w:val="32"/>
        </w:rPr>
      </w:pPr>
      <w:r w:rsidRPr="00544B52">
        <w:rPr>
          <w:rFonts w:ascii="仿宋_GB2312" w:eastAsia="仿宋_GB2312" w:hAnsi="宋体" w:cs="宋体" w:hint="eastAsia"/>
          <w:b/>
          <w:kern w:val="0"/>
          <w:sz w:val="32"/>
          <w:szCs w:val="32"/>
        </w:rPr>
        <w:lastRenderedPageBreak/>
        <w:t xml:space="preserve">第四章 </w:t>
      </w:r>
      <w:r w:rsidRPr="00544B52">
        <w:rPr>
          <w:rFonts w:ascii="仿宋_GB2312" w:eastAsia="仿宋_GB2312" w:hAnsi="宋体" w:cs="宋体" w:hint="eastAsia"/>
          <w:b/>
          <w:kern w:val="0"/>
          <w:sz w:val="32"/>
          <w:szCs w:val="32"/>
        </w:rPr>
        <w:t> </w:t>
      </w:r>
      <w:r w:rsidRPr="00544B52">
        <w:rPr>
          <w:rFonts w:ascii="仿宋_GB2312" w:eastAsia="仿宋_GB2312" w:hAnsi="宋体" w:cs="宋体" w:hint="eastAsia"/>
          <w:b/>
          <w:kern w:val="0"/>
          <w:sz w:val="32"/>
          <w:szCs w:val="32"/>
        </w:rPr>
        <w:t xml:space="preserve">思想政治教育管理 </w:t>
      </w:r>
    </w:p>
    <w:p w:rsidR="001D5CE3" w:rsidRPr="00544B52" w:rsidRDefault="001D5CE3" w:rsidP="00DD7D9B">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422E9E">
        <w:rPr>
          <w:rFonts w:ascii="仿宋_GB2312" w:eastAsia="仿宋_GB2312" w:hAnsi="宋体" w:cs="宋体" w:hint="eastAsia"/>
          <w:b/>
          <w:kern w:val="0"/>
          <w:sz w:val="32"/>
          <w:szCs w:val="32"/>
        </w:rPr>
        <w:t>第七条</w:t>
      </w:r>
      <w:r w:rsidRPr="00544B52">
        <w:rPr>
          <w:rFonts w:ascii="仿宋_GB2312" w:eastAsia="仿宋_GB2312" w:hAnsi="宋体" w:cs="宋体" w:hint="eastAsia"/>
          <w:kern w:val="0"/>
          <w:sz w:val="32"/>
          <w:szCs w:val="32"/>
        </w:rPr>
        <w:t xml:space="preserve">加强思想政治教育和价值引领，强化思想政治工作。学院贯彻中共中央办公厅、国务院办公厅《关于深化新时代学校思想政治理论课改革创新的若干意见》，严格落实《新时代高校思想政治理论课教学工作基本要求》，在教学标准中开齐开足思想政治理论课。同时学院思政部结合扩招生源的特点，创新课程思政教学模式。统筹推进“三全育人”综合改革，强化职业素养养成和技术技能积累，将专业精神、职业精神和工匠精神融入人才培养全过程。 </w:t>
      </w:r>
    </w:p>
    <w:p w:rsidR="001D5CE3" w:rsidRPr="00544B52" w:rsidRDefault="001D5CE3" w:rsidP="00B000A8">
      <w:pPr>
        <w:widowControl/>
        <w:shd w:val="clear" w:color="auto" w:fill="FFFFFF"/>
        <w:spacing w:beforeLines="50" w:afterLines="50" w:line="760" w:lineRule="exact"/>
        <w:jc w:val="center"/>
        <w:rPr>
          <w:rFonts w:ascii="仿宋_GB2312" w:eastAsia="仿宋_GB2312" w:hAnsi="宋体" w:cs="宋体"/>
          <w:kern w:val="0"/>
          <w:sz w:val="32"/>
          <w:szCs w:val="32"/>
        </w:rPr>
      </w:pPr>
      <w:r w:rsidRPr="00544B52">
        <w:rPr>
          <w:rFonts w:ascii="仿宋_GB2312" w:eastAsia="仿宋_GB2312" w:hAnsi="宋体" w:cs="宋体" w:hint="eastAsia"/>
          <w:kern w:val="0"/>
          <w:sz w:val="32"/>
          <w:szCs w:val="32"/>
        </w:rPr>
        <w:t> </w:t>
      </w:r>
      <w:r w:rsidRPr="00544B52">
        <w:rPr>
          <w:rFonts w:ascii="仿宋_GB2312" w:eastAsia="仿宋_GB2312" w:hAnsi="宋体" w:cs="宋体" w:hint="eastAsia"/>
          <w:b/>
          <w:kern w:val="0"/>
          <w:sz w:val="32"/>
          <w:szCs w:val="32"/>
        </w:rPr>
        <w:t xml:space="preserve">第五章 </w:t>
      </w:r>
      <w:r w:rsidRPr="00544B52">
        <w:rPr>
          <w:rFonts w:ascii="仿宋_GB2312" w:eastAsia="仿宋_GB2312" w:hAnsi="宋体" w:cs="宋体" w:hint="eastAsia"/>
          <w:b/>
          <w:kern w:val="0"/>
          <w:sz w:val="32"/>
          <w:szCs w:val="32"/>
        </w:rPr>
        <w:t> </w:t>
      </w:r>
      <w:r w:rsidRPr="00544B52">
        <w:rPr>
          <w:rFonts w:ascii="仿宋_GB2312" w:eastAsia="仿宋_GB2312" w:hAnsi="宋体" w:cs="宋体" w:hint="eastAsia"/>
          <w:b/>
          <w:kern w:val="0"/>
          <w:sz w:val="32"/>
          <w:szCs w:val="32"/>
        </w:rPr>
        <w:t>人才培养方案的制定</w:t>
      </w:r>
    </w:p>
    <w:p w:rsidR="001D5CE3" w:rsidRPr="00544B52" w:rsidRDefault="001D5CE3" w:rsidP="00E27D7F">
      <w:pPr>
        <w:widowControl/>
        <w:shd w:val="clear" w:color="auto" w:fill="FFFFFF"/>
        <w:spacing w:line="760" w:lineRule="exact"/>
        <w:ind w:firstLineChars="200" w:firstLine="643"/>
        <w:jc w:val="left"/>
        <w:rPr>
          <w:rFonts w:ascii="仿宋_GB2312" w:eastAsia="仿宋_GB2312" w:hAnsi="宋体" w:cs="宋体"/>
          <w:kern w:val="0"/>
          <w:sz w:val="32"/>
          <w:szCs w:val="32"/>
        </w:rPr>
      </w:pPr>
      <w:r w:rsidRPr="00422E9E">
        <w:rPr>
          <w:rFonts w:ascii="仿宋_GB2312" w:eastAsia="仿宋_GB2312" w:hAnsi="宋体" w:cs="宋体" w:hint="eastAsia"/>
          <w:b/>
          <w:kern w:val="0"/>
          <w:sz w:val="32"/>
          <w:szCs w:val="32"/>
        </w:rPr>
        <w:t>第八条</w:t>
      </w:r>
      <w:r w:rsidRPr="00544B52">
        <w:rPr>
          <w:rFonts w:ascii="仿宋_GB2312" w:eastAsia="仿宋_GB2312" w:hAnsi="宋体" w:cs="宋体" w:hint="eastAsia"/>
          <w:kern w:val="0"/>
          <w:sz w:val="32"/>
          <w:szCs w:val="32"/>
        </w:rPr>
        <w:t>人才培养方案的制定要体现出企业、岗位、学生的需求。各系部认真落实《教育部关于职业院校专业人才培养方案制订与实施工作的指导意见》有关要求，保证总学时不低于2500，其中集中学习不得低于总学时的40%等规范。各个专业，依据学情分析报告及学生的需求，结合学校实际，分类制订专业人才培养方案，特别是在企业的设置的教学点，专业人才培养方案更体现出了“定制”、“点菜”的特色。</w:t>
      </w:r>
      <w:r w:rsidRPr="00544B52">
        <w:rPr>
          <w:rFonts w:ascii="仿宋_GB2312" w:eastAsia="仿宋_GB2312" w:hAnsi="宋体" w:cs="宋体" w:hint="eastAsia"/>
          <w:kern w:val="0"/>
          <w:sz w:val="32"/>
          <w:szCs w:val="32"/>
        </w:rPr>
        <w:lastRenderedPageBreak/>
        <w:t xml:space="preserve">在教学实施中，适应“互联网+职业教育”要求，推行“线上教学”与“线下教学”相结合的教学模式，鼓励支持系部与行业企业联合开展教学、实训，将学生企业实践纳入到人才培养的全过程中，积极推动教师教育理念、教学观念、教学内容、教学方法以及教学评价等方面的改革，不断增强化解教学、管理、服务过程中出现的各种问题的能力， 坚持标准不降、模式多元、学制灵活。 </w:t>
      </w:r>
    </w:p>
    <w:sectPr w:rsidR="001D5CE3" w:rsidRPr="00544B52" w:rsidSect="00712774">
      <w:headerReference w:type="default" r:id="rId27"/>
      <w:footerReference w:type="default" r:id="rId2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CE" w:rsidRDefault="005D28CE" w:rsidP="00650DA6">
      <w:pPr>
        <w:rPr>
          <w:rFonts w:hint="eastAsia"/>
        </w:rPr>
      </w:pPr>
      <w:r>
        <w:separator/>
      </w:r>
    </w:p>
  </w:endnote>
  <w:endnote w:type="continuationSeparator" w:id="1">
    <w:p w:rsidR="005D28CE" w:rsidRDefault="005D28CE" w:rsidP="00650DA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
    <w:altName w:val="微软雅黑"/>
    <w:charset w:val="86"/>
    <w:family w:val="modern"/>
    <w:pitch w:val="fixed"/>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Noto Sans Mono CJK JP Bold">
    <w:altName w:val="Arial"/>
    <w:charset w:val="00"/>
    <w:family w:val="swiss"/>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Noto Sans CJK JP Medium">
    <w:altName w:val="Arial"/>
    <w:charset w:val="00"/>
    <w:family w:val="swiss"/>
    <w:pitch w:val="default"/>
    <w:sig w:usb0="00000000" w:usb1="00000000" w:usb2="00000000" w:usb3="00000000" w:csb0="00000000" w:csb1="00000000"/>
  </w:font>
  <w:font w:name="等线">
    <w:altName w:val="微软雅黑"/>
    <w:charset w:val="86"/>
    <w:family w:val="auto"/>
    <w:pitch w:val="variable"/>
    <w:sig w:usb0="00000000"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57408"/>
      <w:docPartObj>
        <w:docPartGallery w:val="Page Numbers (Bottom of Page)"/>
        <w:docPartUnique/>
      </w:docPartObj>
    </w:sdtPr>
    <w:sdtContent>
      <w:p w:rsidR="00B000A8" w:rsidRDefault="00B000A8">
        <w:pPr>
          <w:pStyle w:val="a5"/>
          <w:jc w:val="center"/>
          <w:rPr>
            <w:rFonts w:hint="eastAsia"/>
          </w:rPr>
        </w:pPr>
        <w:r w:rsidRPr="00815D9D">
          <w:fldChar w:fldCharType="begin"/>
        </w:r>
        <w:r>
          <w:instrText>PAGE   \* MERGEFORMAT</w:instrText>
        </w:r>
        <w:r w:rsidRPr="00815D9D">
          <w:fldChar w:fldCharType="separate"/>
        </w:r>
        <w:r w:rsidR="00571B64" w:rsidRPr="00571B64">
          <w:rPr>
            <w:rFonts w:hint="eastAsia"/>
            <w:noProof/>
            <w:lang w:val="zh-CN"/>
          </w:rPr>
          <w:t>52</w:t>
        </w:r>
        <w:r>
          <w:rPr>
            <w:noProof/>
            <w:lang w:val="zh-CN"/>
          </w:rPr>
          <w:fldChar w:fldCharType="end"/>
        </w:r>
      </w:p>
    </w:sdtContent>
  </w:sdt>
  <w:p w:rsidR="00B000A8" w:rsidRDefault="00B000A8">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CE" w:rsidRDefault="005D28CE" w:rsidP="00650DA6">
      <w:pPr>
        <w:rPr>
          <w:rFonts w:hint="eastAsia"/>
        </w:rPr>
      </w:pPr>
      <w:r>
        <w:separator/>
      </w:r>
    </w:p>
  </w:footnote>
  <w:footnote w:type="continuationSeparator" w:id="1">
    <w:p w:rsidR="005D28CE" w:rsidRDefault="005D28CE" w:rsidP="00650DA6">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A8" w:rsidRDefault="00B000A8">
    <w:pPr>
      <w:pStyle w:val="a6"/>
      <w:rPr>
        <w:rFonts w:hint="eastAsia"/>
      </w:rPr>
    </w:pPr>
    <w:r>
      <w:rPr>
        <w:rFonts w:hint="eastAsia"/>
      </w:rPr>
      <w:t>《广告艺术设计</w:t>
    </w:r>
    <w:r>
      <w:t>专业</w:t>
    </w:r>
    <w:r>
      <w:rPr>
        <w:rFonts w:hint="eastAsia"/>
      </w:rPr>
      <w:t>》（扩招）人才培养方案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1DCD9"/>
    <w:multiLevelType w:val="singleLevel"/>
    <w:tmpl w:val="9551DCD9"/>
    <w:lvl w:ilvl="0">
      <w:start w:val="6"/>
      <w:numFmt w:val="chineseCounting"/>
      <w:suff w:val="nothing"/>
      <w:lvlText w:val="（%1）"/>
      <w:lvlJc w:val="left"/>
      <w:rPr>
        <w:rFonts w:hint="eastAsia"/>
      </w:rPr>
    </w:lvl>
  </w:abstractNum>
  <w:abstractNum w:abstractNumId="1">
    <w:nsid w:val="9B9C7A8C"/>
    <w:multiLevelType w:val="singleLevel"/>
    <w:tmpl w:val="9B9C7A8C"/>
    <w:lvl w:ilvl="0">
      <w:start w:val="1"/>
      <w:numFmt w:val="decimal"/>
      <w:suff w:val="nothing"/>
      <w:lvlText w:val="（%1）"/>
      <w:lvlJc w:val="left"/>
    </w:lvl>
  </w:abstractNum>
  <w:abstractNum w:abstractNumId="2">
    <w:nsid w:val="9BBF4F76"/>
    <w:multiLevelType w:val="singleLevel"/>
    <w:tmpl w:val="9BBF4F76"/>
    <w:lvl w:ilvl="0">
      <w:start w:val="1"/>
      <w:numFmt w:val="decimal"/>
      <w:suff w:val="nothing"/>
      <w:lvlText w:val="%1、"/>
      <w:lvlJc w:val="left"/>
    </w:lvl>
  </w:abstractNum>
  <w:abstractNum w:abstractNumId="3">
    <w:nsid w:val="B076C64B"/>
    <w:multiLevelType w:val="singleLevel"/>
    <w:tmpl w:val="B076C64B"/>
    <w:lvl w:ilvl="0">
      <w:start w:val="1"/>
      <w:numFmt w:val="decimal"/>
      <w:suff w:val="nothing"/>
      <w:lvlText w:val="%1、"/>
      <w:lvlJc w:val="left"/>
    </w:lvl>
  </w:abstractNum>
  <w:abstractNum w:abstractNumId="4">
    <w:nsid w:val="B67DEFE3"/>
    <w:multiLevelType w:val="singleLevel"/>
    <w:tmpl w:val="B67DEFE3"/>
    <w:lvl w:ilvl="0">
      <w:start w:val="7"/>
      <w:numFmt w:val="chineseCounting"/>
      <w:suff w:val="nothing"/>
      <w:lvlText w:val="%1、"/>
      <w:lvlJc w:val="left"/>
      <w:rPr>
        <w:rFonts w:hint="eastAsia"/>
      </w:rPr>
    </w:lvl>
  </w:abstractNum>
  <w:abstractNum w:abstractNumId="5">
    <w:nsid w:val="B9F1B5BC"/>
    <w:multiLevelType w:val="singleLevel"/>
    <w:tmpl w:val="B9F1B5BC"/>
    <w:lvl w:ilvl="0">
      <w:start w:val="2"/>
      <w:numFmt w:val="chineseCounting"/>
      <w:suff w:val="nothing"/>
      <w:lvlText w:val="（%1）"/>
      <w:lvlJc w:val="left"/>
      <w:rPr>
        <w:rFonts w:hint="eastAsia"/>
      </w:rPr>
    </w:lvl>
  </w:abstractNum>
  <w:abstractNum w:abstractNumId="6">
    <w:nsid w:val="CA564398"/>
    <w:multiLevelType w:val="singleLevel"/>
    <w:tmpl w:val="CA564398"/>
    <w:lvl w:ilvl="0">
      <w:start w:val="2"/>
      <w:numFmt w:val="decimal"/>
      <w:suff w:val="nothing"/>
      <w:lvlText w:val="（%1）"/>
      <w:lvlJc w:val="left"/>
    </w:lvl>
  </w:abstractNum>
  <w:abstractNum w:abstractNumId="7">
    <w:nsid w:val="CBE92AF0"/>
    <w:multiLevelType w:val="singleLevel"/>
    <w:tmpl w:val="CBE92AF0"/>
    <w:lvl w:ilvl="0">
      <w:start w:val="1"/>
      <w:numFmt w:val="decimal"/>
      <w:suff w:val="nothing"/>
      <w:lvlText w:val="%1、"/>
      <w:lvlJc w:val="left"/>
    </w:lvl>
  </w:abstractNum>
  <w:abstractNum w:abstractNumId="8">
    <w:nsid w:val="D6E20F1E"/>
    <w:multiLevelType w:val="singleLevel"/>
    <w:tmpl w:val="D6E20F1E"/>
    <w:lvl w:ilvl="0">
      <w:start w:val="1"/>
      <w:numFmt w:val="decimal"/>
      <w:suff w:val="nothing"/>
      <w:lvlText w:val="%1、"/>
      <w:lvlJc w:val="left"/>
    </w:lvl>
  </w:abstractNum>
  <w:abstractNum w:abstractNumId="9">
    <w:nsid w:val="00291C17"/>
    <w:multiLevelType w:val="singleLevel"/>
    <w:tmpl w:val="00291C17"/>
    <w:lvl w:ilvl="0">
      <w:start w:val="1"/>
      <w:numFmt w:val="decimal"/>
      <w:suff w:val="nothing"/>
      <w:lvlText w:val="%1、"/>
      <w:lvlJc w:val="left"/>
    </w:lvl>
  </w:abstractNum>
  <w:abstractNum w:abstractNumId="10">
    <w:nsid w:val="0C1F29C0"/>
    <w:multiLevelType w:val="hybridMultilevel"/>
    <w:tmpl w:val="8B14F04C"/>
    <w:lvl w:ilvl="0" w:tplc="894A6F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C7400ED"/>
    <w:multiLevelType w:val="hybridMultilevel"/>
    <w:tmpl w:val="3410CC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D4F3FD7"/>
    <w:multiLevelType w:val="hybridMultilevel"/>
    <w:tmpl w:val="22DCD542"/>
    <w:lvl w:ilvl="0" w:tplc="52B097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A4731A"/>
    <w:multiLevelType w:val="hybridMultilevel"/>
    <w:tmpl w:val="F60E08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E0F6D37"/>
    <w:multiLevelType w:val="hybridMultilevel"/>
    <w:tmpl w:val="7954F4F6"/>
    <w:lvl w:ilvl="0" w:tplc="FECA41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F52E6E"/>
    <w:multiLevelType w:val="singleLevel"/>
    <w:tmpl w:val="29F52E6E"/>
    <w:lvl w:ilvl="0">
      <w:start w:val="1"/>
      <w:numFmt w:val="decimal"/>
      <w:suff w:val="nothing"/>
      <w:lvlText w:val="（%1）"/>
      <w:lvlJc w:val="left"/>
    </w:lvl>
  </w:abstractNum>
  <w:abstractNum w:abstractNumId="16">
    <w:nsid w:val="2F743021"/>
    <w:multiLevelType w:val="hybridMultilevel"/>
    <w:tmpl w:val="2A00B53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nsid w:val="36181F5F"/>
    <w:multiLevelType w:val="singleLevel"/>
    <w:tmpl w:val="36181F5F"/>
    <w:lvl w:ilvl="0">
      <w:start w:val="1"/>
      <w:numFmt w:val="decimal"/>
      <w:suff w:val="nothing"/>
      <w:lvlText w:val="（%1）"/>
      <w:lvlJc w:val="left"/>
    </w:lvl>
  </w:abstractNum>
  <w:abstractNum w:abstractNumId="18">
    <w:nsid w:val="37742005"/>
    <w:multiLevelType w:val="multilevel"/>
    <w:tmpl w:val="37742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951E097"/>
    <w:multiLevelType w:val="singleLevel"/>
    <w:tmpl w:val="3951E097"/>
    <w:lvl w:ilvl="0">
      <w:start w:val="1"/>
      <w:numFmt w:val="decimal"/>
      <w:suff w:val="nothing"/>
      <w:lvlText w:val="%1、"/>
      <w:lvlJc w:val="left"/>
    </w:lvl>
  </w:abstractNum>
  <w:abstractNum w:abstractNumId="20">
    <w:nsid w:val="40594E91"/>
    <w:multiLevelType w:val="hybridMultilevel"/>
    <w:tmpl w:val="96E667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F07AD2"/>
    <w:multiLevelType w:val="multilevel"/>
    <w:tmpl w:val="44F07A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54B03EE"/>
    <w:multiLevelType w:val="multilevel"/>
    <w:tmpl w:val="454B03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A4D306C"/>
    <w:multiLevelType w:val="multilevel"/>
    <w:tmpl w:val="4A4D306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517AFE"/>
    <w:multiLevelType w:val="multilevel"/>
    <w:tmpl w:val="4C517AF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00BDFC3"/>
    <w:multiLevelType w:val="singleLevel"/>
    <w:tmpl w:val="500BDFC3"/>
    <w:lvl w:ilvl="0">
      <w:start w:val="1"/>
      <w:numFmt w:val="chineseCounting"/>
      <w:suff w:val="nothing"/>
      <w:lvlText w:val="%1、"/>
      <w:lvlJc w:val="left"/>
      <w:rPr>
        <w:rFonts w:hint="eastAsia"/>
      </w:rPr>
    </w:lvl>
  </w:abstractNum>
  <w:abstractNum w:abstractNumId="26">
    <w:nsid w:val="57AD5F88"/>
    <w:multiLevelType w:val="multilevel"/>
    <w:tmpl w:val="57AD5F8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8450CFA"/>
    <w:multiLevelType w:val="multilevel"/>
    <w:tmpl w:val="58450CF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A4C575B"/>
    <w:multiLevelType w:val="singleLevel"/>
    <w:tmpl w:val="5A4C575B"/>
    <w:lvl w:ilvl="0">
      <w:start w:val="1"/>
      <w:numFmt w:val="decimal"/>
      <w:lvlText w:val="%1."/>
      <w:lvlJc w:val="left"/>
      <w:pPr>
        <w:tabs>
          <w:tab w:val="left" w:pos="312"/>
        </w:tabs>
      </w:pPr>
    </w:lvl>
  </w:abstractNum>
  <w:abstractNum w:abstractNumId="29">
    <w:nsid w:val="5B7D0341"/>
    <w:multiLevelType w:val="multilevel"/>
    <w:tmpl w:val="5B7D03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E22F4A9"/>
    <w:multiLevelType w:val="singleLevel"/>
    <w:tmpl w:val="5E22F4A9"/>
    <w:lvl w:ilvl="0">
      <w:start w:val="1"/>
      <w:numFmt w:val="decimal"/>
      <w:suff w:val="nothing"/>
      <w:lvlText w:val="%1、"/>
      <w:lvlJc w:val="left"/>
    </w:lvl>
  </w:abstractNum>
  <w:abstractNum w:abstractNumId="31">
    <w:nsid w:val="630164E7"/>
    <w:multiLevelType w:val="hybridMultilevel"/>
    <w:tmpl w:val="8C484850"/>
    <w:lvl w:ilvl="0" w:tplc="7FB22F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B6C6F36"/>
    <w:multiLevelType w:val="hybridMultilevel"/>
    <w:tmpl w:val="BAAE5A24"/>
    <w:lvl w:ilvl="0" w:tplc="690A00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17095C"/>
    <w:multiLevelType w:val="hybridMultilevel"/>
    <w:tmpl w:val="675EEC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CD5A9C"/>
    <w:multiLevelType w:val="hybridMultilevel"/>
    <w:tmpl w:val="58341614"/>
    <w:lvl w:ilvl="0" w:tplc="5FE8B568">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3"/>
  </w:num>
  <w:num w:numId="3">
    <w:abstractNumId w:val="18"/>
  </w:num>
  <w:num w:numId="4">
    <w:abstractNumId w:val="27"/>
  </w:num>
  <w:num w:numId="5">
    <w:abstractNumId w:val="29"/>
  </w:num>
  <w:num w:numId="6">
    <w:abstractNumId w:val="22"/>
  </w:num>
  <w:num w:numId="7">
    <w:abstractNumId w:val="21"/>
  </w:num>
  <w:num w:numId="8">
    <w:abstractNumId w:val="26"/>
  </w:num>
  <w:num w:numId="9">
    <w:abstractNumId w:val="33"/>
  </w:num>
  <w:num w:numId="10">
    <w:abstractNumId w:val="20"/>
  </w:num>
  <w:num w:numId="11">
    <w:abstractNumId w:val="13"/>
  </w:num>
  <w:num w:numId="12">
    <w:abstractNumId w:val="11"/>
  </w:num>
  <w:num w:numId="13">
    <w:abstractNumId w:val="16"/>
  </w:num>
  <w:num w:numId="14">
    <w:abstractNumId w:val="24"/>
  </w:num>
  <w:num w:numId="15">
    <w:abstractNumId w:val="28"/>
  </w:num>
  <w:num w:numId="16">
    <w:abstractNumId w:val="25"/>
  </w:num>
  <w:num w:numId="17">
    <w:abstractNumId w:val="5"/>
  </w:num>
  <w:num w:numId="18">
    <w:abstractNumId w:val="3"/>
  </w:num>
  <w:num w:numId="19">
    <w:abstractNumId w:val="8"/>
  </w:num>
  <w:num w:numId="20">
    <w:abstractNumId w:val="9"/>
  </w:num>
  <w:num w:numId="21">
    <w:abstractNumId w:val="7"/>
  </w:num>
  <w:num w:numId="22">
    <w:abstractNumId w:val="2"/>
  </w:num>
  <w:num w:numId="23">
    <w:abstractNumId w:val="30"/>
  </w:num>
  <w:num w:numId="24">
    <w:abstractNumId w:val="19"/>
  </w:num>
  <w:num w:numId="25">
    <w:abstractNumId w:val="1"/>
  </w:num>
  <w:num w:numId="26">
    <w:abstractNumId w:val="17"/>
  </w:num>
  <w:num w:numId="27">
    <w:abstractNumId w:val="6"/>
  </w:num>
  <w:num w:numId="28">
    <w:abstractNumId w:val="0"/>
  </w:num>
  <w:num w:numId="29">
    <w:abstractNumId w:val="34"/>
  </w:num>
  <w:num w:numId="30">
    <w:abstractNumId w:val="12"/>
  </w:num>
  <w:num w:numId="31">
    <w:abstractNumId w:val="10"/>
  </w:num>
  <w:num w:numId="32">
    <w:abstractNumId w:val="14"/>
  </w:num>
  <w:num w:numId="33">
    <w:abstractNumId w:val="32"/>
  </w:num>
  <w:num w:numId="34">
    <w:abstractNumId w:val="3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74B"/>
    <w:rsid w:val="00001FF2"/>
    <w:rsid w:val="00002760"/>
    <w:rsid w:val="00004569"/>
    <w:rsid w:val="00005C8D"/>
    <w:rsid w:val="00006A7F"/>
    <w:rsid w:val="00010857"/>
    <w:rsid w:val="0001238A"/>
    <w:rsid w:val="00016188"/>
    <w:rsid w:val="000175E5"/>
    <w:rsid w:val="00020CF1"/>
    <w:rsid w:val="00025550"/>
    <w:rsid w:val="00026533"/>
    <w:rsid w:val="00026DF7"/>
    <w:rsid w:val="0003160A"/>
    <w:rsid w:val="00033355"/>
    <w:rsid w:val="0003369E"/>
    <w:rsid w:val="0003475A"/>
    <w:rsid w:val="00034CDB"/>
    <w:rsid w:val="00036524"/>
    <w:rsid w:val="00037C7C"/>
    <w:rsid w:val="00041242"/>
    <w:rsid w:val="00045BF3"/>
    <w:rsid w:val="000543DF"/>
    <w:rsid w:val="0005448C"/>
    <w:rsid w:val="00055DB0"/>
    <w:rsid w:val="000604CD"/>
    <w:rsid w:val="0006269D"/>
    <w:rsid w:val="00064729"/>
    <w:rsid w:val="00066095"/>
    <w:rsid w:val="0006738D"/>
    <w:rsid w:val="00070C10"/>
    <w:rsid w:val="00072828"/>
    <w:rsid w:val="0008572B"/>
    <w:rsid w:val="000921B7"/>
    <w:rsid w:val="000A3B57"/>
    <w:rsid w:val="000A69D3"/>
    <w:rsid w:val="000B4117"/>
    <w:rsid w:val="000B5083"/>
    <w:rsid w:val="000B6CD5"/>
    <w:rsid w:val="000C1D55"/>
    <w:rsid w:val="000C1F39"/>
    <w:rsid w:val="000D66D4"/>
    <w:rsid w:val="000D70E6"/>
    <w:rsid w:val="000E098D"/>
    <w:rsid w:val="000E0A73"/>
    <w:rsid w:val="000E2681"/>
    <w:rsid w:val="000F4299"/>
    <w:rsid w:val="00100162"/>
    <w:rsid w:val="00111D8B"/>
    <w:rsid w:val="001120DA"/>
    <w:rsid w:val="00112F42"/>
    <w:rsid w:val="001148B0"/>
    <w:rsid w:val="00117ABB"/>
    <w:rsid w:val="001222A2"/>
    <w:rsid w:val="00122312"/>
    <w:rsid w:val="001226B3"/>
    <w:rsid w:val="00126A52"/>
    <w:rsid w:val="001432FC"/>
    <w:rsid w:val="00146786"/>
    <w:rsid w:val="0015388D"/>
    <w:rsid w:val="00156514"/>
    <w:rsid w:val="00157468"/>
    <w:rsid w:val="00161027"/>
    <w:rsid w:val="0016149D"/>
    <w:rsid w:val="00162278"/>
    <w:rsid w:val="001703AC"/>
    <w:rsid w:val="001750DD"/>
    <w:rsid w:val="0017731A"/>
    <w:rsid w:val="00177515"/>
    <w:rsid w:val="00183C5D"/>
    <w:rsid w:val="00185AD0"/>
    <w:rsid w:val="0019663A"/>
    <w:rsid w:val="001A2F2E"/>
    <w:rsid w:val="001B1D16"/>
    <w:rsid w:val="001B2BBF"/>
    <w:rsid w:val="001B400A"/>
    <w:rsid w:val="001C0779"/>
    <w:rsid w:val="001C0990"/>
    <w:rsid w:val="001C0B32"/>
    <w:rsid w:val="001C0FE7"/>
    <w:rsid w:val="001C37AD"/>
    <w:rsid w:val="001C7070"/>
    <w:rsid w:val="001D2DA4"/>
    <w:rsid w:val="001D36ED"/>
    <w:rsid w:val="001D44E9"/>
    <w:rsid w:val="001D4EE7"/>
    <w:rsid w:val="001D5CE3"/>
    <w:rsid w:val="001D5E90"/>
    <w:rsid w:val="001D7650"/>
    <w:rsid w:val="001F340D"/>
    <w:rsid w:val="002008B7"/>
    <w:rsid w:val="00200F8C"/>
    <w:rsid w:val="002024FC"/>
    <w:rsid w:val="00205D4E"/>
    <w:rsid w:val="00206B4B"/>
    <w:rsid w:val="00207B0A"/>
    <w:rsid w:val="0021033F"/>
    <w:rsid w:val="00210B25"/>
    <w:rsid w:val="00211E4F"/>
    <w:rsid w:val="00213EEC"/>
    <w:rsid w:val="002233EE"/>
    <w:rsid w:val="00223918"/>
    <w:rsid w:val="00224F42"/>
    <w:rsid w:val="00232CF0"/>
    <w:rsid w:val="00244B6B"/>
    <w:rsid w:val="0024621A"/>
    <w:rsid w:val="00250633"/>
    <w:rsid w:val="00252DDD"/>
    <w:rsid w:val="00253E46"/>
    <w:rsid w:val="00261DD8"/>
    <w:rsid w:val="00267A86"/>
    <w:rsid w:val="00271272"/>
    <w:rsid w:val="002714D4"/>
    <w:rsid w:val="00272A15"/>
    <w:rsid w:val="002750B0"/>
    <w:rsid w:val="002870CD"/>
    <w:rsid w:val="0028739F"/>
    <w:rsid w:val="00287F7A"/>
    <w:rsid w:val="002901FD"/>
    <w:rsid w:val="002A10E9"/>
    <w:rsid w:val="002A1138"/>
    <w:rsid w:val="002A132D"/>
    <w:rsid w:val="002A54F5"/>
    <w:rsid w:val="002B286B"/>
    <w:rsid w:val="002B2B06"/>
    <w:rsid w:val="002B504E"/>
    <w:rsid w:val="002B63C9"/>
    <w:rsid w:val="002C0C73"/>
    <w:rsid w:val="002C4CBD"/>
    <w:rsid w:val="002C6031"/>
    <w:rsid w:val="002C6F16"/>
    <w:rsid w:val="002C7B97"/>
    <w:rsid w:val="002D4584"/>
    <w:rsid w:val="002D4B60"/>
    <w:rsid w:val="002D5E11"/>
    <w:rsid w:val="002E6B63"/>
    <w:rsid w:val="002E6F7E"/>
    <w:rsid w:val="002F25AE"/>
    <w:rsid w:val="002F34D0"/>
    <w:rsid w:val="00300770"/>
    <w:rsid w:val="003038A2"/>
    <w:rsid w:val="00306BDE"/>
    <w:rsid w:val="00313592"/>
    <w:rsid w:val="00317776"/>
    <w:rsid w:val="00320B2A"/>
    <w:rsid w:val="0032250E"/>
    <w:rsid w:val="00326D78"/>
    <w:rsid w:val="003337D2"/>
    <w:rsid w:val="00335976"/>
    <w:rsid w:val="0033763B"/>
    <w:rsid w:val="0033770B"/>
    <w:rsid w:val="003525DC"/>
    <w:rsid w:val="00354E12"/>
    <w:rsid w:val="00354E76"/>
    <w:rsid w:val="003615AF"/>
    <w:rsid w:val="00362702"/>
    <w:rsid w:val="00372D5A"/>
    <w:rsid w:val="00373758"/>
    <w:rsid w:val="003758C2"/>
    <w:rsid w:val="00380853"/>
    <w:rsid w:val="00381210"/>
    <w:rsid w:val="00382173"/>
    <w:rsid w:val="0038451E"/>
    <w:rsid w:val="00387E77"/>
    <w:rsid w:val="00392662"/>
    <w:rsid w:val="003937CB"/>
    <w:rsid w:val="003A0A69"/>
    <w:rsid w:val="003A31AD"/>
    <w:rsid w:val="003A7917"/>
    <w:rsid w:val="003B51E3"/>
    <w:rsid w:val="003B52C3"/>
    <w:rsid w:val="003C07F7"/>
    <w:rsid w:val="003C0D29"/>
    <w:rsid w:val="003C1CFC"/>
    <w:rsid w:val="003C53BE"/>
    <w:rsid w:val="003C64F8"/>
    <w:rsid w:val="003D09D1"/>
    <w:rsid w:val="003D656D"/>
    <w:rsid w:val="003D6E7E"/>
    <w:rsid w:val="003E0B25"/>
    <w:rsid w:val="003F0612"/>
    <w:rsid w:val="003F5A80"/>
    <w:rsid w:val="0040231D"/>
    <w:rsid w:val="00404228"/>
    <w:rsid w:val="0040697C"/>
    <w:rsid w:val="00412085"/>
    <w:rsid w:val="00413C7A"/>
    <w:rsid w:val="00416465"/>
    <w:rsid w:val="0042194E"/>
    <w:rsid w:val="00431107"/>
    <w:rsid w:val="004423B6"/>
    <w:rsid w:val="004442E6"/>
    <w:rsid w:val="00462575"/>
    <w:rsid w:val="00472271"/>
    <w:rsid w:val="004752CC"/>
    <w:rsid w:val="00482A65"/>
    <w:rsid w:val="00483F77"/>
    <w:rsid w:val="00485AAE"/>
    <w:rsid w:val="004901FA"/>
    <w:rsid w:val="004919C3"/>
    <w:rsid w:val="004976BF"/>
    <w:rsid w:val="004A19CC"/>
    <w:rsid w:val="004A3063"/>
    <w:rsid w:val="004A32C4"/>
    <w:rsid w:val="004A4487"/>
    <w:rsid w:val="004A4802"/>
    <w:rsid w:val="004A7776"/>
    <w:rsid w:val="004B1D74"/>
    <w:rsid w:val="004B7678"/>
    <w:rsid w:val="004C5321"/>
    <w:rsid w:val="004C5ED9"/>
    <w:rsid w:val="004D1A97"/>
    <w:rsid w:val="004D22E2"/>
    <w:rsid w:val="004D4826"/>
    <w:rsid w:val="004E0B17"/>
    <w:rsid w:val="004E31B5"/>
    <w:rsid w:val="004E7E8B"/>
    <w:rsid w:val="004F30D9"/>
    <w:rsid w:val="005051A5"/>
    <w:rsid w:val="00505348"/>
    <w:rsid w:val="00506259"/>
    <w:rsid w:val="005107EE"/>
    <w:rsid w:val="00512997"/>
    <w:rsid w:val="00514DA4"/>
    <w:rsid w:val="00516A68"/>
    <w:rsid w:val="00517021"/>
    <w:rsid w:val="00521547"/>
    <w:rsid w:val="0052171E"/>
    <w:rsid w:val="005218F0"/>
    <w:rsid w:val="00525BB6"/>
    <w:rsid w:val="00527B1E"/>
    <w:rsid w:val="00527C5C"/>
    <w:rsid w:val="00533900"/>
    <w:rsid w:val="005357C7"/>
    <w:rsid w:val="0054173F"/>
    <w:rsid w:val="00541D83"/>
    <w:rsid w:val="00542FF9"/>
    <w:rsid w:val="00543615"/>
    <w:rsid w:val="00543B93"/>
    <w:rsid w:val="00545A22"/>
    <w:rsid w:val="00551738"/>
    <w:rsid w:val="00551C22"/>
    <w:rsid w:val="00551D1D"/>
    <w:rsid w:val="00551F2E"/>
    <w:rsid w:val="00554670"/>
    <w:rsid w:val="00560569"/>
    <w:rsid w:val="00560AAE"/>
    <w:rsid w:val="00561F09"/>
    <w:rsid w:val="0056277A"/>
    <w:rsid w:val="005672DC"/>
    <w:rsid w:val="0057090D"/>
    <w:rsid w:val="00571B64"/>
    <w:rsid w:val="005751B5"/>
    <w:rsid w:val="005763B4"/>
    <w:rsid w:val="00577427"/>
    <w:rsid w:val="00582ECB"/>
    <w:rsid w:val="005920D3"/>
    <w:rsid w:val="0059270A"/>
    <w:rsid w:val="00597281"/>
    <w:rsid w:val="005A1116"/>
    <w:rsid w:val="005A4B01"/>
    <w:rsid w:val="005B35DC"/>
    <w:rsid w:val="005C2486"/>
    <w:rsid w:val="005C31F5"/>
    <w:rsid w:val="005C5ACE"/>
    <w:rsid w:val="005C655D"/>
    <w:rsid w:val="005C7ED2"/>
    <w:rsid w:val="005D07F4"/>
    <w:rsid w:val="005D28CE"/>
    <w:rsid w:val="005E0A6F"/>
    <w:rsid w:val="005E29CD"/>
    <w:rsid w:val="005E67C0"/>
    <w:rsid w:val="005E7B2D"/>
    <w:rsid w:val="005F0868"/>
    <w:rsid w:val="005F1BC7"/>
    <w:rsid w:val="005F5D1E"/>
    <w:rsid w:val="006000C4"/>
    <w:rsid w:val="00601F65"/>
    <w:rsid w:val="006049D2"/>
    <w:rsid w:val="006104EF"/>
    <w:rsid w:val="00612B07"/>
    <w:rsid w:val="0062444A"/>
    <w:rsid w:val="00626846"/>
    <w:rsid w:val="00630093"/>
    <w:rsid w:val="0063441B"/>
    <w:rsid w:val="0063506D"/>
    <w:rsid w:val="00645DF4"/>
    <w:rsid w:val="00650030"/>
    <w:rsid w:val="00650DA6"/>
    <w:rsid w:val="00651ECA"/>
    <w:rsid w:val="006552E3"/>
    <w:rsid w:val="006613A1"/>
    <w:rsid w:val="00662510"/>
    <w:rsid w:val="00665933"/>
    <w:rsid w:val="00666CCF"/>
    <w:rsid w:val="00667295"/>
    <w:rsid w:val="00667D9C"/>
    <w:rsid w:val="00671511"/>
    <w:rsid w:val="00671583"/>
    <w:rsid w:val="00682300"/>
    <w:rsid w:val="006857BE"/>
    <w:rsid w:val="0069640B"/>
    <w:rsid w:val="006A0BA4"/>
    <w:rsid w:val="006A133E"/>
    <w:rsid w:val="006A1AC6"/>
    <w:rsid w:val="006A41AF"/>
    <w:rsid w:val="006B29F2"/>
    <w:rsid w:val="006C1959"/>
    <w:rsid w:val="006C4BCE"/>
    <w:rsid w:val="006C5073"/>
    <w:rsid w:val="006C59AA"/>
    <w:rsid w:val="006D0983"/>
    <w:rsid w:val="006D2C32"/>
    <w:rsid w:val="006E38E3"/>
    <w:rsid w:val="006E4990"/>
    <w:rsid w:val="006E6E38"/>
    <w:rsid w:val="006F36DE"/>
    <w:rsid w:val="006F46A6"/>
    <w:rsid w:val="007019E7"/>
    <w:rsid w:val="00703B28"/>
    <w:rsid w:val="00704AE0"/>
    <w:rsid w:val="00705FDD"/>
    <w:rsid w:val="00707519"/>
    <w:rsid w:val="00712774"/>
    <w:rsid w:val="007141EA"/>
    <w:rsid w:val="007214CD"/>
    <w:rsid w:val="00721FBC"/>
    <w:rsid w:val="007242A8"/>
    <w:rsid w:val="007312D4"/>
    <w:rsid w:val="00731552"/>
    <w:rsid w:val="00731C7C"/>
    <w:rsid w:val="00736DF1"/>
    <w:rsid w:val="00736EE2"/>
    <w:rsid w:val="00740E44"/>
    <w:rsid w:val="00742931"/>
    <w:rsid w:val="00745388"/>
    <w:rsid w:val="00745955"/>
    <w:rsid w:val="00761C16"/>
    <w:rsid w:val="00765291"/>
    <w:rsid w:val="00766FD5"/>
    <w:rsid w:val="00766FF8"/>
    <w:rsid w:val="00770023"/>
    <w:rsid w:val="00770E3B"/>
    <w:rsid w:val="00773CD8"/>
    <w:rsid w:val="00775045"/>
    <w:rsid w:val="0077536D"/>
    <w:rsid w:val="007778D5"/>
    <w:rsid w:val="00780EB5"/>
    <w:rsid w:val="00782BF7"/>
    <w:rsid w:val="007853ED"/>
    <w:rsid w:val="00787B01"/>
    <w:rsid w:val="00791F66"/>
    <w:rsid w:val="007963D2"/>
    <w:rsid w:val="007A031A"/>
    <w:rsid w:val="007A7869"/>
    <w:rsid w:val="007C06DC"/>
    <w:rsid w:val="007C210E"/>
    <w:rsid w:val="007C2DBD"/>
    <w:rsid w:val="007C4B00"/>
    <w:rsid w:val="007C4EB7"/>
    <w:rsid w:val="007C5D5E"/>
    <w:rsid w:val="007D03EA"/>
    <w:rsid w:val="007D4B8B"/>
    <w:rsid w:val="007D6253"/>
    <w:rsid w:val="007E1181"/>
    <w:rsid w:val="007E144E"/>
    <w:rsid w:val="007E7A45"/>
    <w:rsid w:val="007F1A08"/>
    <w:rsid w:val="007F4BE9"/>
    <w:rsid w:val="00800580"/>
    <w:rsid w:val="00802876"/>
    <w:rsid w:val="00802CC3"/>
    <w:rsid w:val="00805670"/>
    <w:rsid w:val="00810D88"/>
    <w:rsid w:val="00812766"/>
    <w:rsid w:val="0081400F"/>
    <w:rsid w:val="00815D9D"/>
    <w:rsid w:val="00816623"/>
    <w:rsid w:val="00817546"/>
    <w:rsid w:val="008208BD"/>
    <w:rsid w:val="0082175A"/>
    <w:rsid w:val="00830F75"/>
    <w:rsid w:val="00832D37"/>
    <w:rsid w:val="00834B09"/>
    <w:rsid w:val="00835C7C"/>
    <w:rsid w:val="00835D61"/>
    <w:rsid w:val="00835FD1"/>
    <w:rsid w:val="00841518"/>
    <w:rsid w:val="0084727B"/>
    <w:rsid w:val="00862059"/>
    <w:rsid w:val="008622D3"/>
    <w:rsid w:val="00865F88"/>
    <w:rsid w:val="00870370"/>
    <w:rsid w:val="00871EF1"/>
    <w:rsid w:val="0087473B"/>
    <w:rsid w:val="00875442"/>
    <w:rsid w:val="0088423F"/>
    <w:rsid w:val="00891541"/>
    <w:rsid w:val="008964BD"/>
    <w:rsid w:val="008967B0"/>
    <w:rsid w:val="008A2E44"/>
    <w:rsid w:val="008B04C7"/>
    <w:rsid w:val="008B14F3"/>
    <w:rsid w:val="008B6E64"/>
    <w:rsid w:val="008C1061"/>
    <w:rsid w:val="008C7691"/>
    <w:rsid w:val="008D0FA8"/>
    <w:rsid w:val="008D1F7A"/>
    <w:rsid w:val="008D3D51"/>
    <w:rsid w:val="008D721D"/>
    <w:rsid w:val="008E017B"/>
    <w:rsid w:val="008E42A0"/>
    <w:rsid w:val="008E6E21"/>
    <w:rsid w:val="008E700E"/>
    <w:rsid w:val="008E7B26"/>
    <w:rsid w:val="008F153E"/>
    <w:rsid w:val="008F6452"/>
    <w:rsid w:val="00903748"/>
    <w:rsid w:val="0091057D"/>
    <w:rsid w:val="00912D69"/>
    <w:rsid w:val="00915FFC"/>
    <w:rsid w:val="0091786F"/>
    <w:rsid w:val="009237AB"/>
    <w:rsid w:val="0093198F"/>
    <w:rsid w:val="00932BF6"/>
    <w:rsid w:val="00936E94"/>
    <w:rsid w:val="00943ADA"/>
    <w:rsid w:val="00947A4F"/>
    <w:rsid w:val="00950430"/>
    <w:rsid w:val="00950AEB"/>
    <w:rsid w:val="009554F5"/>
    <w:rsid w:val="009568AE"/>
    <w:rsid w:val="00956B6B"/>
    <w:rsid w:val="00956ECF"/>
    <w:rsid w:val="0095735E"/>
    <w:rsid w:val="00957763"/>
    <w:rsid w:val="009577D0"/>
    <w:rsid w:val="0096016B"/>
    <w:rsid w:val="00966E1B"/>
    <w:rsid w:val="00972B03"/>
    <w:rsid w:val="0098047D"/>
    <w:rsid w:val="009814F2"/>
    <w:rsid w:val="0098513F"/>
    <w:rsid w:val="009936ED"/>
    <w:rsid w:val="00995B8F"/>
    <w:rsid w:val="00997676"/>
    <w:rsid w:val="009A1F37"/>
    <w:rsid w:val="009A3B76"/>
    <w:rsid w:val="009B188B"/>
    <w:rsid w:val="009B1B11"/>
    <w:rsid w:val="009C3138"/>
    <w:rsid w:val="009D6044"/>
    <w:rsid w:val="009D6B6F"/>
    <w:rsid w:val="009D6FDF"/>
    <w:rsid w:val="009D7C0C"/>
    <w:rsid w:val="009E4FD2"/>
    <w:rsid w:val="009E5978"/>
    <w:rsid w:val="009E62A9"/>
    <w:rsid w:val="009F0440"/>
    <w:rsid w:val="009F0787"/>
    <w:rsid w:val="009F17A6"/>
    <w:rsid w:val="009F217A"/>
    <w:rsid w:val="009F2AEE"/>
    <w:rsid w:val="00A020BD"/>
    <w:rsid w:val="00A07FC7"/>
    <w:rsid w:val="00A12FB9"/>
    <w:rsid w:val="00A1321B"/>
    <w:rsid w:val="00A13CC6"/>
    <w:rsid w:val="00A15BAC"/>
    <w:rsid w:val="00A16BBA"/>
    <w:rsid w:val="00A21A3B"/>
    <w:rsid w:val="00A21F42"/>
    <w:rsid w:val="00A24485"/>
    <w:rsid w:val="00A258DF"/>
    <w:rsid w:val="00A26320"/>
    <w:rsid w:val="00A3071A"/>
    <w:rsid w:val="00A40149"/>
    <w:rsid w:val="00A403B7"/>
    <w:rsid w:val="00A430F1"/>
    <w:rsid w:val="00A473AF"/>
    <w:rsid w:val="00A47C65"/>
    <w:rsid w:val="00A52D60"/>
    <w:rsid w:val="00A54ABE"/>
    <w:rsid w:val="00A57590"/>
    <w:rsid w:val="00A61777"/>
    <w:rsid w:val="00A7108B"/>
    <w:rsid w:val="00A765E6"/>
    <w:rsid w:val="00A77C5E"/>
    <w:rsid w:val="00A82EDE"/>
    <w:rsid w:val="00A84254"/>
    <w:rsid w:val="00A86A46"/>
    <w:rsid w:val="00A87154"/>
    <w:rsid w:val="00A92327"/>
    <w:rsid w:val="00A9282E"/>
    <w:rsid w:val="00A954AA"/>
    <w:rsid w:val="00AA717B"/>
    <w:rsid w:val="00AB290A"/>
    <w:rsid w:val="00AB2FB9"/>
    <w:rsid w:val="00AB3900"/>
    <w:rsid w:val="00AB458E"/>
    <w:rsid w:val="00AB696E"/>
    <w:rsid w:val="00AB7783"/>
    <w:rsid w:val="00AC376D"/>
    <w:rsid w:val="00AC434D"/>
    <w:rsid w:val="00AC47FF"/>
    <w:rsid w:val="00AC7078"/>
    <w:rsid w:val="00AD110C"/>
    <w:rsid w:val="00AD1D6E"/>
    <w:rsid w:val="00AD2438"/>
    <w:rsid w:val="00AD5EEA"/>
    <w:rsid w:val="00AD6D17"/>
    <w:rsid w:val="00AE6BA3"/>
    <w:rsid w:val="00AF0D2A"/>
    <w:rsid w:val="00AF27A9"/>
    <w:rsid w:val="00AF54B7"/>
    <w:rsid w:val="00AF6523"/>
    <w:rsid w:val="00B000A8"/>
    <w:rsid w:val="00B03B11"/>
    <w:rsid w:val="00B1072E"/>
    <w:rsid w:val="00B12562"/>
    <w:rsid w:val="00B14889"/>
    <w:rsid w:val="00B15944"/>
    <w:rsid w:val="00B17049"/>
    <w:rsid w:val="00B2124B"/>
    <w:rsid w:val="00B225C0"/>
    <w:rsid w:val="00B23E84"/>
    <w:rsid w:val="00B26A77"/>
    <w:rsid w:val="00B30DA8"/>
    <w:rsid w:val="00B35A16"/>
    <w:rsid w:val="00B36BB6"/>
    <w:rsid w:val="00B4172B"/>
    <w:rsid w:val="00B41B3E"/>
    <w:rsid w:val="00B4589E"/>
    <w:rsid w:val="00B54A1D"/>
    <w:rsid w:val="00B5501E"/>
    <w:rsid w:val="00B56864"/>
    <w:rsid w:val="00B616F3"/>
    <w:rsid w:val="00B73CD9"/>
    <w:rsid w:val="00B74BDB"/>
    <w:rsid w:val="00B76541"/>
    <w:rsid w:val="00B76EA4"/>
    <w:rsid w:val="00B81DE0"/>
    <w:rsid w:val="00B838C0"/>
    <w:rsid w:val="00B94DFD"/>
    <w:rsid w:val="00B95F5E"/>
    <w:rsid w:val="00BA1069"/>
    <w:rsid w:val="00BA5261"/>
    <w:rsid w:val="00BA60E9"/>
    <w:rsid w:val="00BA7ED5"/>
    <w:rsid w:val="00BB0C25"/>
    <w:rsid w:val="00BB1529"/>
    <w:rsid w:val="00BC607F"/>
    <w:rsid w:val="00BC698F"/>
    <w:rsid w:val="00BC69C6"/>
    <w:rsid w:val="00BD1AD5"/>
    <w:rsid w:val="00BD2627"/>
    <w:rsid w:val="00BE24CE"/>
    <w:rsid w:val="00BF04B0"/>
    <w:rsid w:val="00BF0732"/>
    <w:rsid w:val="00BF1635"/>
    <w:rsid w:val="00BF5C91"/>
    <w:rsid w:val="00BF74A3"/>
    <w:rsid w:val="00BF7A4D"/>
    <w:rsid w:val="00C01023"/>
    <w:rsid w:val="00C0292E"/>
    <w:rsid w:val="00C03E79"/>
    <w:rsid w:val="00C04CC4"/>
    <w:rsid w:val="00C0647D"/>
    <w:rsid w:val="00C12F76"/>
    <w:rsid w:val="00C13CB7"/>
    <w:rsid w:val="00C142D9"/>
    <w:rsid w:val="00C14B61"/>
    <w:rsid w:val="00C16128"/>
    <w:rsid w:val="00C1659F"/>
    <w:rsid w:val="00C170AD"/>
    <w:rsid w:val="00C17FC3"/>
    <w:rsid w:val="00C210C5"/>
    <w:rsid w:val="00C21B1F"/>
    <w:rsid w:val="00C2674B"/>
    <w:rsid w:val="00C31A25"/>
    <w:rsid w:val="00C33B94"/>
    <w:rsid w:val="00C46720"/>
    <w:rsid w:val="00C5183D"/>
    <w:rsid w:val="00C519BF"/>
    <w:rsid w:val="00C63CA6"/>
    <w:rsid w:val="00C6405F"/>
    <w:rsid w:val="00C662B1"/>
    <w:rsid w:val="00C663E3"/>
    <w:rsid w:val="00C702D1"/>
    <w:rsid w:val="00C71A96"/>
    <w:rsid w:val="00C75592"/>
    <w:rsid w:val="00C763AB"/>
    <w:rsid w:val="00C7755A"/>
    <w:rsid w:val="00C802D7"/>
    <w:rsid w:val="00C80938"/>
    <w:rsid w:val="00C82581"/>
    <w:rsid w:val="00C8403A"/>
    <w:rsid w:val="00C933DC"/>
    <w:rsid w:val="00CA1B65"/>
    <w:rsid w:val="00CA732D"/>
    <w:rsid w:val="00CB5F77"/>
    <w:rsid w:val="00CB6ADD"/>
    <w:rsid w:val="00CB6FEB"/>
    <w:rsid w:val="00CB7709"/>
    <w:rsid w:val="00CC0CFE"/>
    <w:rsid w:val="00CC1185"/>
    <w:rsid w:val="00CC728B"/>
    <w:rsid w:val="00CD1817"/>
    <w:rsid w:val="00CE4B61"/>
    <w:rsid w:val="00CE7858"/>
    <w:rsid w:val="00CF0906"/>
    <w:rsid w:val="00CF218E"/>
    <w:rsid w:val="00CF3315"/>
    <w:rsid w:val="00CF6C95"/>
    <w:rsid w:val="00D05332"/>
    <w:rsid w:val="00D05955"/>
    <w:rsid w:val="00D06209"/>
    <w:rsid w:val="00D07025"/>
    <w:rsid w:val="00D11574"/>
    <w:rsid w:val="00D143DB"/>
    <w:rsid w:val="00D146E9"/>
    <w:rsid w:val="00D17057"/>
    <w:rsid w:val="00D17B9C"/>
    <w:rsid w:val="00D2104E"/>
    <w:rsid w:val="00D229C8"/>
    <w:rsid w:val="00D22A74"/>
    <w:rsid w:val="00D27769"/>
    <w:rsid w:val="00D34027"/>
    <w:rsid w:val="00D34030"/>
    <w:rsid w:val="00D343DD"/>
    <w:rsid w:val="00D40BDE"/>
    <w:rsid w:val="00D40C13"/>
    <w:rsid w:val="00D43FCF"/>
    <w:rsid w:val="00D46A4A"/>
    <w:rsid w:val="00D509AF"/>
    <w:rsid w:val="00D527CB"/>
    <w:rsid w:val="00D57FCB"/>
    <w:rsid w:val="00D6354B"/>
    <w:rsid w:val="00D63977"/>
    <w:rsid w:val="00D67C29"/>
    <w:rsid w:val="00D73A72"/>
    <w:rsid w:val="00D74FD9"/>
    <w:rsid w:val="00D81157"/>
    <w:rsid w:val="00D817B8"/>
    <w:rsid w:val="00D83006"/>
    <w:rsid w:val="00D86BC7"/>
    <w:rsid w:val="00DA2A81"/>
    <w:rsid w:val="00DA6CEE"/>
    <w:rsid w:val="00DB1E83"/>
    <w:rsid w:val="00DB286D"/>
    <w:rsid w:val="00DB2A03"/>
    <w:rsid w:val="00DC1C7C"/>
    <w:rsid w:val="00DC3BE7"/>
    <w:rsid w:val="00DC4483"/>
    <w:rsid w:val="00DC6456"/>
    <w:rsid w:val="00DD0897"/>
    <w:rsid w:val="00DD0FCC"/>
    <w:rsid w:val="00DD5C1B"/>
    <w:rsid w:val="00DD7CED"/>
    <w:rsid w:val="00DD7D9B"/>
    <w:rsid w:val="00DE1820"/>
    <w:rsid w:val="00DE5297"/>
    <w:rsid w:val="00DE5432"/>
    <w:rsid w:val="00DF0FE7"/>
    <w:rsid w:val="00DF3DB4"/>
    <w:rsid w:val="00DF4B17"/>
    <w:rsid w:val="00E0187D"/>
    <w:rsid w:val="00E01B8F"/>
    <w:rsid w:val="00E03D2A"/>
    <w:rsid w:val="00E12950"/>
    <w:rsid w:val="00E151CE"/>
    <w:rsid w:val="00E172D9"/>
    <w:rsid w:val="00E27D7F"/>
    <w:rsid w:val="00E323F0"/>
    <w:rsid w:val="00E34606"/>
    <w:rsid w:val="00E350DF"/>
    <w:rsid w:val="00E35844"/>
    <w:rsid w:val="00E40A43"/>
    <w:rsid w:val="00E45036"/>
    <w:rsid w:val="00E4507F"/>
    <w:rsid w:val="00E51649"/>
    <w:rsid w:val="00E52B38"/>
    <w:rsid w:val="00E535A3"/>
    <w:rsid w:val="00E54C4C"/>
    <w:rsid w:val="00E553C6"/>
    <w:rsid w:val="00E554DA"/>
    <w:rsid w:val="00E556B7"/>
    <w:rsid w:val="00E56CEB"/>
    <w:rsid w:val="00E611B6"/>
    <w:rsid w:val="00E62E75"/>
    <w:rsid w:val="00E64CEF"/>
    <w:rsid w:val="00E65DFB"/>
    <w:rsid w:val="00E6675A"/>
    <w:rsid w:val="00E66AF3"/>
    <w:rsid w:val="00E727FA"/>
    <w:rsid w:val="00E80F9F"/>
    <w:rsid w:val="00E82231"/>
    <w:rsid w:val="00E83699"/>
    <w:rsid w:val="00E85C69"/>
    <w:rsid w:val="00E86B0F"/>
    <w:rsid w:val="00E86BC1"/>
    <w:rsid w:val="00E8766F"/>
    <w:rsid w:val="00E94016"/>
    <w:rsid w:val="00E962D0"/>
    <w:rsid w:val="00E968E3"/>
    <w:rsid w:val="00E974C6"/>
    <w:rsid w:val="00EA115F"/>
    <w:rsid w:val="00EA6749"/>
    <w:rsid w:val="00EB03B0"/>
    <w:rsid w:val="00EB046E"/>
    <w:rsid w:val="00EB16CB"/>
    <w:rsid w:val="00EB51D9"/>
    <w:rsid w:val="00EC5CC7"/>
    <w:rsid w:val="00EC60CF"/>
    <w:rsid w:val="00EC66F4"/>
    <w:rsid w:val="00ED0F70"/>
    <w:rsid w:val="00ED2F25"/>
    <w:rsid w:val="00ED3D2B"/>
    <w:rsid w:val="00ED5AF7"/>
    <w:rsid w:val="00EE3651"/>
    <w:rsid w:val="00EE37BC"/>
    <w:rsid w:val="00EF0EC8"/>
    <w:rsid w:val="00EF77BB"/>
    <w:rsid w:val="00F0306A"/>
    <w:rsid w:val="00F03144"/>
    <w:rsid w:val="00F04E40"/>
    <w:rsid w:val="00F05F2E"/>
    <w:rsid w:val="00F064F5"/>
    <w:rsid w:val="00F12E1D"/>
    <w:rsid w:val="00F1749B"/>
    <w:rsid w:val="00F20B1E"/>
    <w:rsid w:val="00F228FB"/>
    <w:rsid w:val="00F436FD"/>
    <w:rsid w:val="00F46CB4"/>
    <w:rsid w:val="00F51B66"/>
    <w:rsid w:val="00F52F0C"/>
    <w:rsid w:val="00F56818"/>
    <w:rsid w:val="00F57321"/>
    <w:rsid w:val="00F57A4F"/>
    <w:rsid w:val="00F57B8C"/>
    <w:rsid w:val="00F63C4D"/>
    <w:rsid w:val="00F65A67"/>
    <w:rsid w:val="00F66075"/>
    <w:rsid w:val="00F70C25"/>
    <w:rsid w:val="00F7153E"/>
    <w:rsid w:val="00F72324"/>
    <w:rsid w:val="00F733D7"/>
    <w:rsid w:val="00F74089"/>
    <w:rsid w:val="00F839B2"/>
    <w:rsid w:val="00F843D6"/>
    <w:rsid w:val="00F86EB4"/>
    <w:rsid w:val="00F87CC1"/>
    <w:rsid w:val="00F902AB"/>
    <w:rsid w:val="00F90E51"/>
    <w:rsid w:val="00F94E5F"/>
    <w:rsid w:val="00FA3634"/>
    <w:rsid w:val="00FA3D80"/>
    <w:rsid w:val="00FB6402"/>
    <w:rsid w:val="00FD7F2E"/>
    <w:rsid w:val="00FE4024"/>
    <w:rsid w:val="00FE50E5"/>
    <w:rsid w:val="00FE6924"/>
    <w:rsid w:val="00FF2198"/>
    <w:rsid w:val="00FF6DE0"/>
    <w:rsid w:val="22032122"/>
    <w:rsid w:val="594C18A7"/>
    <w:rsid w:val="7A5E5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qFormat="1"/>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locked="1" w:semiHidden="0" w:uiPriority="0" w:unhideWhenUsed="0"/>
    <w:lsdException w:name="page number"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qFormat="1"/>
    <w:lsdException w:name="Normal Table" w:locked="1" w:uiPriority="0"/>
    <w:lsdException w:name="Balloon Text" w:uiPriority="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D5"/>
    <w:pPr>
      <w:widowControl w:val="0"/>
      <w:jc w:val="both"/>
    </w:pPr>
    <w:rPr>
      <w:rFonts w:ascii="Calibri" w:hAnsi="Calibri" w:cs="Calibri"/>
      <w:szCs w:val="21"/>
    </w:rPr>
  </w:style>
  <w:style w:type="paragraph" w:styleId="1">
    <w:name w:val="heading 1"/>
    <w:basedOn w:val="a"/>
    <w:next w:val="a"/>
    <w:link w:val="1Char"/>
    <w:uiPriority w:val="9"/>
    <w:qFormat/>
    <w:locked/>
    <w:rsid w:val="00FA3634"/>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FA36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locked/>
    <w:rsid w:val="00223918"/>
    <w:pPr>
      <w:keepNext/>
      <w:keepLines/>
      <w:spacing w:before="260" w:after="260" w:line="413" w:lineRule="auto"/>
      <w:outlineLvl w:val="2"/>
    </w:pPr>
    <w:rPr>
      <w:rFonts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BD1AD5"/>
    <w:pPr>
      <w:jc w:val="left"/>
    </w:pPr>
  </w:style>
  <w:style w:type="character" w:customStyle="1" w:styleId="Char">
    <w:name w:val="批注文字 Char"/>
    <w:basedOn w:val="a0"/>
    <w:link w:val="a3"/>
    <w:uiPriority w:val="99"/>
    <w:semiHidden/>
    <w:locked/>
    <w:rsid w:val="00BD1AD5"/>
  </w:style>
  <w:style w:type="paragraph" w:styleId="a4">
    <w:name w:val="Balloon Text"/>
    <w:basedOn w:val="a"/>
    <w:link w:val="Char0"/>
    <w:rsid w:val="00BD1AD5"/>
    <w:rPr>
      <w:sz w:val="18"/>
      <w:szCs w:val="18"/>
    </w:rPr>
  </w:style>
  <w:style w:type="character" w:customStyle="1" w:styleId="Char0">
    <w:name w:val="批注框文本 Char"/>
    <w:basedOn w:val="a0"/>
    <w:link w:val="a4"/>
    <w:locked/>
    <w:rsid w:val="00BD1AD5"/>
    <w:rPr>
      <w:sz w:val="18"/>
      <w:szCs w:val="18"/>
    </w:rPr>
  </w:style>
  <w:style w:type="paragraph" w:styleId="a5">
    <w:name w:val="footer"/>
    <w:basedOn w:val="a"/>
    <w:link w:val="Char1"/>
    <w:rsid w:val="00BD1AD5"/>
    <w:pPr>
      <w:tabs>
        <w:tab w:val="center" w:pos="4153"/>
        <w:tab w:val="right" w:pos="8306"/>
      </w:tabs>
      <w:snapToGrid w:val="0"/>
      <w:jc w:val="left"/>
    </w:pPr>
    <w:rPr>
      <w:sz w:val="18"/>
      <w:szCs w:val="18"/>
    </w:rPr>
  </w:style>
  <w:style w:type="character" w:customStyle="1" w:styleId="Char1">
    <w:name w:val="页脚 Char"/>
    <w:basedOn w:val="a0"/>
    <w:link w:val="a5"/>
    <w:locked/>
    <w:rsid w:val="00BD1AD5"/>
    <w:rPr>
      <w:sz w:val="18"/>
      <w:szCs w:val="18"/>
    </w:rPr>
  </w:style>
  <w:style w:type="paragraph" w:styleId="a6">
    <w:name w:val="header"/>
    <w:basedOn w:val="a"/>
    <w:link w:val="Char2"/>
    <w:rsid w:val="00BD1A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locked/>
    <w:rsid w:val="00BD1AD5"/>
    <w:rPr>
      <w:sz w:val="18"/>
      <w:szCs w:val="18"/>
    </w:rPr>
  </w:style>
  <w:style w:type="paragraph" w:styleId="a7">
    <w:name w:val="annotation subject"/>
    <w:basedOn w:val="a3"/>
    <w:next w:val="a3"/>
    <w:link w:val="Char3"/>
    <w:uiPriority w:val="99"/>
    <w:rsid w:val="00BD1AD5"/>
    <w:rPr>
      <w:b/>
      <w:bCs/>
    </w:rPr>
  </w:style>
  <w:style w:type="character" w:customStyle="1" w:styleId="Char3">
    <w:name w:val="批注主题 Char"/>
    <w:basedOn w:val="Char"/>
    <w:link w:val="a7"/>
    <w:uiPriority w:val="99"/>
    <w:semiHidden/>
    <w:locked/>
    <w:rsid w:val="00BD1AD5"/>
    <w:rPr>
      <w:b/>
      <w:bCs/>
    </w:rPr>
  </w:style>
  <w:style w:type="character" w:styleId="a8">
    <w:name w:val="annotation reference"/>
    <w:basedOn w:val="a0"/>
    <w:uiPriority w:val="99"/>
    <w:rsid w:val="00BD1AD5"/>
    <w:rPr>
      <w:sz w:val="21"/>
      <w:szCs w:val="21"/>
    </w:rPr>
  </w:style>
  <w:style w:type="character" w:customStyle="1" w:styleId="font11">
    <w:name w:val="font11"/>
    <w:basedOn w:val="a0"/>
    <w:uiPriority w:val="99"/>
    <w:rsid w:val="00BD1AD5"/>
    <w:rPr>
      <w:rFonts w:ascii="宋体" w:eastAsia="宋体" w:hAnsi="宋体" w:cs="宋体"/>
      <w:color w:val="000000"/>
      <w:sz w:val="32"/>
      <w:szCs w:val="32"/>
      <w:u w:val="none"/>
    </w:rPr>
  </w:style>
  <w:style w:type="character" w:customStyle="1" w:styleId="font01">
    <w:name w:val="font01"/>
    <w:basedOn w:val="a0"/>
    <w:uiPriority w:val="99"/>
    <w:rsid w:val="00BD1AD5"/>
    <w:rPr>
      <w:rFonts w:ascii="宋体" w:eastAsia="宋体" w:hAnsi="宋体" w:cs="宋体"/>
      <w:color w:val="000000"/>
      <w:sz w:val="32"/>
      <w:szCs w:val="32"/>
      <w:u w:val="single"/>
    </w:rPr>
  </w:style>
  <w:style w:type="character" w:customStyle="1" w:styleId="font31">
    <w:name w:val="font31"/>
    <w:basedOn w:val="a0"/>
    <w:uiPriority w:val="99"/>
    <w:rsid w:val="00BD1AD5"/>
    <w:rPr>
      <w:rFonts w:ascii="宋体" w:eastAsia="宋体" w:hAnsi="宋体" w:cs="宋体"/>
      <w:color w:val="000000"/>
      <w:sz w:val="24"/>
      <w:szCs w:val="24"/>
      <w:u w:val="none"/>
    </w:rPr>
  </w:style>
  <w:style w:type="character" w:customStyle="1" w:styleId="PlainTextChar1">
    <w:name w:val="Plain Text Char1"/>
    <w:uiPriority w:val="99"/>
    <w:locked/>
    <w:rsid w:val="00CF218E"/>
    <w:rPr>
      <w:rFonts w:ascii="宋体" w:eastAsia="宋体" w:hAnsi="Courier New" w:cs="宋体"/>
      <w:kern w:val="2"/>
      <w:sz w:val="21"/>
      <w:szCs w:val="21"/>
      <w:lang w:val="en-US" w:eastAsia="zh-CN"/>
    </w:rPr>
  </w:style>
  <w:style w:type="paragraph" w:styleId="a9">
    <w:name w:val="Plain Text"/>
    <w:basedOn w:val="a"/>
    <w:link w:val="Char4"/>
    <w:rsid w:val="00CF218E"/>
    <w:rPr>
      <w:rFonts w:ascii="宋体" w:hAnsi="Courier New" w:cs="宋体"/>
    </w:rPr>
  </w:style>
  <w:style w:type="character" w:customStyle="1" w:styleId="Char4">
    <w:name w:val="纯文本 Char"/>
    <w:basedOn w:val="a0"/>
    <w:link w:val="a9"/>
    <w:locked/>
    <w:rsid w:val="00F56818"/>
    <w:rPr>
      <w:rFonts w:ascii="宋体" w:hAnsi="Courier New" w:cs="宋体"/>
      <w:sz w:val="21"/>
      <w:szCs w:val="21"/>
    </w:rPr>
  </w:style>
  <w:style w:type="paragraph" w:customStyle="1" w:styleId="12">
    <w:name w:val="标题12"/>
    <w:basedOn w:val="1"/>
    <w:next w:val="a"/>
    <w:qFormat/>
    <w:rsid w:val="00244B6B"/>
    <w:pPr>
      <w:keepNext w:val="0"/>
      <w:keepLines w:val="0"/>
      <w:spacing w:before="0" w:after="0" w:line="240" w:lineRule="auto"/>
      <w:jc w:val="left"/>
    </w:pPr>
    <w:rPr>
      <w:rFonts w:ascii="仿宋" w:eastAsia="仿宋" w:hAnsi="仿宋" w:cs="仿宋"/>
      <w:bCs w:val="0"/>
      <w:sz w:val="32"/>
      <w:szCs w:val="32"/>
    </w:rPr>
  </w:style>
  <w:style w:type="paragraph" w:customStyle="1" w:styleId="13">
    <w:name w:val="标题13"/>
    <w:basedOn w:val="2"/>
    <w:next w:val="a"/>
    <w:qFormat/>
    <w:rsid w:val="0006269D"/>
    <w:pPr>
      <w:keepNext w:val="0"/>
      <w:keepLines w:val="0"/>
      <w:spacing w:before="0" w:after="0" w:line="240" w:lineRule="auto"/>
      <w:jc w:val="left"/>
    </w:pPr>
    <w:rPr>
      <w:rFonts w:ascii="仿宋" w:eastAsia="仿宋" w:hAnsi="仿宋" w:cs="仿宋"/>
      <w:bCs w:val="0"/>
    </w:rPr>
  </w:style>
  <w:style w:type="character" w:customStyle="1" w:styleId="1Char">
    <w:name w:val="标题 1 Char"/>
    <w:basedOn w:val="a0"/>
    <w:link w:val="1"/>
    <w:uiPriority w:val="9"/>
    <w:rsid w:val="00FA3634"/>
    <w:rPr>
      <w:rFonts w:ascii="Calibri" w:hAnsi="Calibri" w:cs="Calibri"/>
      <w:b/>
      <w:bCs/>
      <w:kern w:val="44"/>
      <w:sz w:val="44"/>
      <w:szCs w:val="44"/>
    </w:rPr>
  </w:style>
  <w:style w:type="character" w:customStyle="1" w:styleId="2Char">
    <w:name w:val="标题 2 Char"/>
    <w:basedOn w:val="a0"/>
    <w:link w:val="2"/>
    <w:semiHidden/>
    <w:rsid w:val="00FA3634"/>
    <w:rPr>
      <w:rFonts w:asciiTheme="majorHAnsi" w:eastAsiaTheme="majorEastAsia" w:hAnsiTheme="majorHAnsi" w:cstheme="majorBidi"/>
      <w:b/>
      <w:bCs/>
      <w:sz w:val="32"/>
      <w:szCs w:val="32"/>
    </w:rPr>
  </w:style>
  <w:style w:type="paragraph" w:customStyle="1" w:styleId="Style10">
    <w:name w:val="_Style 10"/>
    <w:basedOn w:val="a"/>
    <w:semiHidden/>
    <w:rsid w:val="00597281"/>
    <w:pPr>
      <w:widowControl/>
      <w:spacing w:after="160" w:line="240" w:lineRule="exact"/>
      <w:jc w:val="left"/>
    </w:pPr>
    <w:rPr>
      <w:rFonts w:ascii="Verdana" w:hAnsi="Verdana" w:cs="Times New Roman"/>
      <w:kern w:val="0"/>
      <w:sz w:val="20"/>
      <w:szCs w:val="20"/>
      <w:lang w:eastAsia="en-US"/>
    </w:rPr>
  </w:style>
  <w:style w:type="paragraph" w:styleId="aa">
    <w:name w:val="Normal (Web)"/>
    <w:basedOn w:val="a"/>
    <w:unhideWhenUsed/>
    <w:qFormat/>
    <w:rsid w:val="00AB696E"/>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autoRedefine/>
    <w:uiPriority w:val="39"/>
    <w:locked/>
    <w:rsid w:val="00BF74A3"/>
    <w:pPr>
      <w:spacing w:line="312" w:lineRule="auto"/>
    </w:pPr>
    <w:rPr>
      <w:b/>
      <w:sz w:val="24"/>
    </w:rPr>
  </w:style>
  <w:style w:type="paragraph" w:styleId="20">
    <w:name w:val="toc 2"/>
    <w:basedOn w:val="a"/>
    <w:next w:val="a"/>
    <w:autoRedefine/>
    <w:uiPriority w:val="39"/>
    <w:qFormat/>
    <w:locked/>
    <w:rsid w:val="00B41B3E"/>
    <w:pPr>
      <w:tabs>
        <w:tab w:val="right" w:leader="dot" w:pos="8296"/>
      </w:tabs>
      <w:spacing w:line="360" w:lineRule="auto"/>
      <w:ind w:leftChars="200" w:left="420"/>
    </w:pPr>
    <w:rPr>
      <w:sz w:val="24"/>
    </w:rPr>
  </w:style>
  <w:style w:type="character" w:styleId="ab">
    <w:name w:val="Hyperlink"/>
    <w:basedOn w:val="a0"/>
    <w:uiPriority w:val="99"/>
    <w:unhideWhenUsed/>
    <w:rsid w:val="00712774"/>
    <w:rPr>
      <w:color w:val="0000FF" w:themeColor="hyperlink"/>
      <w:u w:val="single"/>
    </w:rPr>
  </w:style>
  <w:style w:type="paragraph" w:styleId="ac">
    <w:name w:val="List Paragraph"/>
    <w:basedOn w:val="a"/>
    <w:uiPriority w:val="34"/>
    <w:qFormat/>
    <w:rsid w:val="00A87154"/>
    <w:pPr>
      <w:ind w:firstLineChars="200" w:firstLine="420"/>
    </w:pPr>
  </w:style>
  <w:style w:type="paragraph" w:customStyle="1" w:styleId="TableParagraph">
    <w:name w:val="Table Paragraph"/>
    <w:basedOn w:val="a"/>
    <w:uiPriority w:val="1"/>
    <w:qFormat/>
    <w:rsid w:val="00802876"/>
    <w:pPr>
      <w:autoSpaceDE w:val="0"/>
      <w:autoSpaceDN w:val="0"/>
      <w:jc w:val="left"/>
    </w:pPr>
    <w:rPr>
      <w:rFonts w:ascii="Noto Sans Mono CJK JP Bold" w:eastAsia="Noto Sans Mono CJK JP Bold" w:hAnsi="Noto Sans Mono CJK JP Bold" w:cs="Noto Sans Mono CJK JP Bold"/>
      <w:kern w:val="0"/>
      <w:sz w:val="22"/>
      <w:szCs w:val="22"/>
    </w:rPr>
  </w:style>
  <w:style w:type="table" w:customStyle="1" w:styleId="2-1">
    <w:name w:val="Medium Shading 2 Accent 1"/>
    <w:basedOn w:val="a1"/>
    <w:uiPriority w:val="64"/>
    <w:rsid w:val="003812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d">
    <w:name w:val="Table Grid"/>
    <w:basedOn w:val="a1"/>
    <w:qFormat/>
    <w:locked/>
    <w:rsid w:val="00AF2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Char5"/>
    <w:qFormat/>
    <w:locked/>
    <w:rsid w:val="00D83006"/>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e"/>
    <w:rsid w:val="00D83006"/>
    <w:rPr>
      <w:rFonts w:asciiTheme="majorHAnsi" w:hAnsiTheme="majorHAnsi" w:cstheme="majorBidi"/>
      <w:b/>
      <w:bCs/>
      <w:kern w:val="28"/>
      <w:sz w:val="32"/>
      <w:szCs w:val="32"/>
    </w:rPr>
  </w:style>
  <w:style w:type="paragraph" w:styleId="af">
    <w:name w:val="Body Text"/>
    <w:basedOn w:val="a"/>
    <w:link w:val="Char6"/>
    <w:qFormat/>
    <w:rsid w:val="00AC434D"/>
    <w:pPr>
      <w:autoSpaceDE w:val="0"/>
      <w:autoSpaceDN w:val="0"/>
      <w:jc w:val="left"/>
    </w:pPr>
    <w:rPr>
      <w:rFonts w:ascii="Noto Sans Mono CJK JP Bold" w:eastAsia="Noto Sans Mono CJK JP Bold" w:hAnsi="Noto Sans Mono CJK JP Bold" w:cs="Noto Sans Mono CJK JP Bold"/>
      <w:kern w:val="0"/>
      <w:sz w:val="24"/>
      <w:szCs w:val="24"/>
    </w:rPr>
  </w:style>
  <w:style w:type="character" w:customStyle="1" w:styleId="Char6">
    <w:name w:val="正文文本 Char"/>
    <w:basedOn w:val="a0"/>
    <w:link w:val="af"/>
    <w:rsid w:val="00AC434D"/>
    <w:rPr>
      <w:rFonts w:ascii="Noto Sans Mono CJK JP Bold" w:eastAsia="Noto Sans Mono CJK JP Bold" w:hAnsi="Noto Sans Mono CJK JP Bold" w:cs="Noto Sans Mono CJK JP Bold"/>
      <w:kern w:val="0"/>
      <w:sz w:val="24"/>
      <w:szCs w:val="24"/>
    </w:rPr>
  </w:style>
  <w:style w:type="paragraph" w:styleId="af0">
    <w:name w:val="caption"/>
    <w:basedOn w:val="a"/>
    <w:next w:val="a"/>
    <w:unhideWhenUsed/>
    <w:qFormat/>
    <w:locked/>
    <w:rsid w:val="00271272"/>
    <w:rPr>
      <w:rFonts w:asciiTheme="majorHAnsi" w:eastAsia="黑体" w:hAnsiTheme="majorHAnsi" w:cstheme="majorBidi"/>
      <w:sz w:val="20"/>
      <w:szCs w:val="20"/>
    </w:rPr>
  </w:style>
  <w:style w:type="character" w:customStyle="1" w:styleId="3Char">
    <w:name w:val="标题 3 Char"/>
    <w:basedOn w:val="a0"/>
    <w:link w:val="3"/>
    <w:rsid w:val="00223918"/>
    <w:rPr>
      <w:rFonts w:ascii="Calibri" w:hAnsi="Calibri"/>
      <w:b/>
      <w:sz w:val="28"/>
      <w:szCs w:val="24"/>
    </w:rPr>
  </w:style>
  <w:style w:type="paragraph" w:styleId="30">
    <w:name w:val="toc 3"/>
    <w:basedOn w:val="a"/>
    <w:next w:val="a"/>
    <w:uiPriority w:val="39"/>
    <w:unhideWhenUsed/>
    <w:locked/>
    <w:rsid w:val="00223918"/>
    <w:pPr>
      <w:ind w:leftChars="400" w:left="840"/>
    </w:pPr>
    <w:rPr>
      <w:rFonts w:cs="Times New Roman"/>
      <w:szCs w:val="24"/>
    </w:rPr>
  </w:style>
  <w:style w:type="paragraph" w:styleId="af1">
    <w:name w:val="Title"/>
    <w:basedOn w:val="a"/>
    <w:next w:val="a"/>
    <w:link w:val="Char7"/>
    <w:uiPriority w:val="10"/>
    <w:qFormat/>
    <w:locked/>
    <w:rsid w:val="00223918"/>
    <w:pPr>
      <w:spacing w:before="240" w:after="60"/>
      <w:jc w:val="center"/>
      <w:outlineLvl w:val="0"/>
    </w:pPr>
    <w:rPr>
      <w:rFonts w:ascii="等线 Light" w:hAnsi="等线 Light" w:cs="Times New Roman"/>
      <w:b/>
      <w:bCs/>
      <w:sz w:val="32"/>
      <w:szCs w:val="32"/>
    </w:rPr>
  </w:style>
  <w:style w:type="character" w:customStyle="1" w:styleId="Char7">
    <w:name w:val="标题 Char"/>
    <w:basedOn w:val="a0"/>
    <w:link w:val="af1"/>
    <w:uiPriority w:val="10"/>
    <w:rsid w:val="00223918"/>
    <w:rPr>
      <w:rFonts w:ascii="等线 Light" w:hAnsi="等线 Light"/>
      <w:b/>
      <w:bCs/>
      <w:sz w:val="32"/>
      <w:szCs w:val="32"/>
    </w:rPr>
  </w:style>
  <w:style w:type="character" w:styleId="af2">
    <w:name w:val="page number"/>
    <w:rsid w:val="00223918"/>
  </w:style>
  <w:style w:type="character" w:customStyle="1" w:styleId="dash6b63-6587--char">
    <w:name w:val="dash6b63-6587--char"/>
    <w:rsid w:val="00223918"/>
  </w:style>
  <w:style w:type="character" w:customStyle="1" w:styleId="apple-converted-space">
    <w:name w:val="apple-converted-space"/>
    <w:rsid w:val="00223918"/>
  </w:style>
  <w:style w:type="paragraph" w:styleId="TOC">
    <w:name w:val="TOC Heading"/>
    <w:basedOn w:val="1"/>
    <w:next w:val="a"/>
    <w:uiPriority w:val="39"/>
    <w:qFormat/>
    <w:rsid w:val="00223918"/>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CharCharCharChar">
    <w:name w:val="Char Char Char Char"/>
    <w:basedOn w:val="a"/>
    <w:rsid w:val="00223918"/>
    <w:pPr>
      <w:widowControl/>
      <w:spacing w:after="160" w:line="240" w:lineRule="exact"/>
      <w:jc w:val="left"/>
    </w:pPr>
    <w:rPr>
      <w:rFonts w:ascii="宋体" w:hAnsi="宋体" w:cs="Times New Roman"/>
      <w:snapToGrid w:val="0"/>
      <w:kern w:val="0"/>
      <w:sz w:val="28"/>
      <w:szCs w:val="20"/>
    </w:rPr>
  </w:style>
  <w:style w:type="paragraph" w:customStyle="1" w:styleId="af3">
    <w:name w:val="文档表格正文"/>
    <w:basedOn w:val="a"/>
    <w:rsid w:val="00223918"/>
    <w:pPr>
      <w:jc w:val="left"/>
    </w:pPr>
    <w:rPr>
      <w:rFonts w:eastAsia="仿宋_GB2312" w:cs="Times New Roman"/>
      <w:szCs w:val="24"/>
    </w:rPr>
  </w:style>
  <w:style w:type="paragraph" w:customStyle="1" w:styleId="Default">
    <w:name w:val="Default"/>
    <w:qFormat/>
    <w:rsid w:val="00223918"/>
    <w:pPr>
      <w:widowControl w:val="0"/>
      <w:autoSpaceDE w:val="0"/>
      <w:autoSpaceDN w:val="0"/>
      <w:adjustRightInd w:val="0"/>
    </w:pPr>
    <w:rPr>
      <w:rFonts w:ascii="宋体" w:hAnsi="Calibri" w:cs="宋体"/>
      <w:color w:val="000000"/>
      <w:kern w:val="0"/>
      <w:sz w:val="24"/>
      <w:szCs w:val="24"/>
    </w:rPr>
  </w:style>
  <w:style w:type="paragraph" w:customStyle="1" w:styleId="xl26">
    <w:name w:val="xl26"/>
    <w:basedOn w:val="a"/>
    <w:rsid w:val="00223918"/>
    <w:pPr>
      <w:widowControl/>
      <w:pBdr>
        <w:bottom w:val="single" w:sz="4" w:space="0" w:color="auto"/>
        <w:right w:val="single" w:sz="4" w:space="0" w:color="auto"/>
      </w:pBdr>
      <w:spacing w:before="100" w:beforeAutospacing="1" w:after="100" w:afterAutospacing="1"/>
      <w:jc w:val="center"/>
    </w:pPr>
    <w:rPr>
      <w:rFonts w:cs="Times New Roman"/>
      <w:kern w:val="0"/>
    </w:rPr>
  </w:style>
  <w:style w:type="paragraph" w:styleId="af4">
    <w:name w:val="No Spacing"/>
    <w:uiPriority w:val="1"/>
    <w:qFormat/>
    <w:rsid w:val="00223918"/>
    <w:pPr>
      <w:widowControl w:val="0"/>
      <w:jc w:val="both"/>
    </w:pPr>
    <w:rPr>
      <w:rFonts w:ascii="Calibri" w:hAnsi="Calibri"/>
      <w:szCs w:val="20"/>
    </w:rPr>
  </w:style>
</w:styles>
</file>

<file path=word/webSettings.xml><?xml version="1.0" encoding="utf-8"?>
<w:webSettings xmlns:r="http://schemas.openxmlformats.org/officeDocument/2006/relationships" xmlns:w="http://schemas.openxmlformats.org/wordprocessingml/2006/main">
  <w:divs>
    <w:div w:id="27489329">
      <w:bodyDiv w:val="1"/>
      <w:marLeft w:val="0"/>
      <w:marRight w:val="0"/>
      <w:marTop w:val="0"/>
      <w:marBottom w:val="0"/>
      <w:divBdr>
        <w:top w:val="none" w:sz="0" w:space="0" w:color="auto"/>
        <w:left w:val="none" w:sz="0" w:space="0" w:color="auto"/>
        <w:bottom w:val="none" w:sz="0" w:space="0" w:color="auto"/>
        <w:right w:val="none" w:sz="0" w:space="0" w:color="auto"/>
      </w:divBdr>
    </w:div>
    <w:div w:id="1185244996">
      <w:bodyDiv w:val="1"/>
      <w:marLeft w:val="0"/>
      <w:marRight w:val="0"/>
      <w:marTop w:val="0"/>
      <w:marBottom w:val="0"/>
      <w:divBdr>
        <w:top w:val="none" w:sz="0" w:space="0" w:color="auto"/>
        <w:left w:val="none" w:sz="0" w:space="0" w:color="auto"/>
        <w:bottom w:val="none" w:sz="0" w:space="0" w:color="auto"/>
        <w:right w:val="none" w:sz="0" w:space="0" w:color="auto"/>
      </w:divBdr>
    </w:div>
    <w:div w:id="1340307040">
      <w:bodyDiv w:val="1"/>
      <w:marLeft w:val="0"/>
      <w:marRight w:val="0"/>
      <w:marTop w:val="0"/>
      <w:marBottom w:val="0"/>
      <w:divBdr>
        <w:top w:val="none" w:sz="0" w:space="0" w:color="auto"/>
        <w:left w:val="none" w:sz="0" w:space="0" w:color="auto"/>
        <w:bottom w:val="none" w:sz="0" w:space="0" w:color="auto"/>
        <w:right w:val="none" w:sz="0" w:space="0" w:color="auto"/>
      </w:divBdr>
    </w:div>
    <w:div w:id="1609459854">
      <w:bodyDiv w:val="1"/>
      <w:marLeft w:val="0"/>
      <w:marRight w:val="0"/>
      <w:marTop w:val="0"/>
      <w:marBottom w:val="0"/>
      <w:divBdr>
        <w:top w:val="none" w:sz="0" w:space="0" w:color="auto"/>
        <w:left w:val="none" w:sz="0" w:space="0" w:color="auto"/>
        <w:bottom w:val="none" w:sz="0" w:space="0" w:color="auto"/>
        <w:right w:val="none" w:sz="0" w:space="0" w:color="auto"/>
      </w:divBdr>
    </w:div>
    <w:div w:id="18713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78FC-2635-44D3-BE36-66A21EC0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83</Pages>
  <Words>7409</Words>
  <Characters>42234</Characters>
  <Application>Microsoft Office Word</Application>
  <DocSecurity>0</DocSecurity>
  <Lines>351</Lines>
  <Paragraphs>99</Paragraphs>
  <ScaleCrop>false</ScaleCrop>
  <Company>China</Company>
  <LinksUpToDate>false</LinksUpToDate>
  <CharactersWithSpaces>49544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太原旅游职业学院XX专业人才培养方案</dc:title>
  <dc:creator>admin</dc:creator>
  <cp:lastModifiedBy>Administrator</cp:lastModifiedBy>
  <cp:revision>3</cp:revision>
  <cp:lastPrinted>2020-04-13T16:29:00Z</cp:lastPrinted>
  <dcterms:created xsi:type="dcterms:W3CDTF">2021-10-25T07:21:00Z</dcterms:created>
  <dcterms:modified xsi:type="dcterms:W3CDTF">2021-10-26T01:44:00Z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